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FEF2A" w14:textId="21CC98B7" w:rsidR="00FC5FD8" w:rsidRPr="00FC5FD8" w:rsidRDefault="00FC5FD8" w:rsidP="00FC5FD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Обобщение опыта работы </w:t>
      </w:r>
      <w:r w:rsidRPr="00FC5FD8">
        <w:rPr>
          <w:rFonts w:ascii="Times New Roman" w:hAnsi="Times New Roman" w:cs="Times New Roman"/>
          <w:b/>
          <w:i/>
          <w:sz w:val="28"/>
          <w:szCs w:val="28"/>
        </w:rPr>
        <w:t>«Прикладная направленность обучения математике»</w:t>
      </w:r>
    </w:p>
    <w:p w14:paraId="6936E0B8" w14:textId="3A98DC66" w:rsidR="00FC5FD8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Лешина Е.В.</w:t>
      </w:r>
      <w:r w:rsidRPr="00FC5FD8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  <w:r w:rsidR="00B44990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="00B44990"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 w:rsidR="00B44990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C5FD8">
        <w:rPr>
          <w:rFonts w:ascii="Times New Roman" w:hAnsi="Times New Roman" w:cs="Times New Roman"/>
          <w:sz w:val="28"/>
          <w:szCs w:val="28"/>
        </w:rPr>
        <w:t>.</w:t>
      </w:r>
    </w:p>
    <w:p w14:paraId="4943FCA5" w14:textId="77777777" w:rsidR="00C1063B" w:rsidRPr="00FC5FD8" w:rsidRDefault="00C1063B" w:rsidP="00B4499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«Образование не дает ростков в душе, если оно не проникает до значительной глубины», - говорил древнегреческий философ Протагор из </w:t>
      </w:r>
      <w:proofErr w:type="spellStart"/>
      <w:r w:rsidRPr="00FC5FD8">
        <w:rPr>
          <w:rFonts w:ascii="Times New Roman" w:hAnsi="Times New Roman" w:cs="Times New Roman"/>
          <w:sz w:val="28"/>
          <w:szCs w:val="28"/>
        </w:rPr>
        <w:t>Абдеры</w:t>
      </w:r>
      <w:proofErr w:type="spellEnd"/>
      <w:r w:rsidRPr="00FC5FD8">
        <w:rPr>
          <w:rFonts w:ascii="Times New Roman" w:hAnsi="Times New Roman" w:cs="Times New Roman"/>
          <w:sz w:val="28"/>
          <w:szCs w:val="28"/>
        </w:rPr>
        <w:t xml:space="preserve"> (481 – 411 г. до н. э.).</w:t>
      </w:r>
    </w:p>
    <w:p w14:paraId="08EEB936" w14:textId="77777777" w:rsidR="00C1063B" w:rsidRPr="00FC5FD8" w:rsidRDefault="00C1063B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57D11A" w14:textId="410B6FB5" w:rsidR="00FC5FD8" w:rsidRPr="00FC5FD8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b/>
          <w:sz w:val="28"/>
          <w:szCs w:val="28"/>
        </w:rPr>
        <w:t xml:space="preserve">Идея опыта: </w:t>
      </w:r>
      <w:r w:rsidRPr="00FC5FD8">
        <w:rPr>
          <w:rFonts w:ascii="Times New Roman" w:hAnsi="Times New Roman" w:cs="Times New Roman"/>
          <w:sz w:val="28"/>
          <w:szCs w:val="28"/>
        </w:rPr>
        <w:t>прикладная направленность школьного курса математики осуществляется с целью повышения качества математического образования учащихся, применения их математических знаний к решению задач повседневной практики и в дальнейшей профессиональной деятельности.</w:t>
      </w:r>
    </w:p>
    <w:p w14:paraId="6A27FBF1" w14:textId="77777777" w:rsidR="00FC5FD8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  <w:r w:rsidRPr="00FC5FD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571646" w14:textId="77777777" w:rsidR="00A15855" w:rsidRPr="00FC5FD8" w:rsidRDefault="00FC5FD8" w:rsidP="00A1585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FC5FD8">
        <w:rPr>
          <w:sz w:val="28"/>
          <w:szCs w:val="28"/>
        </w:rPr>
        <w:t xml:space="preserve"> </w:t>
      </w:r>
      <w:r w:rsidR="00A15855" w:rsidRPr="00FC5FD8">
        <w:rPr>
          <w:color w:val="333333"/>
          <w:sz w:val="28"/>
          <w:szCs w:val="28"/>
        </w:rPr>
        <w:t>Математика одна из самых древних наук человечества. И зародилась она под влиянием потребностей практики. Строительство, навигация, измерение площадей земельных участков, торговые расчеты, управление государством требовали умения производить арифметические вычисления и определенных геометрических знаний. На сегодняшний день математика – это стройная логическая система, являющаяся составной частью общего комплекса научных знаний.</w:t>
      </w:r>
    </w:p>
    <w:p w14:paraId="79ACDCE6" w14:textId="54FE3679" w:rsidR="00FC5FD8" w:rsidRPr="00A565A7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65A7">
        <w:rPr>
          <w:rFonts w:ascii="Times New Roman" w:hAnsi="Times New Roman" w:cs="Times New Roman"/>
          <w:sz w:val="28"/>
          <w:szCs w:val="28"/>
          <w:u w:val="single"/>
        </w:rPr>
        <w:t>Прикладная направленность обучения математике предполагает ориентацию его содержания и методов на тесную связь с жизнью, основами других наук, на подготовку школьников к использованию математических знаний в предстоящей профессиональной деятельности, на широкое применение в процессе обучения современной электронно-вычислительной техники.</w:t>
      </w:r>
    </w:p>
    <w:p w14:paraId="77A34ED9" w14:textId="35F04EFD" w:rsidR="00FC5FD8" w:rsidRPr="00FC5FD8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направлена </w:t>
      </w:r>
      <w:r w:rsidRPr="00FC5FD8">
        <w:rPr>
          <w:rFonts w:ascii="Times New Roman" w:hAnsi="Times New Roman" w:cs="Times New Roman"/>
          <w:sz w:val="28"/>
          <w:szCs w:val="28"/>
        </w:rPr>
        <w:t>на формирование у школьников прочных навыков самостоятельной деятельности, связанных, в частности, с выполнением тождественных  преобразований, вычислений, измерений, графических работ, использованием справочной литературы, на воспитание устойчивого интереса к предмету, привитие универсально - трудовых навыков планирования и рационализации своей деятельности.</w:t>
      </w:r>
    </w:p>
    <w:p w14:paraId="0B0B35B1" w14:textId="77777777" w:rsidR="00FC5FD8" w:rsidRPr="00A565A7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65A7">
        <w:rPr>
          <w:rFonts w:ascii="Times New Roman" w:hAnsi="Times New Roman" w:cs="Times New Roman"/>
          <w:sz w:val="28"/>
          <w:szCs w:val="28"/>
          <w:u w:val="single"/>
        </w:rPr>
        <w:t xml:space="preserve">Современная педагогика видит три </w:t>
      </w:r>
      <w:r w:rsidRPr="00A565A7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  <w:r w:rsidRPr="00A565A7">
        <w:rPr>
          <w:rFonts w:ascii="Times New Roman" w:hAnsi="Times New Roman" w:cs="Times New Roman"/>
          <w:sz w:val="28"/>
          <w:szCs w:val="28"/>
          <w:u w:val="single"/>
        </w:rPr>
        <w:t>математического образования. Первая-общеобразовательная. Без математики невозможно понять ряд других предметов, нельзя продолжить образование в вузе по многим специальностям. Кроме того, ядро математического знания давно стало общечеловеческой культурной ценностью.</w:t>
      </w:r>
    </w:p>
    <w:p w14:paraId="4817802C" w14:textId="77777777" w:rsidR="00FC5FD8" w:rsidRPr="00A565A7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65A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Вторая цель -прикладная. Школьник, как правило, еще не знает, чем он будет заниматься, поэтому у учителя остается одна реальная возможность - научить детей принципам математического моделирования каких-либо реальных процессов. </w:t>
      </w:r>
    </w:p>
    <w:p w14:paraId="472FA63F" w14:textId="7B199C63" w:rsidR="00FC5FD8" w:rsidRPr="00A565A7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65A7">
        <w:rPr>
          <w:rFonts w:ascii="Times New Roman" w:hAnsi="Times New Roman" w:cs="Times New Roman"/>
          <w:sz w:val="28"/>
          <w:szCs w:val="28"/>
          <w:u w:val="single"/>
        </w:rPr>
        <w:t xml:space="preserve"> Третья цель – воспитательная. Математика развивает логическое, пространственное и алгоритмическое мышление; формирует такие качества, как трудолюбие, настойчивость,</w:t>
      </w:r>
      <w:r w:rsidR="00A565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65A7">
        <w:rPr>
          <w:rFonts w:ascii="Times New Roman" w:hAnsi="Times New Roman" w:cs="Times New Roman"/>
          <w:sz w:val="28"/>
          <w:szCs w:val="28"/>
          <w:u w:val="single"/>
        </w:rPr>
        <w:t>усидчивость; учит ценить красоту мысли, иначе подходит к жизненным проблемам, иначе смотрит на жизнь.</w:t>
      </w:r>
    </w:p>
    <w:p w14:paraId="0A09A817" w14:textId="77777777" w:rsidR="00FC5FD8" w:rsidRPr="00FC5FD8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 Прикладная направленность преподавания  математики  связана со всеми тремя названными целями: с общеобразовательной (легче учить  другие предметы), с прикладной (будущий специалист еще в школе получает необходимые  навыки прикладного математического исследования), с воспитательной (мир един, и именно в содружестве с другими науками математика формирует у ребенка основы научной картины мира).</w:t>
      </w:r>
    </w:p>
    <w:p w14:paraId="2F822EBB" w14:textId="77777777" w:rsidR="00FC5FD8" w:rsidRPr="00FC5FD8" w:rsidRDefault="00FC5FD8" w:rsidP="00A565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14:paraId="4518C0CD" w14:textId="77777777" w:rsidR="00FC5FD8" w:rsidRPr="00FC5FD8" w:rsidRDefault="00FC5FD8" w:rsidP="00A565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1. Т.Н. Лейкина “Научиться придумывать”, </w:t>
      </w:r>
    </w:p>
    <w:p w14:paraId="61A94B31" w14:textId="77777777" w:rsidR="00FC5FD8" w:rsidRPr="00FC5FD8" w:rsidRDefault="00FC5FD8" w:rsidP="00A565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2. А.Е. </w:t>
      </w:r>
      <w:proofErr w:type="spellStart"/>
      <w:r w:rsidRPr="00FC5FD8">
        <w:rPr>
          <w:rFonts w:ascii="Times New Roman" w:hAnsi="Times New Roman" w:cs="Times New Roman"/>
          <w:sz w:val="28"/>
          <w:szCs w:val="28"/>
        </w:rPr>
        <w:t>Подалко</w:t>
      </w:r>
      <w:proofErr w:type="spellEnd"/>
      <w:r w:rsidRPr="00FC5FD8">
        <w:rPr>
          <w:rFonts w:ascii="Times New Roman" w:hAnsi="Times New Roman" w:cs="Times New Roman"/>
          <w:sz w:val="28"/>
          <w:szCs w:val="28"/>
        </w:rPr>
        <w:t xml:space="preserve"> “Задачи и упражнения по развитию творческой фантазии учащихся”, </w:t>
      </w:r>
    </w:p>
    <w:p w14:paraId="36B68505" w14:textId="77777777" w:rsidR="00FC5FD8" w:rsidRPr="00FC5FD8" w:rsidRDefault="00FC5FD8" w:rsidP="00A565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3. Г.П. </w:t>
      </w:r>
      <w:proofErr w:type="spellStart"/>
      <w:r w:rsidRPr="00FC5FD8">
        <w:rPr>
          <w:rFonts w:ascii="Times New Roman" w:hAnsi="Times New Roman" w:cs="Times New Roman"/>
          <w:sz w:val="28"/>
          <w:szCs w:val="28"/>
        </w:rPr>
        <w:t>Башарин</w:t>
      </w:r>
      <w:proofErr w:type="spellEnd"/>
      <w:r w:rsidRPr="00FC5FD8">
        <w:rPr>
          <w:rFonts w:ascii="Times New Roman" w:hAnsi="Times New Roman" w:cs="Times New Roman"/>
          <w:sz w:val="28"/>
          <w:szCs w:val="28"/>
        </w:rPr>
        <w:t xml:space="preserve"> “Начало финансовой математики”</w:t>
      </w:r>
    </w:p>
    <w:p w14:paraId="1319F214" w14:textId="77777777" w:rsidR="00FC5FD8" w:rsidRPr="00FC5FD8" w:rsidRDefault="00FC5FD8" w:rsidP="00A565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>4. А.С. Симонов “Экономика на уроках математики</w:t>
      </w:r>
    </w:p>
    <w:p w14:paraId="656893E6" w14:textId="77777777" w:rsidR="00FC5FD8" w:rsidRPr="00FC5FD8" w:rsidRDefault="00FC5FD8" w:rsidP="00A565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5. Колягин Ю.М. и </w:t>
      </w:r>
      <w:proofErr w:type="spellStart"/>
      <w:r w:rsidRPr="00FC5FD8">
        <w:rPr>
          <w:rFonts w:ascii="Times New Roman" w:hAnsi="Times New Roman" w:cs="Times New Roman"/>
          <w:sz w:val="28"/>
          <w:szCs w:val="28"/>
        </w:rPr>
        <w:t>Пикан</w:t>
      </w:r>
      <w:proofErr w:type="spellEnd"/>
      <w:r w:rsidRPr="00FC5FD8">
        <w:rPr>
          <w:rFonts w:ascii="Times New Roman" w:hAnsi="Times New Roman" w:cs="Times New Roman"/>
          <w:sz w:val="28"/>
          <w:szCs w:val="28"/>
        </w:rPr>
        <w:t xml:space="preserve"> В.В. О прикладной и практической направленности обучения математике </w:t>
      </w:r>
    </w:p>
    <w:p w14:paraId="77FEC5F4" w14:textId="77777777" w:rsidR="00FC5FD8" w:rsidRPr="00FC5FD8" w:rsidRDefault="00FC5FD8" w:rsidP="00A565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>6. Тихонов А.Н., Костомаров Д.П. Рассказы о прикладной математике</w:t>
      </w:r>
    </w:p>
    <w:p w14:paraId="03FD14F6" w14:textId="6B3E20D0" w:rsidR="00FC5FD8" w:rsidRPr="00FC5FD8" w:rsidRDefault="00FC5FD8" w:rsidP="00A565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7. Шапиро И. М. Использование задач с практическим содержанием в обучении математике. </w:t>
      </w:r>
    </w:p>
    <w:p w14:paraId="1F19C376" w14:textId="623375E1" w:rsidR="00FC5FD8" w:rsidRDefault="00FC5FD8" w:rsidP="00A565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>8. Книга для учителя “Прикладные задачи по алгебре”,</w:t>
      </w:r>
      <w:r w:rsidR="00922FC0">
        <w:rPr>
          <w:rFonts w:ascii="Times New Roman" w:hAnsi="Times New Roman" w:cs="Times New Roman"/>
          <w:sz w:val="28"/>
          <w:szCs w:val="28"/>
        </w:rPr>
        <w:t xml:space="preserve"> </w:t>
      </w:r>
      <w:r w:rsidRPr="00FC5FD8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FC5FD8">
        <w:rPr>
          <w:rFonts w:ascii="Times New Roman" w:hAnsi="Times New Roman" w:cs="Times New Roman"/>
          <w:sz w:val="28"/>
          <w:szCs w:val="28"/>
        </w:rPr>
        <w:t>Ю.Ф.Фоминых</w:t>
      </w:r>
      <w:proofErr w:type="spellEnd"/>
    </w:p>
    <w:p w14:paraId="5B59184D" w14:textId="77777777" w:rsidR="00A565A7" w:rsidRPr="00FC5FD8" w:rsidRDefault="00A565A7" w:rsidP="00A565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CEC639F" w14:textId="115C9C40" w:rsidR="00A565A7" w:rsidRDefault="00A565A7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5FD8" w:rsidRPr="00FC5FD8">
        <w:rPr>
          <w:rFonts w:ascii="Times New Roman" w:hAnsi="Times New Roman" w:cs="Times New Roman"/>
          <w:sz w:val="28"/>
          <w:szCs w:val="28"/>
        </w:rPr>
        <w:t xml:space="preserve">В настоящее время нет единого подхода к трактовке понятия «прикладной задачи». Из </w:t>
      </w:r>
      <w:r w:rsidR="00B44990">
        <w:rPr>
          <w:rFonts w:ascii="Times New Roman" w:hAnsi="Times New Roman" w:cs="Times New Roman"/>
          <w:sz w:val="28"/>
          <w:szCs w:val="28"/>
        </w:rPr>
        <w:t>известных определений понятия «</w:t>
      </w:r>
      <w:r w:rsidR="00FC5FD8" w:rsidRPr="00FC5FD8">
        <w:rPr>
          <w:rFonts w:ascii="Times New Roman" w:hAnsi="Times New Roman" w:cs="Times New Roman"/>
          <w:sz w:val="28"/>
          <w:szCs w:val="28"/>
        </w:rPr>
        <w:t xml:space="preserve">прикладная задача»: задача, поставленная вне математики и решаемая математическими средствами. (Н. А, Терешин и другие). </w:t>
      </w:r>
      <w:r w:rsidR="00FC5FD8" w:rsidRPr="00FC5FD8">
        <w:rPr>
          <w:rFonts w:ascii="Times New Roman" w:hAnsi="Times New Roman" w:cs="Times New Roman"/>
          <w:b/>
          <w:bCs/>
          <w:sz w:val="28"/>
          <w:szCs w:val="28"/>
        </w:rPr>
        <w:t>На основе существующих в настоящее время разделов прикладной математики выделяются задачи на математическое моделирование, алгоритмизацию и программирование</w:t>
      </w:r>
      <w:r w:rsidR="00FC5FD8" w:rsidRPr="00FC5FD8">
        <w:rPr>
          <w:rFonts w:ascii="Times New Roman" w:hAnsi="Times New Roman" w:cs="Times New Roman"/>
          <w:sz w:val="28"/>
          <w:szCs w:val="28"/>
        </w:rPr>
        <w:t xml:space="preserve">. Практика показывает, что школьники с интересом решают и воспринимают задачи практического содержания. Учащиеся с увлечением наблюдают, как из практической </w:t>
      </w:r>
      <w:r w:rsidR="00B44990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="00B44990">
        <w:rPr>
          <w:rFonts w:ascii="Times New Roman" w:hAnsi="Times New Roman" w:cs="Times New Roman"/>
          <w:sz w:val="28"/>
          <w:szCs w:val="28"/>
        </w:rPr>
        <w:t>возникает  теоретическая</w:t>
      </w:r>
      <w:proofErr w:type="gramEnd"/>
      <w:r w:rsidR="00FC5FD8" w:rsidRPr="00FC5FD8">
        <w:rPr>
          <w:rFonts w:ascii="Times New Roman" w:hAnsi="Times New Roman" w:cs="Times New Roman"/>
          <w:sz w:val="28"/>
          <w:szCs w:val="28"/>
        </w:rPr>
        <w:t xml:space="preserve"> и как чисто теоретической можно придать практическую форму. </w:t>
      </w:r>
    </w:p>
    <w:p w14:paraId="3A6C5225" w14:textId="04063358" w:rsidR="00FC5FD8" w:rsidRPr="00FC5FD8" w:rsidRDefault="00FC5FD8" w:rsidP="00A565A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lastRenderedPageBreak/>
        <w:t>К прикладной задаче следует предъявлять следующие требования:</w:t>
      </w:r>
    </w:p>
    <w:p w14:paraId="68982BD5" w14:textId="77777777" w:rsidR="00FC5FD8" w:rsidRPr="00FC5FD8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 - в содержании прикладных задач должны отражаться математические и нематематические проблемы и их взаимная связь;</w:t>
      </w:r>
    </w:p>
    <w:p w14:paraId="30D674C7" w14:textId="77777777" w:rsidR="00FC5FD8" w:rsidRPr="00FC5FD8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>- задачи должны соответствовать программе курса, вводится в процесс обучения как необходимый компонент, служить достижению цели обучения;</w:t>
      </w:r>
    </w:p>
    <w:p w14:paraId="2E4ACD70" w14:textId="7C79E158" w:rsidR="00FC5FD8" w:rsidRPr="00FC5FD8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-вводимые в задачу понятия, термины </w:t>
      </w:r>
      <w:r>
        <w:rPr>
          <w:rFonts w:ascii="Times New Roman" w:hAnsi="Times New Roman" w:cs="Times New Roman"/>
          <w:sz w:val="28"/>
          <w:szCs w:val="28"/>
        </w:rPr>
        <w:t xml:space="preserve">способы и методы </w:t>
      </w:r>
      <w:r w:rsidRPr="00FC5FD8">
        <w:rPr>
          <w:rFonts w:ascii="Times New Roman" w:hAnsi="Times New Roman" w:cs="Times New Roman"/>
          <w:sz w:val="28"/>
          <w:szCs w:val="28"/>
        </w:rPr>
        <w:t>должны быть доступными для учащихся, содержание и требование задач должны «сближаться» с реальной действительностью;</w:t>
      </w:r>
    </w:p>
    <w:p w14:paraId="5D8894F7" w14:textId="6AC6EB98" w:rsidR="00FC5FD8" w:rsidRPr="00FC5FD8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>- прикладная часть задач не должна покрывать ее математическую сущность.</w:t>
      </w:r>
    </w:p>
    <w:p w14:paraId="5BC79F2C" w14:textId="62F87BC8" w:rsidR="00FC5FD8" w:rsidRPr="00FC5FD8" w:rsidRDefault="00FC5FD8" w:rsidP="00A565A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5FD8">
        <w:rPr>
          <w:rFonts w:ascii="Times New Roman" w:hAnsi="Times New Roman" w:cs="Times New Roman"/>
          <w:b/>
          <w:sz w:val="28"/>
          <w:szCs w:val="28"/>
        </w:rPr>
        <w:t>Новизна опыта</w:t>
      </w:r>
      <w:r w:rsidRPr="00FC5FD8">
        <w:rPr>
          <w:rFonts w:ascii="Times New Roman" w:hAnsi="Times New Roman" w:cs="Times New Roman"/>
          <w:sz w:val="28"/>
          <w:szCs w:val="28"/>
        </w:rPr>
        <w:t xml:space="preserve">. Новизна опыта заключается в планомерном развитие у школьников наиболее ценных для повседневной деятельности навыков выполнения вычислений и измерений, построения и чтения графиков, составления и применения таблиц, пользования справочной литературой. Возможны различные пути формирования подобных навыков. Один из них лежит через широкое внедрение в процесс обучения практических работ. В этой связи являются перспективными вычислительные практикумы, работы по измерению геометрических величин и решению конструктивных задач, измерительные работы по местности, задания на конструирование и преобразование графиков. </w:t>
      </w:r>
    </w:p>
    <w:p w14:paraId="143233DA" w14:textId="77777777" w:rsidR="00FC5FD8" w:rsidRPr="00A565A7" w:rsidRDefault="00FC5FD8" w:rsidP="00A565A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565A7">
        <w:rPr>
          <w:rFonts w:ascii="Times New Roman" w:hAnsi="Times New Roman" w:cs="Times New Roman"/>
          <w:sz w:val="28"/>
          <w:szCs w:val="28"/>
          <w:u w:val="single"/>
        </w:rPr>
        <w:t>Прикладная направленность обучения математике предполагает планомерную подготовку школьников к применению знаний и умений по предмету к решению практических задач, возникающих в различных областях человеческой деятельности.</w:t>
      </w:r>
    </w:p>
    <w:p w14:paraId="63F4CF78" w14:textId="77777777" w:rsidR="00C1063B" w:rsidRDefault="00FC5FD8" w:rsidP="00FC5FD8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FD8">
        <w:rPr>
          <w:rFonts w:ascii="Times New Roman" w:hAnsi="Times New Roman" w:cs="Times New Roman"/>
          <w:b/>
          <w:sz w:val="28"/>
          <w:szCs w:val="28"/>
        </w:rPr>
        <w:t>Ведущая педагогическая идея</w:t>
      </w:r>
      <w:r w:rsidRPr="00FC5F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BF601" w14:textId="7AC2FF85" w:rsidR="00FC5FD8" w:rsidRPr="00922FC0" w:rsidRDefault="00C1063B" w:rsidP="00FC5F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</w:t>
      </w:r>
      <w:r w:rsidR="00FC5FD8" w:rsidRPr="0092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своей работы </w:t>
      </w:r>
      <w:r w:rsidRPr="0092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C5FD8" w:rsidRPr="00922FC0">
        <w:rPr>
          <w:rFonts w:ascii="Times New Roman" w:hAnsi="Times New Roman" w:cs="Times New Roman"/>
          <w:color w:val="000000" w:themeColor="text1"/>
          <w:sz w:val="28"/>
          <w:szCs w:val="28"/>
        </w:rPr>
        <w:t>счита</w:t>
      </w:r>
      <w:r w:rsidRPr="00922FC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C5FD8" w:rsidRPr="0092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у учащихся способности к деятельности, включающей следующие аспекты:</w:t>
      </w:r>
    </w:p>
    <w:p w14:paraId="31196CF7" w14:textId="77777777" w:rsidR="00FC5FD8" w:rsidRPr="00922FC0" w:rsidRDefault="00FC5FD8" w:rsidP="00FC5F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FC0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целеполаганию;</w:t>
      </w:r>
    </w:p>
    <w:p w14:paraId="37760916" w14:textId="77777777" w:rsidR="00FC5FD8" w:rsidRPr="00922FC0" w:rsidRDefault="00FC5FD8" w:rsidP="00FC5F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FC0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оценке;</w:t>
      </w:r>
    </w:p>
    <w:p w14:paraId="4647642A" w14:textId="77777777" w:rsidR="00FC5FD8" w:rsidRPr="00922FC0" w:rsidRDefault="00FC5FD8" w:rsidP="00FC5F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FC0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действию;</w:t>
      </w:r>
    </w:p>
    <w:p w14:paraId="3BDA6A90" w14:textId="77777777" w:rsidR="00FC5FD8" w:rsidRPr="00922FC0" w:rsidRDefault="00FC5FD8" w:rsidP="00FC5F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FC0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рефлексии;</w:t>
      </w:r>
    </w:p>
    <w:p w14:paraId="4536DED8" w14:textId="77777777" w:rsidR="00FC5FD8" w:rsidRPr="00922FC0" w:rsidRDefault="00FC5FD8" w:rsidP="00FC5F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FC0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самовоспитанию и самообразованию</w:t>
      </w:r>
    </w:p>
    <w:p w14:paraId="650FD7B6" w14:textId="77777777" w:rsidR="00FC5FD8" w:rsidRPr="00A565A7" w:rsidRDefault="00FC5FD8" w:rsidP="00FC5FD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65A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Принцип такого подхода можно сформулировать, следующим образом: “Я умею (работать самостоятельно, работать с источниками информации, общаться с людьми), значит я смогу (найду, решу, сделаю)”.</w:t>
      </w:r>
    </w:p>
    <w:p w14:paraId="12E8F760" w14:textId="77777777" w:rsidR="00FC5FD8" w:rsidRPr="00922FC0" w:rsidRDefault="00FC5FD8" w:rsidP="00FC5FD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2F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Оптимальность и эффективность средств:</w:t>
      </w:r>
    </w:p>
    <w:p w14:paraId="0E66D1F4" w14:textId="018851AD" w:rsidR="00FC5FD8" w:rsidRPr="00FC5FD8" w:rsidRDefault="00C1063B" w:rsidP="00A565A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уроках, как средство, </w:t>
      </w:r>
      <w:r w:rsidR="00FC5FD8" w:rsidRPr="00FC5FD8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FC5FD8" w:rsidRPr="00FC5FD8">
        <w:rPr>
          <w:rFonts w:ascii="Times New Roman" w:hAnsi="Times New Roman" w:cs="Times New Roman"/>
          <w:sz w:val="28"/>
          <w:szCs w:val="28"/>
        </w:rPr>
        <w:t xml:space="preserve"> достижение прикладной и практической направленности обучения, я</w:t>
      </w:r>
      <w:r>
        <w:rPr>
          <w:rFonts w:ascii="Times New Roman" w:hAnsi="Times New Roman" w:cs="Times New Roman"/>
          <w:sz w:val="28"/>
          <w:szCs w:val="28"/>
        </w:rPr>
        <w:t xml:space="preserve"> использую межпредметные связи. Следующие задачи отражают связи и с географией, и с технологией, физикой, историей и многими другими науками.</w:t>
      </w:r>
    </w:p>
    <w:p w14:paraId="2E898C69" w14:textId="200D69C5" w:rsidR="00FC5FD8" w:rsidRPr="00A15855" w:rsidRDefault="00FC5FD8" w:rsidP="00C1063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0DE32" w14:textId="00B1799C" w:rsidR="003374F4" w:rsidRPr="00FC5FD8" w:rsidRDefault="0081649D" w:rsidP="00AC31C9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7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C8E081" wp14:editId="41B46920">
            <wp:simplePos x="0" y="0"/>
            <wp:positionH relativeFrom="column">
              <wp:posOffset>9525</wp:posOffset>
            </wp:positionH>
            <wp:positionV relativeFrom="paragraph">
              <wp:posOffset>4445</wp:posOffset>
            </wp:positionV>
            <wp:extent cx="5940425" cy="4008755"/>
            <wp:effectExtent l="0" t="0" r="3175" b="0"/>
            <wp:wrapNone/>
            <wp:docPr id="4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92F91710-C45B-47DC-8E14-38D8912A923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id="{92F91710-C45B-47DC-8E14-38D8912A923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9EDC1" w14:textId="77777777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20622" w14:textId="77777777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87572" w14:textId="77777777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69F9D" w14:textId="77777777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4E22E" w14:textId="77777777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A4692" w14:textId="77777777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492F7" w14:textId="77777777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70D90" w14:textId="77777777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D229E" w14:textId="77777777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427DB" w14:textId="77777777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0D6A7" w14:textId="77777777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51EE9" w14:textId="77777777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8F1D5" w14:textId="5C9E5395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649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0F9592A" wp14:editId="4B4191D4">
            <wp:extent cx="5940425" cy="1433830"/>
            <wp:effectExtent l="0" t="0" r="3175" b="0"/>
            <wp:docPr id="1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648DB0B3-0318-4B0D-AFDA-B055553256C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id="{648DB0B3-0318-4B0D-AFDA-B055553256C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3E3EA" w14:textId="3D29450F" w:rsidR="0081649D" w:rsidRPr="0081649D" w:rsidRDefault="0081649D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649D">
        <w:rPr>
          <w:rFonts w:ascii="Times New Roman" w:hAnsi="Times New Roman" w:cs="Times New Roman"/>
          <w:sz w:val="28"/>
          <w:szCs w:val="28"/>
        </w:rPr>
        <w:t>В таблице приведены расстояния от солнца до четырех планет Солнечной системы. Какая из этих планет ближе всех к Солнцу?</w:t>
      </w:r>
    </w:p>
    <w:p w14:paraId="292C1C3E" w14:textId="1E368331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649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C53B7C8" wp14:editId="7997CEA3">
            <wp:extent cx="5940425" cy="1271270"/>
            <wp:effectExtent l="0" t="0" r="3175" b="5080"/>
            <wp:docPr id="2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CA8D30F7-43AD-4BE9-8F7E-49739A14AB7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id="{CA8D30F7-43AD-4BE9-8F7E-49739A14AB7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C567D" w14:textId="04FC34D5" w:rsidR="0081649D" w:rsidRDefault="0081649D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649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A8394FC" wp14:editId="0443D7CB">
            <wp:extent cx="5940425" cy="1127125"/>
            <wp:effectExtent l="0" t="0" r="3175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E930B2F3-802E-4D93-86BB-F6A1C22942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E930B2F3-802E-4D93-86BB-F6A1C22942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B62B2" w14:textId="601B4612" w:rsidR="0081649D" w:rsidRPr="00C1063B" w:rsidRDefault="00C1063B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063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открытом уроке, целью которого было развитие</w:t>
      </w:r>
      <w:r w:rsidRPr="00C1063B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063B">
        <w:rPr>
          <w:rFonts w:ascii="Times New Roman" w:hAnsi="Times New Roman" w:cs="Times New Roman"/>
          <w:sz w:val="28"/>
          <w:szCs w:val="28"/>
        </w:rPr>
        <w:t>ребята знакомились с понятием ФИРМА, ее деятельностью. А также учились грамотно распоряжаться своими финансами.</w:t>
      </w:r>
    </w:p>
    <w:p w14:paraId="1061EFC2" w14:textId="77777777" w:rsidR="00C1063B" w:rsidRDefault="003374F4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74F4">
        <w:rPr>
          <w:rFonts w:ascii="Times New Roman" w:hAnsi="Times New Roman" w:cs="Times New Roman"/>
          <w:b/>
          <w:bCs/>
          <w:sz w:val="28"/>
          <w:szCs w:val="28"/>
        </w:rPr>
        <w:t>Результативность:</w:t>
      </w:r>
      <w:r w:rsidRPr="003374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0A5B5" w14:textId="032175C4" w:rsidR="003374F4" w:rsidRDefault="00C1063B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приносит </w:t>
      </w:r>
      <w:r w:rsidR="00922FC0">
        <w:rPr>
          <w:rFonts w:ascii="Times New Roman" w:hAnsi="Times New Roman" w:cs="Times New Roman"/>
          <w:sz w:val="28"/>
          <w:szCs w:val="28"/>
        </w:rPr>
        <w:t>свои плоды</w:t>
      </w:r>
      <w:r>
        <w:rPr>
          <w:rFonts w:ascii="Times New Roman" w:hAnsi="Times New Roman" w:cs="Times New Roman"/>
          <w:sz w:val="28"/>
          <w:szCs w:val="28"/>
        </w:rPr>
        <w:t>. По ре</w:t>
      </w:r>
      <w:r w:rsidR="00922FC0">
        <w:rPr>
          <w:rFonts w:ascii="Times New Roman" w:hAnsi="Times New Roman" w:cs="Times New Roman"/>
          <w:sz w:val="28"/>
          <w:szCs w:val="28"/>
        </w:rPr>
        <w:t xml:space="preserve">зультатам тестирования, которое я провела в </w:t>
      </w:r>
      <w:r w:rsidR="00922F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2FC0" w:rsidRPr="00922FC0">
        <w:rPr>
          <w:rFonts w:ascii="Times New Roman" w:hAnsi="Times New Roman" w:cs="Times New Roman"/>
          <w:sz w:val="28"/>
          <w:szCs w:val="28"/>
        </w:rPr>
        <w:t xml:space="preserve"> </w:t>
      </w:r>
      <w:r w:rsidR="00922FC0">
        <w:rPr>
          <w:rFonts w:ascii="Times New Roman" w:hAnsi="Times New Roman" w:cs="Times New Roman"/>
          <w:sz w:val="28"/>
          <w:szCs w:val="28"/>
        </w:rPr>
        <w:t xml:space="preserve"> четверти, отмечается:</w:t>
      </w:r>
      <w:r w:rsidR="003374F4" w:rsidRPr="003374F4">
        <w:rPr>
          <w:rFonts w:ascii="Times New Roman" w:hAnsi="Times New Roman" w:cs="Times New Roman"/>
          <w:sz w:val="28"/>
          <w:szCs w:val="28"/>
        </w:rPr>
        <w:br/>
      </w:r>
      <w:r w:rsidR="00922FC0">
        <w:rPr>
          <w:rFonts w:ascii="Times New Roman" w:hAnsi="Times New Roman" w:cs="Times New Roman"/>
          <w:sz w:val="28"/>
          <w:szCs w:val="28"/>
        </w:rPr>
        <w:t>д</w:t>
      </w:r>
      <w:r w:rsidR="003374F4" w:rsidRPr="003374F4">
        <w:rPr>
          <w:rFonts w:ascii="Times New Roman" w:hAnsi="Times New Roman" w:cs="Times New Roman"/>
          <w:sz w:val="28"/>
          <w:szCs w:val="28"/>
        </w:rPr>
        <w:t>омашнюю работу по предмету с интересом выполняют 65,4% учащихся, любимым предметом математику называют 73,1% учащихся. Урок математики, как самый интересный урок, называют 53,9% учеников.</w:t>
      </w:r>
      <w:r w:rsidR="003374F4" w:rsidRPr="003374F4">
        <w:rPr>
          <w:rFonts w:ascii="Times New Roman" w:hAnsi="Times New Roman" w:cs="Times New Roman"/>
          <w:sz w:val="28"/>
          <w:szCs w:val="28"/>
        </w:rPr>
        <w:br/>
        <w:t>Все учащиеся усваивают государственный образовательный стандарт;</w:t>
      </w:r>
      <w:r w:rsidR="003374F4" w:rsidRPr="003374F4">
        <w:rPr>
          <w:rFonts w:ascii="Times New Roman" w:hAnsi="Times New Roman" w:cs="Times New Roman"/>
          <w:sz w:val="28"/>
          <w:szCs w:val="28"/>
        </w:rPr>
        <w:br/>
        <w:t xml:space="preserve">100% успеваемость; </w:t>
      </w:r>
      <w:r w:rsidR="003374F4" w:rsidRPr="003374F4">
        <w:rPr>
          <w:rFonts w:ascii="Times New Roman" w:hAnsi="Times New Roman" w:cs="Times New Roman"/>
          <w:sz w:val="28"/>
          <w:szCs w:val="28"/>
        </w:rPr>
        <w:br/>
      </w:r>
      <w:r w:rsidR="00922FC0">
        <w:rPr>
          <w:rFonts w:ascii="Times New Roman" w:hAnsi="Times New Roman" w:cs="Times New Roman"/>
          <w:sz w:val="28"/>
          <w:szCs w:val="28"/>
        </w:rPr>
        <w:t>В</w:t>
      </w:r>
      <w:r w:rsidR="003374F4" w:rsidRPr="003374F4">
        <w:rPr>
          <w:rFonts w:ascii="Times New Roman" w:hAnsi="Times New Roman" w:cs="Times New Roman"/>
          <w:sz w:val="28"/>
          <w:szCs w:val="28"/>
        </w:rPr>
        <w:t>ысокий процент выполнения задач с прикладными и практическими условиями при сдаче экзаменов в форме ГИА и ЕГЭ.</w:t>
      </w:r>
      <w:r w:rsidR="003374F4" w:rsidRPr="003374F4">
        <w:rPr>
          <w:rFonts w:ascii="Times New Roman" w:hAnsi="Times New Roman" w:cs="Times New Roman"/>
          <w:sz w:val="28"/>
          <w:szCs w:val="28"/>
        </w:rPr>
        <w:br/>
        <w:t>Все учащиеся поступили в учебные заведения и получают профессию в соответствие с интересами и опир</w:t>
      </w:r>
      <w:r w:rsidR="00922FC0">
        <w:rPr>
          <w:rFonts w:ascii="Times New Roman" w:hAnsi="Times New Roman" w:cs="Times New Roman"/>
          <w:sz w:val="28"/>
          <w:szCs w:val="28"/>
        </w:rPr>
        <w:t>ая</w:t>
      </w:r>
      <w:r w:rsidR="003374F4" w:rsidRPr="003374F4">
        <w:rPr>
          <w:rFonts w:ascii="Times New Roman" w:hAnsi="Times New Roman" w:cs="Times New Roman"/>
          <w:sz w:val="28"/>
          <w:szCs w:val="28"/>
        </w:rPr>
        <w:t>сь на знания и опыт школьных уроков.</w:t>
      </w:r>
    </w:p>
    <w:p w14:paraId="580D8CF4" w14:textId="30E0685E" w:rsidR="00FC5FD8" w:rsidRPr="00B44990" w:rsidRDefault="00FC5FD8" w:rsidP="00FC5F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499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5112FE27" w14:textId="77777777" w:rsidR="00C64C3B" w:rsidRPr="00B44990" w:rsidRDefault="00C64C3B" w:rsidP="00FC5F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4990">
        <w:rPr>
          <w:rFonts w:ascii="Times New Roman" w:hAnsi="Times New Roman" w:cs="Times New Roman"/>
          <w:sz w:val="28"/>
          <w:szCs w:val="28"/>
        </w:rPr>
        <w:t xml:space="preserve">Доказано, что дети запоминают 10% того, что </w:t>
      </w:r>
      <w:proofErr w:type="gramStart"/>
      <w:r w:rsidRPr="00B44990">
        <w:rPr>
          <w:rFonts w:ascii="Times New Roman" w:hAnsi="Times New Roman" w:cs="Times New Roman"/>
          <w:sz w:val="28"/>
          <w:szCs w:val="28"/>
        </w:rPr>
        <w:t>читают,  26</w:t>
      </w:r>
      <w:proofErr w:type="gramEnd"/>
      <w:r w:rsidRPr="00B44990">
        <w:rPr>
          <w:rFonts w:ascii="Times New Roman" w:hAnsi="Times New Roman" w:cs="Times New Roman"/>
          <w:sz w:val="28"/>
          <w:szCs w:val="28"/>
        </w:rPr>
        <w:t>% того, что слышат,  30% того, что видят,  50% того, что видят и слышат,  70% того, что обсуждают с другими, 80% того, что основано на личном опыте, 90% того, что проговаривают в то время, когда делают, 95% того, чему они обучаются сами. Данная информация позволяет сделать вывод.</w:t>
      </w:r>
      <w:r w:rsidRPr="00B4499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44990">
        <w:rPr>
          <w:rFonts w:ascii="Times New Roman" w:hAnsi="Times New Roman" w:cs="Times New Roman"/>
          <w:b/>
          <w:bCs/>
          <w:sz w:val="28"/>
          <w:szCs w:val="28"/>
        </w:rPr>
        <w:t>Результат обучения зависит от степени активности учащихся в учебном проц</w:t>
      </w:r>
      <w:bookmarkStart w:id="0" w:name="_GoBack"/>
      <w:bookmarkEnd w:id="0"/>
      <w:r w:rsidRPr="00B44990">
        <w:rPr>
          <w:rFonts w:ascii="Times New Roman" w:hAnsi="Times New Roman" w:cs="Times New Roman"/>
          <w:b/>
          <w:bCs/>
          <w:sz w:val="28"/>
          <w:szCs w:val="28"/>
        </w:rPr>
        <w:t>ессе.</w:t>
      </w:r>
    </w:p>
    <w:p w14:paraId="3F4843E0" w14:textId="5B80F76B" w:rsidR="00FC5FD8" w:rsidRPr="00B44990" w:rsidRDefault="005D5A24" w:rsidP="00FC5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4990">
        <w:rPr>
          <w:rFonts w:ascii="Times New Roman" w:hAnsi="Times New Roman" w:cs="Times New Roman"/>
          <w:sz w:val="28"/>
          <w:szCs w:val="28"/>
        </w:rPr>
        <w:lastRenderedPageBreak/>
        <w:t>Именно математику ч</w:t>
      </w:r>
      <w:r w:rsidR="00FC5FD8" w:rsidRPr="00B44990">
        <w:rPr>
          <w:rFonts w:ascii="Times New Roman" w:hAnsi="Times New Roman" w:cs="Times New Roman"/>
          <w:sz w:val="28"/>
          <w:szCs w:val="28"/>
        </w:rPr>
        <w:t>еловечество ценит за ее прикладное значение, за общность и мощь ее методов исследования, за действенные прогнозы при изучении природы и общества</w:t>
      </w:r>
    </w:p>
    <w:p w14:paraId="5260BB52" w14:textId="77777777" w:rsidR="00FC5FD8" w:rsidRPr="00922FC0" w:rsidRDefault="00FC5FD8" w:rsidP="00FC5FD8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3FF158C" w14:textId="77777777" w:rsidR="00FC5FD8" w:rsidRPr="00922FC0" w:rsidRDefault="00FC5FD8" w:rsidP="00FC5FD8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9D97DE9" w14:textId="77777777" w:rsidR="004B70AA" w:rsidRPr="00922FC0" w:rsidRDefault="004B70AA" w:rsidP="00FC5FD8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70AA" w:rsidRPr="0092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E83"/>
    <w:multiLevelType w:val="multilevel"/>
    <w:tmpl w:val="645A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47FB3"/>
    <w:multiLevelType w:val="multilevel"/>
    <w:tmpl w:val="8680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71556"/>
    <w:multiLevelType w:val="multilevel"/>
    <w:tmpl w:val="877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21"/>
    <w:rsid w:val="00156326"/>
    <w:rsid w:val="001C772B"/>
    <w:rsid w:val="003374F4"/>
    <w:rsid w:val="004B70AA"/>
    <w:rsid w:val="00563F09"/>
    <w:rsid w:val="005D5A24"/>
    <w:rsid w:val="0081649D"/>
    <w:rsid w:val="00922FC0"/>
    <w:rsid w:val="00A15855"/>
    <w:rsid w:val="00A565A7"/>
    <w:rsid w:val="00AC31C9"/>
    <w:rsid w:val="00B44990"/>
    <w:rsid w:val="00C07221"/>
    <w:rsid w:val="00C1063B"/>
    <w:rsid w:val="00C64C3B"/>
    <w:rsid w:val="00D37941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19D3"/>
  <w15:chartTrackingRefBased/>
  <w15:docId w15:val="{9F003D14-9ACC-44BF-B38E-ED7F4148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D3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7941"/>
    <w:rPr>
      <w:i/>
      <w:iCs/>
    </w:rPr>
  </w:style>
  <w:style w:type="paragraph" w:customStyle="1" w:styleId="ll">
    <w:name w:val="ll"/>
    <w:basedOn w:val="a"/>
    <w:rsid w:val="00D3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6">
    <w:name w:val="style56"/>
    <w:basedOn w:val="a0"/>
    <w:rsid w:val="00D37941"/>
  </w:style>
  <w:style w:type="character" w:styleId="a5">
    <w:name w:val="Hyperlink"/>
    <w:basedOn w:val="a0"/>
    <w:uiPriority w:val="99"/>
    <w:semiHidden/>
    <w:unhideWhenUsed/>
    <w:rsid w:val="00D37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1</cp:lastModifiedBy>
  <cp:revision>10</cp:revision>
  <dcterms:created xsi:type="dcterms:W3CDTF">2024-03-25T06:14:00Z</dcterms:created>
  <dcterms:modified xsi:type="dcterms:W3CDTF">2024-04-01T08:14:00Z</dcterms:modified>
</cp:coreProperties>
</file>