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29B" w:rsidRDefault="0014429B" w:rsidP="00520F58">
      <w:pPr>
        <w:ind w:left="10206"/>
        <w:rPr>
          <w:sz w:val="24"/>
          <w:szCs w:val="24"/>
        </w:rPr>
      </w:pPr>
    </w:p>
    <w:p w:rsidR="00D014D0" w:rsidRDefault="00D014D0" w:rsidP="00520F58">
      <w:pPr>
        <w:ind w:left="10206"/>
        <w:rPr>
          <w:sz w:val="24"/>
          <w:szCs w:val="24"/>
        </w:rPr>
      </w:pPr>
      <w:r>
        <w:rPr>
          <w:sz w:val="24"/>
          <w:szCs w:val="24"/>
        </w:rPr>
        <w:t>Приложение №1 к протоколу</w:t>
      </w:r>
    </w:p>
    <w:p w:rsidR="00520F58" w:rsidRDefault="00D014D0" w:rsidP="00520F58">
      <w:pPr>
        <w:ind w:left="10206"/>
        <w:rPr>
          <w:sz w:val="24"/>
          <w:szCs w:val="24"/>
        </w:rPr>
      </w:pPr>
      <w:r>
        <w:rPr>
          <w:sz w:val="24"/>
          <w:szCs w:val="24"/>
        </w:rPr>
        <w:t xml:space="preserve">управляющего совета от </w:t>
      </w:r>
      <w:r w:rsidR="00327584">
        <w:rPr>
          <w:sz w:val="24"/>
          <w:szCs w:val="24"/>
        </w:rPr>
        <w:t>___________</w:t>
      </w:r>
      <w:r>
        <w:rPr>
          <w:sz w:val="24"/>
          <w:szCs w:val="24"/>
        </w:rPr>
        <w:t xml:space="preserve"> № </w:t>
      </w:r>
      <w:r w:rsidR="00327584">
        <w:rPr>
          <w:sz w:val="24"/>
          <w:szCs w:val="24"/>
        </w:rPr>
        <w:t>_______</w:t>
      </w:r>
    </w:p>
    <w:p w:rsidR="00D014D0" w:rsidRPr="00A96118" w:rsidRDefault="00D014D0" w:rsidP="00520F58">
      <w:pPr>
        <w:ind w:left="10206"/>
        <w:rPr>
          <w:sz w:val="24"/>
          <w:szCs w:val="24"/>
        </w:rPr>
      </w:pPr>
    </w:p>
    <w:p w:rsidR="00520F58" w:rsidRDefault="00520F58" w:rsidP="00520F58">
      <w:pPr>
        <w:jc w:val="center"/>
        <w:rPr>
          <w:sz w:val="24"/>
          <w:szCs w:val="24"/>
        </w:rPr>
      </w:pPr>
      <w:r>
        <w:rPr>
          <w:sz w:val="24"/>
          <w:szCs w:val="24"/>
        </w:rPr>
        <w:t>Значение показателей Программы</w:t>
      </w:r>
    </w:p>
    <w:p w:rsidR="00520F58" w:rsidRDefault="00520F58" w:rsidP="00520F58">
      <w:pPr>
        <w:jc w:val="center"/>
        <w:rPr>
          <w:sz w:val="24"/>
          <w:szCs w:val="24"/>
        </w:rPr>
      </w:pPr>
    </w:p>
    <w:tbl>
      <w:tblPr>
        <w:tblW w:w="16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144"/>
        <w:gridCol w:w="3963"/>
        <w:gridCol w:w="1417"/>
        <w:gridCol w:w="857"/>
        <w:gridCol w:w="851"/>
        <w:gridCol w:w="850"/>
        <w:gridCol w:w="851"/>
        <w:gridCol w:w="850"/>
        <w:gridCol w:w="851"/>
        <w:gridCol w:w="850"/>
        <w:gridCol w:w="1134"/>
        <w:gridCol w:w="851"/>
        <w:gridCol w:w="1275"/>
        <w:gridCol w:w="709"/>
      </w:tblGrid>
      <w:tr w:rsidR="00520F58" w:rsidRPr="00C27514" w:rsidTr="0026181E">
        <w:tc>
          <w:tcPr>
            <w:tcW w:w="673" w:type="dxa"/>
            <w:vMerge w:val="restart"/>
            <w:hideMark/>
          </w:tcPr>
          <w:p w:rsidR="00520F58" w:rsidRDefault="00520F58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107" w:type="dxa"/>
            <w:gridSpan w:val="2"/>
            <w:vMerge w:val="restart"/>
            <w:hideMark/>
          </w:tcPr>
          <w:p w:rsidR="00520F58" w:rsidRDefault="00520F58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417" w:type="dxa"/>
            <w:vMerge w:val="restart"/>
            <w:hideMark/>
          </w:tcPr>
          <w:p w:rsidR="00520F58" w:rsidRDefault="00520F58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57" w:type="dxa"/>
            <w:vMerge w:val="restart"/>
            <w:hideMark/>
          </w:tcPr>
          <w:p w:rsidR="00520F58" w:rsidRDefault="00520F58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Базовое</w:t>
            </w:r>
          </w:p>
          <w:p w:rsidR="00520F58" w:rsidRDefault="00520F58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</w:t>
            </w:r>
          </w:p>
        </w:tc>
        <w:tc>
          <w:tcPr>
            <w:tcW w:w="5103" w:type="dxa"/>
            <w:gridSpan w:val="6"/>
            <w:tcBorders>
              <w:right w:val="single" w:sz="4" w:space="0" w:color="auto"/>
            </w:tcBorders>
            <w:hideMark/>
          </w:tcPr>
          <w:p w:rsidR="00520F58" w:rsidRDefault="00520F58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520F58" w:rsidRDefault="00520F58" w:rsidP="00520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:rsidR="00520F58" w:rsidRDefault="00520F58" w:rsidP="00520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с показателями национальных целей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520F58" w:rsidRPr="00C27514" w:rsidRDefault="00520F58" w:rsidP="00520F58">
            <w:pPr>
              <w:rPr>
                <w:sz w:val="24"/>
                <w:szCs w:val="24"/>
              </w:rPr>
            </w:pPr>
            <w:r w:rsidRPr="00C27514">
              <w:rPr>
                <w:sz w:val="24"/>
                <w:szCs w:val="24"/>
              </w:rPr>
              <w:t>Информационная система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520F58" w:rsidRPr="00C27514" w:rsidRDefault="00520F58" w:rsidP="00520F58">
            <w:pPr>
              <w:rPr>
                <w:sz w:val="24"/>
                <w:szCs w:val="24"/>
              </w:rPr>
            </w:pPr>
            <w:r w:rsidRPr="00C27514">
              <w:rPr>
                <w:sz w:val="24"/>
                <w:szCs w:val="24"/>
              </w:rPr>
              <w:t>Связь с иными Программами Курманаевского района</w:t>
            </w:r>
          </w:p>
        </w:tc>
      </w:tr>
      <w:tr w:rsidR="00520F58" w:rsidRPr="00DB1101" w:rsidTr="0026181E">
        <w:tc>
          <w:tcPr>
            <w:tcW w:w="673" w:type="dxa"/>
            <w:vMerge/>
            <w:vAlign w:val="center"/>
            <w:hideMark/>
          </w:tcPr>
          <w:p w:rsidR="00520F58" w:rsidRDefault="00520F58" w:rsidP="00520F58">
            <w:pPr>
              <w:rPr>
                <w:sz w:val="24"/>
                <w:szCs w:val="24"/>
              </w:rPr>
            </w:pPr>
          </w:p>
        </w:tc>
        <w:tc>
          <w:tcPr>
            <w:tcW w:w="4107" w:type="dxa"/>
            <w:gridSpan w:val="2"/>
            <w:vMerge/>
            <w:vAlign w:val="center"/>
            <w:hideMark/>
          </w:tcPr>
          <w:p w:rsidR="00520F58" w:rsidRDefault="00520F58" w:rsidP="00520F5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520F58" w:rsidRDefault="00520F58" w:rsidP="00520F58">
            <w:pPr>
              <w:rPr>
                <w:sz w:val="24"/>
                <w:szCs w:val="24"/>
              </w:rPr>
            </w:pPr>
          </w:p>
        </w:tc>
        <w:tc>
          <w:tcPr>
            <w:tcW w:w="857" w:type="dxa"/>
            <w:vMerge/>
            <w:vAlign w:val="center"/>
            <w:hideMark/>
          </w:tcPr>
          <w:p w:rsidR="00520F58" w:rsidRDefault="00520F58" w:rsidP="00520F58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520F58" w:rsidRDefault="00520F58" w:rsidP="00520F58"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850" w:type="dxa"/>
            <w:hideMark/>
          </w:tcPr>
          <w:p w:rsidR="00520F58" w:rsidRDefault="00520F58" w:rsidP="00520F58">
            <w:r>
              <w:rPr>
                <w:sz w:val="24"/>
                <w:szCs w:val="24"/>
              </w:rPr>
              <w:t>2024 год</w:t>
            </w:r>
          </w:p>
        </w:tc>
        <w:tc>
          <w:tcPr>
            <w:tcW w:w="851" w:type="dxa"/>
            <w:hideMark/>
          </w:tcPr>
          <w:p w:rsidR="00520F58" w:rsidRDefault="00520F58" w:rsidP="00520F58"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850" w:type="dxa"/>
            <w:hideMark/>
          </w:tcPr>
          <w:p w:rsidR="00520F58" w:rsidRDefault="00520F58" w:rsidP="00520F58">
            <w:r>
              <w:rPr>
                <w:sz w:val="24"/>
                <w:szCs w:val="24"/>
              </w:rPr>
              <w:t>2026 год</w:t>
            </w:r>
          </w:p>
        </w:tc>
        <w:tc>
          <w:tcPr>
            <w:tcW w:w="851" w:type="dxa"/>
            <w:hideMark/>
          </w:tcPr>
          <w:p w:rsidR="00520F58" w:rsidRDefault="00520F58" w:rsidP="00520F58">
            <w:r>
              <w:rPr>
                <w:sz w:val="24"/>
                <w:szCs w:val="24"/>
              </w:rPr>
              <w:t>2027 год</w:t>
            </w:r>
          </w:p>
        </w:tc>
        <w:tc>
          <w:tcPr>
            <w:tcW w:w="850" w:type="dxa"/>
            <w:hideMark/>
          </w:tcPr>
          <w:p w:rsidR="00520F58" w:rsidRDefault="00520F58" w:rsidP="00520F58">
            <w:pPr>
              <w:jc w:val="center"/>
            </w:pPr>
            <w:r>
              <w:rPr>
                <w:sz w:val="24"/>
                <w:szCs w:val="24"/>
              </w:rPr>
              <w:t>2028 год</w:t>
            </w:r>
          </w:p>
        </w:tc>
        <w:tc>
          <w:tcPr>
            <w:tcW w:w="1134" w:type="dxa"/>
            <w:vMerge/>
            <w:hideMark/>
          </w:tcPr>
          <w:p w:rsidR="00520F58" w:rsidRDefault="00520F58" w:rsidP="00520F58"/>
        </w:tc>
        <w:tc>
          <w:tcPr>
            <w:tcW w:w="851" w:type="dxa"/>
            <w:vMerge/>
            <w:hideMark/>
          </w:tcPr>
          <w:p w:rsidR="00520F58" w:rsidRDefault="00520F58" w:rsidP="00520F58">
            <w:pPr>
              <w:jc w:val="center"/>
            </w:pPr>
          </w:p>
        </w:tc>
        <w:tc>
          <w:tcPr>
            <w:tcW w:w="1275" w:type="dxa"/>
            <w:vMerge/>
          </w:tcPr>
          <w:p w:rsidR="00520F58" w:rsidRPr="00DB1101" w:rsidRDefault="00520F58" w:rsidP="00520F58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520F58" w:rsidRPr="00DB1101" w:rsidRDefault="00520F58" w:rsidP="00520F58">
            <w:pPr>
              <w:jc w:val="center"/>
              <w:rPr>
                <w:b/>
              </w:rPr>
            </w:pPr>
          </w:p>
        </w:tc>
      </w:tr>
      <w:tr w:rsidR="00520F58" w:rsidRPr="00C27514" w:rsidTr="0026181E">
        <w:tc>
          <w:tcPr>
            <w:tcW w:w="673" w:type="dxa"/>
            <w:hideMark/>
          </w:tcPr>
          <w:p w:rsidR="00520F58" w:rsidRDefault="00520F58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07" w:type="dxa"/>
            <w:gridSpan w:val="2"/>
            <w:hideMark/>
          </w:tcPr>
          <w:p w:rsidR="00520F58" w:rsidRDefault="00520F58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hideMark/>
          </w:tcPr>
          <w:p w:rsidR="00520F58" w:rsidRDefault="00520F58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7" w:type="dxa"/>
            <w:hideMark/>
          </w:tcPr>
          <w:p w:rsidR="00520F58" w:rsidRDefault="00520F58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hideMark/>
          </w:tcPr>
          <w:p w:rsidR="00520F58" w:rsidRDefault="00520F58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hideMark/>
          </w:tcPr>
          <w:p w:rsidR="00520F58" w:rsidRDefault="00520F58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hideMark/>
          </w:tcPr>
          <w:p w:rsidR="00520F58" w:rsidRDefault="00520F58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hideMark/>
          </w:tcPr>
          <w:p w:rsidR="00520F58" w:rsidRDefault="00520F58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hideMark/>
          </w:tcPr>
          <w:p w:rsidR="00520F58" w:rsidRDefault="00520F58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hideMark/>
          </w:tcPr>
          <w:p w:rsidR="00520F58" w:rsidRDefault="00520F58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hideMark/>
          </w:tcPr>
          <w:p w:rsidR="00520F58" w:rsidRDefault="00520F58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hideMark/>
          </w:tcPr>
          <w:p w:rsidR="00520F58" w:rsidRDefault="00520F58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520F58" w:rsidRPr="00FB49C2" w:rsidRDefault="00520F58" w:rsidP="00520F58">
            <w:pPr>
              <w:jc w:val="center"/>
              <w:rPr>
                <w:sz w:val="24"/>
                <w:szCs w:val="24"/>
              </w:rPr>
            </w:pPr>
            <w:r w:rsidRPr="00FB49C2"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520F58" w:rsidRPr="00C27514" w:rsidRDefault="00520F58" w:rsidP="00520F58">
            <w:pPr>
              <w:jc w:val="center"/>
              <w:rPr>
                <w:sz w:val="24"/>
                <w:szCs w:val="24"/>
              </w:rPr>
            </w:pPr>
            <w:r w:rsidRPr="00C27514">
              <w:rPr>
                <w:sz w:val="24"/>
                <w:szCs w:val="24"/>
              </w:rPr>
              <w:t>14</w:t>
            </w:r>
          </w:p>
        </w:tc>
      </w:tr>
      <w:tr w:rsidR="00520F58" w:rsidRPr="00DB1101" w:rsidTr="0026181E">
        <w:tc>
          <w:tcPr>
            <w:tcW w:w="16126" w:type="dxa"/>
            <w:gridSpan w:val="15"/>
            <w:hideMark/>
          </w:tcPr>
          <w:p w:rsidR="00520F58" w:rsidRPr="00FB49C2" w:rsidRDefault="00233344" w:rsidP="00DA1B40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возможности</w:t>
            </w:r>
            <w:r w:rsidR="00FB49C2" w:rsidRPr="00FB49C2">
              <w:rPr>
                <w:sz w:val="24"/>
                <w:szCs w:val="24"/>
              </w:rPr>
              <w:t xml:space="preserve"> детям получать качественное общее образование в условиях, отвечающих современным требованиям, независимо от места проживания ребенка</w:t>
            </w:r>
            <w:r>
              <w:rPr>
                <w:sz w:val="24"/>
                <w:szCs w:val="24"/>
              </w:rPr>
              <w:t xml:space="preserve">, организацию комплексного психолого </w:t>
            </w:r>
            <w:r w:rsidR="00DC27BA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педаго</w:t>
            </w:r>
            <w:r w:rsidR="00DC27BA">
              <w:rPr>
                <w:sz w:val="24"/>
                <w:szCs w:val="24"/>
              </w:rPr>
              <w:t>гического сопровождения участников образовательных отношений, а также обеспечение возможности профессионального развития педагогических работников</w:t>
            </w:r>
          </w:p>
        </w:tc>
      </w:tr>
      <w:tr w:rsidR="0007020C" w:rsidRPr="00DB1101" w:rsidTr="0026181E">
        <w:tc>
          <w:tcPr>
            <w:tcW w:w="817" w:type="dxa"/>
            <w:gridSpan w:val="2"/>
          </w:tcPr>
          <w:p w:rsidR="0007020C" w:rsidRPr="00471911" w:rsidRDefault="0007020C" w:rsidP="00520F5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963" w:type="dxa"/>
          </w:tcPr>
          <w:p w:rsidR="0007020C" w:rsidRPr="00471911" w:rsidRDefault="0007020C" w:rsidP="00520F58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  <w:tc>
          <w:tcPr>
            <w:tcW w:w="1417" w:type="dxa"/>
          </w:tcPr>
          <w:p w:rsidR="0007020C" w:rsidRPr="00C4273D" w:rsidRDefault="0007020C" w:rsidP="00520F58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процент</w:t>
            </w:r>
          </w:p>
        </w:tc>
        <w:tc>
          <w:tcPr>
            <w:tcW w:w="857" w:type="dxa"/>
          </w:tcPr>
          <w:p w:rsidR="0007020C" w:rsidRPr="00C4273D" w:rsidRDefault="0007020C" w:rsidP="00520F58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6,4</w:t>
            </w:r>
          </w:p>
        </w:tc>
        <w:tc>
          <w:tcPr>
            <w:tcW w:w="851" w:type="dxa"/>
          </w:tcPr>
          <w:p w:rsidR="0007020C" w:rsidRPr="00C4273D" w:rsidRDefault="0007020C" w:rsidP="00520F58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78,6</w:t>
            </w:r>
          </w:p>
        </w:tc>
        <w:tc>
          <w:tcPr>
            <w:tcW w:w="850" w:type="dxa"/>
          </w:tcPr>
          <w:p w:rsidR="0007020C" w:rsidRPr="00C4273D" w:rsidRDefault="0007020C" w:rsidP="00520F58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79,1</w:t>
            </w:r>
          </w:p>
        </w:tc>
        <w:tc>
          <w:tcPr>
            <w:tcW w:w="851" w:type="dxa"/>
          </w:tcPr>
          <w:p w:rsidR="0007020C" w:rsidRPr="00C4273D" w:rsidRDefault="00281404" w:rsidP="00520F58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7020C" w:rsidRPr="00C4273D" w:rsidRDefault="00281404" w:rsidP="00520F58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7020C" w:rsidRPr="00C4273D" w:rsidRDefault="00281404" w:rsidP="00520F58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07020C" w:rsidRPr="00C4273D" w:rsidRDefault="00281404" w:rsidP="00520F58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7020C" w:rsidRPr="0024026D" w:rsidRDefault="0007020C" w:rsidP="00917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Администрации Курманаевского района</w:t>
            </w:r>
          </w:p>
        </w:tc>
        <w:tc>
          <w:tcPr>
            <w:tcW w:w="851" w:type="dxa"/>
          </w:tcPr>
          <w:p w:rsidR="0007020C" w:rsidRPr="0024026D" w:rsidRDefault="0007020C" w:rsidP="009174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7020C" w:rsidRPr="001A1FD1" w:rsidRDefault="0007020C" w:rsidP="0091748F">
            <w:pPr>
              <w:rPr>
                <w:sz w:val="24"/>
                <w:szCs w:val="24"/>
              </w:rPr>
            </w:pPr>
            <w:r w:rsidRPr="001A1FD1">
              <w:rPr>
                <w:sz w:val="24"/>
                <w:szCs w:val="24"/>
              </w:rPr>
              <w:t xml:space="preserve">Официальный сайт </w:t>
            </w:r>
            <w:r>
              <w:rPr>
                <w:sz w:val="24"/>
                <w:szCs w:val="24"/>
              </w:rPr>
              <w:t xml:space="preserve">отдела </w:t>
            </w:r>
            <w:r w:rsidRPr="001A1FD1">
              <w:rPr>
                <w:sz w:val="24"/>
                <w:szCs w:val="24"/>
              </w:rPr>
              <w:t>образованияКурманаевск</w:t>
            </w:r>
            <w:r>
              <w:rPr>
                <w:sz w:val="24"/>
                <w:szCs w:val="24"/>
              </w:rPr>
              <w:t>ого</w:t>
            </w:r>
            <w:r w:rsidRPr="001A1FD1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07020C" w:rsidRDefault="0007020C" w:rsidP="00520F5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1657" w:rsidRPr="00DB1101" w:rsidTr="00FB49C2">
        <w:tc>
          <w:tcPr>
            <w:tcW w:w="16126" w:type="dxa"/>
            <w:gridSpan w:val="15"/>
          </w:tcPr>
          <w:p w:rsidR="00AF1657" w:rsidRPr="00FB49C2" w:rsidRDefault="00AF1657" w:rsidP="00520F58">
            <w:pPr>
              <w:jc w:val="center"/>
              <w:rPr>
                <w:sz w:val="22"/>
                <w:szCs w:val="22"/>
              </w:rPr>
            </w:pPr>
            <w:r w:rsidRPr="00FB49C2">
              <w:rPr>
                <w:color w:val="333333"/>
                <w:sz w:val="24"/>
                <w:szCs w:val="24"/>
                <w:shd w:val="clear" w:color="auto" w:fill="FFFFFF"/>
              </w:rPr>
              <w:t>Создание и внедрение в образовательных организациях цифровой образовательной среды, а также обеспечение реализации цифровой трансформации системы образования.</w:t>
            </w:r>
          </w:p>
        </w:tc>
      </w:tr>
      <w:tr w:rsidR="007F3EF4" w:rsidRPr="00DB1101" w:rsidTr="0026181E">
        <w:tc>
          <w:tcPr>
            <w:tcW w:w="817" w:type="dxa"/>
            <w:gridSpan w:val="2"/>
          </w:tcPr>
          <w:p w:rsidR="007F3EF4" w:rsidRDefault="007F3EF4" w:rsidP="007F3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3" w:type="dxa"/>
          </w:tcPr>
          <w:p w:rsidR="007F3EF4" w:rsidRDefault="007F3EF4" w:rsidP="007F3E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обучающихся, для которых созданы равные условия получения качественного образования вне </w:t>
            </w:r>
            <w:r>
              <w:rPr>
                <w:sz w:val="24"/>
                <w:szCs w:val="24"/>
              </w:rPr>
              <w:lastRenderedPageBreak/>
              <w:t>зависимости от их местонахождения посредством предоставления доступа к федеральной информационно-сервисной платформе ЦОС;</w:t>
            </w:r>
          </w:p>
        </w:tc>
        <w:tc>
          <w:tcPr>
            <w:tcW w:w="1417" w:type="dxa"/>
          </w:tcPr>
          <w:p w:rsidR="007F3EF4" w:rsidRDefault="007F3EF4" w:rsidP="007F3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57" w:type="dxa"/>
          </w:tcPr>
          <w:p w:rsidR="007F3EF4" w:rsidRDefault="007F3EF4" w:rsidP="007F3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3EF4" w:rsidRDefault="00B26B91" w:rsidP="007F3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7F3EF4" w:rsidRDefault="00B26B91" w:rsidP="007F3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7F3EF4" w:rsidRPr="00C4273D" w:rsidRDefault="00281404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F3EF4" w:rsidRPr="00C4273D" w:rsidRDefault="00281404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F3EF4" w:rsidRPr="00C4273D" w:rsidRDefault="00281404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F3EF4" w:rsidRPr="00C4273D" w:rsidRDefault="00281404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F3EF4" w:rsidRPr="0024026D" w:rsidRDefault="007F3EF4" w:rsidP="007F3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образования </w:t>
            </w:r>
            <w:r>
              <w:rPr>
                <w:sz w:val="24"/>
                <w:szCs w:val="24"/>
              </w:rPr>
              <w:lastRenderedPageBreak/>
              <w:t>Администрация Курманаевского района</w:t>
            </w:r>
          </w:p>
        </w:tc>
        <w:tc>
          <w:tcPr>
            <w:tcW w:w="851" w:type="dxa"/>
          </w:tcPr>
          <w:p w:rsidR="007F3EF4" w:rsidRPr="0024026D" w:rsidRDefault="007F3EF4" w:rsidP="007F3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75" w:type="dxa"/>
          </w:tcPr>
          <w:p w:rsidR="007F3EF4" w:rsidRPr="001A1FD1" w:rsidRDefault="007F3EF4" w:rsidP="007F3EF4">
            <w:pPr>
              <w:rPr>
                <w:sz w:val="24"/>
                <w:szCs w:val="24"/>
              </w:rPr>
            </w:pPr>
            <w:r w:rsidRPr="001A1FD1">
              <w:rPr>
                <w:sz w:val="24"/>
                <w:szCs w:val="24"/>
              </w:rPr>
              <w:t xml:space="preserve">Официальный сайт </w:t>
            </w:r>
            <w:r>
              <w:rPr>
                <w:sz w:val="24"/>
                <w:szCs w:val="24"/>
              </w:rPr>
              <w:t xml:space="preserve">отдела </w:t>
            </w:r>
            <w:r w:rsidRPr="001A1FD1">
              <w:rPr>
                <w:sz w:val="24"/>
                <w:szCs w:val="24"/>
              </w:rPr>
              <w:lastRenderedPageBreak/>
              <w:t>образованияКурманаевск</w:t>
            </w:r>
            <w:r>
              <w:rPr>
                <w:sz w:val="24"/>
                <w:szCs w:val="24"/>
              </w:rPr>
              <w:t>ого</w:t>
            </w:r>
            <w:r w:rsidRPr="001A1FD1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7F3EF4" w:rsidRDefault="007F3EF4" w:rsidP="007F3EF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3EF4" w:rsidRPr="00DB1101" w:rsidTr="0026181E">
        <w:tc>
          <w:tcPr>
            <w:tcW w:w="817" w:type="dxa"/>
            <w:gridSpan w:val="2"/>
          </w:tcPr>
          <w:p w:rsidR="007F3EF4" w:rsidRDefault="007F3EF4" w:rsidP="007F3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963" w:type="dxa"/>
          </w:tcPr>
          <w:p w:rsidR="007F3EF4" w:rsidRDefault="007F3EF4" w:rsidP="007F3E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 педагогических работников, использующих сервисы федеральной информационно-сервисной платформы ЦОС</w:t>
            </w:r>
          </w:p>
        </w:tc>
        <w:tc>
          <w:tcPr>
            <w:tcW w:w="1417" w:type="dxa"/>
          </w:tcPr>
          <w:p w:rsidR="007F3EF4" w:rsidRDefault="007F3EF4" w:rsidP="007F3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857" w:type="dxa"/>
          </w:tcPr>
          <w:p w:rsidR="007F3EF4" w:rsidRDefault="007F3EF4" w:rsidP="007F3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3EF4" w:rsidRDefault="00B26B91" w:rsidP="007F3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7F3EF4" w:rsidRDefault="00B26B91" w:rsidP="007F3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851" w:type="dxa"/>
          </w:tcPr>
          <w:p w:rsidR="007F3EF4" w:rsidRPr="00C4273D" w:rsidRDefault="00281404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F3EF4" w:rsidRPr="00C4273D" w:rsidRDefault="00281404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F3EF4" w:rsidRPr="00C4273D" w:rsidRDefault="00281404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F3EF4" w:rsidRPr="00C4273D" w:rsidRDefault="00281404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F3EF4" w:rsidRPr="0024026D" w:rsidRDefault="007F3EF4" w:rsidP="007F3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Администрации Курманаевского района</w:t>
            </w:r>
          </w:p>
        </w:tc>
        <w:tc>
          <w:tcPr>
            <w:tcW w:w="851" w:type="dxa"/>
          </w:tcPr>
          <w:p w:rsidR="007F3EF4" w:rsidRPr="0024026D" w:rsidRDefault="007F3EF4" w:rsidP="007F3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F3EF4" w:rsidRPr="001A1FD1" w:rsidRDefault="007F3EF4" w:rsidP="007F3EF4">
            <w:pPr>
              <w:rPr>
                <w:sz w:val="24"/>
                <w:szCs w:val="24"/>
              </w:rPr>
            </w:pPr>
            <w:r w:rsidRPr="001A1FD1">
              <w:rPr>
                <w:sz w:val="24"/>
                <w:szCs w:val="24"/>
              </w:rPr>
              <w:t xml:space="preserve">Официальный сайт </w:t>
            </w:r>
            <w:r>
              <w:rPr>
                <w:sz w:val="24"/>
                <w:szCs w:val="24"/>
              </w:rPr>
              <w:t xml:space="preserve">отдела </w:t>
            </w:r>
            <w:r w:rsidRPr="001A1FD1">
              <w:rPr>
                <w:sz w:val="24"/>
                <w:szCs w:val="24"/>
              </w:rPr>
              <w:t>образованияКурманаевск</w:t>
            </w:r>
            <w:r>
              <w:rPr>
                <w:sz w:val="24"/>
                <w:szCs w:val="24"/>
              </w:rPr>
              <w:t>ого</w:t>
            </w:r>
            <w:r w:rsidRPr="001A1FD1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7F3EF4" w:rsidRDefault="007F3EF4" w:rsidP="007F3EF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3EF4" w:rsidRPr="00DB1101" w:rsidTr="0026181E">
        <w:tc>
          <w:tcPr>
            <w:tcW w:w="817" w:type="dxa"/>
            <w:gridSpan w:val="2"/>
          </w:tcPr>
          <w:p w:rsidR="007F3EF4" w:rsidRDefault="007F3EF4" w:rsidP="007F3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63" w:type="dxa"/>
          </w:tcPr>
          <w:p w:rsidR="007F3EF4" w:rsidRDefault="007F3EF4" w:rsidP="007F3E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</w:t>
            </w:r>
            <w:r w:rsidR="00DC27BA">
              <w:rPr>
                <w:sz w:val="24"/>
                <w:szCs w:val="24"/>
              </w:rPr>
              <w:t>обще</w:t>
            </w:r>
            <w:r>
              <w:rPr>
                <w:sz w:val="24"/>
                <w:szCs w:val="24"/>
              </w:rPr>
              <w:t xml:space="preserve">образовательных организаций, использующих сервисы федеральной информационно-сервисной платформы ЦОС при реализации </w:t>
            </w:r>
            <w:r w:rsidR="00DC27BA">
              <w:rPr>
                <w:sz w:val="24"/>
                <w:szCs w:val="24"/>
              </w:rPr>
              <w:t xml:space="preserve">основных общеобразовательных </w:t>
            </w:r>
            <w:r>
              <w:rPr>
                <w:sz w:val="24"/>
                <w:szCs w:val="24"/>
              </w:rPr>
              <w:t>программ</w:t>
            </w:r>
            <w:r w:rsidR="00DC27BA">
              <w:rPr>
                <w:sz w:val="24"/>
                <w:szCs w:val="24"/>
              </w:rPr>
              <w:t xml:space="preserve"> начального общего, </w:t>
            </w:r>
            <w:r>
              <w:rPr>
                <w:sz w:val="24"/>
                <w:szCs w:val="24"/>
              </w:rPr>
              <w:t xml:space="preserve"> основного общего </w:t>
            </w:r>
            <w:r w:rsidR="00DC27BA">
              <w:rPr>
                <w:sz w:val="24"/>
                <w:szCs w:val="24"/>
              </w:rPr>
              <w:t xml:space="preserve">и среднего общего </w:t>
            </w:r>
            <w:r>
              <w:rPr>
                <w:sz w:val="24"/>
                <w:szCs w:val="24"/>
              </w:rPr>
              <w:t>образования</w:t>
            </w:r>
          </w:p>
        </w:tc>
        <w:tc>
          <w:tcPr>
            <w:tcW w:w="1417" w:type="dxa"/>
          </w:tcPr>
          <w:p w:rsidR="007F3EF4" w:rsidRDefault="007F3EF4" w:rsidP="007F3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857" w:type="dxa"/>
          </w:tcPr>
          <w:p w:rsidR="007F3EF4" w:rsidRDefault="007F3EF4" w:rsidP="007F3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3EF4" w:rsidRDefault="00B26B91" w:rsidP="007F3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7F3EF4" w:rsidRDefault="00B26B91" w:rsidP="007F3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 </w:t>
            </w:r>
          </w:p>
        </w:tc>
        <w:tc>
          <w:tcPr>
            <w:tcW w:w="851" w:type="dxa"/>
          </w:tcPr>
          <w:p w:rsidR="007F3EF4" w:rsidRPr="00C4273D" w:rsidRDefault="00281404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F3EF4" w:rsidRPr="00C4273D" w:rsidRDefault="00281404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F3EF4" w:rsidRPr="00C4273D" w:rsidRDefault="00281404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F3EF4" w:rsidRPr="00C4273D" w:rsidRDefault="00281404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F3EF4" w:rsidRPr="0024026D" w:rsidRDefault="007F3EF4" w:rsidP="007F3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Администрация Курманаевского района</w:t>
            </w:r>
          </w:p>
        </w:tc>
        <w:tc>
          <w:tcPr>
            <w:tcW w:w="851" w:type="dxa"/>
          </w:tcPr>
          <w:p w:rsidR="007F3EF4" w:rsidRPr="0024026D" w:rsidRDefault="007F3EF4" w:rsidP="007F3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F3EF4" w:rsidRPr="001A1FD1" w:rsidRDefault="007F3EF4" w:rsidP="007F3EF4">
            <w:pPr>
              <w:rPr>
                <w:sz w:val="24"/>
                <w:szCs w:val="24"/>
              </w:rPr>
            </w:pPr>
            <w:r w:rsidRPr="001A1FD1">
              <w:rPr>
                <w:sz w:val="24"/>
                <w:szCs w:val="24"/>
              </w:rPr>
              <w:t xml:space="preserve">Официальный сайт </w:t>
            </w:r>
            <w:r>
              <w:rPr>
                <w:sz w:val="24"/>
                <w:szCs w:val="24"/>
              </w:rPr>
              <w:t xml:space="preserve">отдела </w:t>
            </w:r>
            <w:r w:rsidRPr="001A1FD1">
              <w:rPr>
                <w:sz w:val="24"/>
                <w:szCs w:val="24"/>
              </w:rPr>
              <w:t>образованияКурманаевск</w:t>
            </w:r>
            <w:r>
              <w:rPr>
                <w:sz w:val="24"/>
                <w:szCs w:val="24"/>
              </w:rPr>
              <w:t>ого</w:t>
            </w:r>
            <w:r w:rsidRPr="001A1FD1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7F3EF4" w:rsidRDefault="007F3EF4" w:rsidP="007F3EF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3EF4" w:rsidRPr="00DB1101" w:rsidTr="00AE0295">
        <w:tc>
          <w:tcPr>
            <w:tcW w:w="817" w:type="dxa"/>
            <w:gridSpan w:val="2"/>
          </w:tcPr>
          <w:p w:rsidR="007F3EF4" w:rsidRDefault="007F3EF4" w:rsidP="007F3E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09" w:type="dxa"/>
            <w:gridSpan w:val="13"/>
          </w:tcPr>
          <w:p w:rsidR="007F3EF4" w:rsidRPr="00B36E37" w:rsidRDefault="00F12ECD" w:rsidP="00F12E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и работа</w:t>
            </w:r>
            <w:r w:rsidR="007F3EF4" w:rsidRPr="00B36E37">
              <w:rPr>
                <w:sz w:val="24"/>
                <w:szCs w:val="24"/>
              </w:rPr>
              <w:t xml:space="preserve"> систем</w:t>
            </w:r>
            <w:r>
              <w:rPr>
                <w:sz w:val="24"/>
                <w:szCs w:val="24"/>
              </w:rPr>
              <w:t>ы</w:t>
            </w:r>
            <w:r w:rsidR="007F3EF4" w:rsidRPr="00B36E37">
              <w:rPr>
                <w:sz w:val="24"/>
                <w:szCs w:val="24"/>
              </w:rPr>
              <w:t xml:space="preserve"> выявления, поддержки и развития способностей и талантов детей и молодежи</w:t>
            </w:r>
          </w:p>
        </w:tc>
      </w:tr>
      <w:tr w:rsidR="007F3EF4" w:rsidRPr="00DB1101" w:rsidTr="0026181E">
        <w:tc>
          <w:tcPr>
            <w:tcW w:w="817" w:type="dxa"/>
            <w:gridSpan w:val="2"/>
          </w:tcPr>
          <w:p w:rsidR="007F3EF4" w:rsidRDefault="007F3EF4" w:rsidP="007F3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63" w:type="dxa"/>
          </w:tcPr>
          <w:p w:rsidR="007F3EF4" w:rsidRPr="00471911" w:rsidRDefault="007F3EF4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Охват детей деятельностью региональных центров выявления,поддержки и развития способностей и талантов у детей и молодежи, технопарков «Кванториум» и центров «</w:t>
            </w:r>
            <w:r>
              <w:rPr>
                <w:color w:val="22272F"/>
                <w:sz w:val="24"/>
                <w:szCs w:val="24"/>
                <w:lang w:val="en-US"/>
              </w:rPr>
              <w:t>IT</w:t>
            </w:r>
            <w:r>
              <w:rPr>
                <w:color w:val="22272F"/>
                <w:sz w:val="24"/>
                <w:szCs w:val="24"/>
              </w:rPr>
              <w:t>- куб»</w:t>
            </w:r>
          </w:p>
        </w:tc>
        <w:tc>
          <w:tcPr>
            <w:tcW w:w="1417" w:type="dxa"/>
          </w:tcPr>
          <w:p w:rsidR="007F3EF4" w:rsidRPr="00C4273D" w:rsidRDefault="007F3EF4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процент</w:t>
            </w:r>
          </w:p>
        </w:tc>
        <w:tc>
          <w:tcPr>
            <w:tcW w:w="857" w:type="dxa"/>
          </w:tcPr>
          <w:p w:rsidR="007F3EF4" w:rsidRPr="00C4273D" w:rsidRDefault="007F3EF4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11,41</w:t>
            </w:r>
          </w:p>
        </w:tc>
        <w:tc>
          <w:tcPr>
            <w:tcW w:w="851" w:type="dxa"/>
          </w:tcPr>
          <w:p w:rsidR="007F3EF4" w:rsidRPr="00C4273D" w:rsidRDefault="007F3EF4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12,04</w:t>
            </w:r>
          </w:p>
        </w:tc>
        <w:tc>
          <w:tcPr>
            <w:tcW w:w="850" w:type="dxa"/>
          </w:tcPr>
          <w:p w:rsidR="007F3EF4" w:rsidRPr="00C4273D" w:rsidRDefault="007F3EF4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12,52</w:t>
            </w:r>
          </w:p>
        </w:tc>
        <w:tc>
          <w:tcPr>
            <w:tcW w:w="851" w:type="dxa"/>
          </w:tcPr>
          <w:p w:rsidR="007F3EF4" w:rsidRPr="00C4273D" w:rsidRDefault="00281404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F3EF4" w:rsidRPr="00C4273D" w:rsidRDefault="00281404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F3EF4" w:rsidRPr="00C4273D" w:rsidRDefault="00281404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F3EF4" w:rsidRPr="00C4273D" w:rsidRDefault="00281404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F3EF4" w:rsidRPr="0024026D" w:rsidRDefault="007F3EF4" w:rsidP="007F3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Администрация Курманаевского района</w:t>
            </w:r>
          </w:p>
        </w:tc>
        <w:tc>
          <w:tcPr>
            <w:tcW w:w="851" w:type="dxa"/>
          </w:tcPr>
          <w:p w:rsidR="007F3EF4" w:rsidRPr="0024026D" w:rsidRDefault="007F3EF4" w:rsidP="007F3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7F3EF4" w:rsidRPr="001A1FD1" w:rsidRDefault="007F3EF4" w:rsidP="007F3EF4">
            <w:pPr>
              <w:rPr>
                <w:sz w:val="24"/>
                <w:szCs w:val="24"/>
              </w:rPr>
            </w:pPr>
            <w:r w:rsidRPr="001A1FD1">
              <w:rPr>
                <w:sz w:val="24"/>
                <w:szCs w:val="24"/>
              </w:rPr>
              <w:t xml:space="preserve">Официальный сайт </w:t>
            </w:r>
            <w:r>
              <w:rPr>
                <w:sz w:val="24"/>
                <w:szCs w:val="24"/>
              </w:rPr>
              <w:t xml:space="preserve">отдела </w:t>
            </w:r>
            <w:r w:rsidRPr="001A1FD1">
              <w:rPr>
                <w:sz w:val="24"/>
                <w:szCs w:val="24"/>
              </w:rPr>
              <w:t>образованияКурманаевск</w:t>
            </w:r>
            <w:r>
              <w:rPr>
                <w:sz w:val="24"/>
                <w:szCs w:val="24"/>
              </w:rPr>
              <w:t>ого</w:t>
            </w:r>
            <w:r w:rsidRPr="001A1FD1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7F3EF4" w:rsidRDefault="007F3EF4" w:rsidP="007F3EF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F3EF4" w:rsidRPr="00DB1101" w:rsidTr="007F3EF4">
        <w:tc>
          <w:tcPr>
            <w:tcW w:w="817" w:type="dxa"/>
            <w:gridSpan w:val="2"/>
          </w:tcPr>
          <w:p w:rsidR="007F3EF4" w:rsidRDefault="007F3EF4" w:rsidP="007F3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63" w:type="dxa"/>
          </w:tcPr>
          <w:p w:rsidR="007F3EF4" w:rsidRPr="005F2314" w:rsidRDefault="007F3EF4" w:rsidP="007F3EF4">
            <w:pPr>
              <w:jc w:val="both"/>
              <w:rPr>
                <w:sz w:val="24"/>
                <w:szCs w:val="24"/>
              </w:rPr>
            </w:pPr>
            <w:r w:rsidRPr="005F2314">
              <w:rPr>
                <w:sz w:val="24"/>
                <w:szCs w:val="24"/>
              </w:rPr>
              <w:t>Доля детей в возрасте от 5 до 18 лет,</w:t>
            </w:r>
            <w:r w:rsidR="00185BD9" w:rsidRPr="00BD3458">
              <w:rPr>
                <w:sz w:val="24"/>
                <w:szCs w:val="24"/>
              </w:rPr>
              <w:t xml:space="preserve"> </w:t>
            </w:r>
            <w:r w:rsidRPr="005F2314">
              <w:rPr>
                <w:sz w:val="24"/>
                <w:szCs w:val="24"/>
              </w:rPr>
              <w:t xml:space="preserve">охваченных дополнительным </w:t>
            </w:r>
            <w:r w:rsidRPr="005F2314">
              <w:rPr>
                <w:sz w:val="24"/>
                <w:szCs w:val="24"/>
              </w:rPr>
              <w:lastRenderedPageBreak/>
              <w:t>образованием</w:t>
            </w:r>
          </w:p>
        </w:tc>
        <w:tc>
          <w:tcPr>
            <w:tcW w:w="1417" w:type="dxa"/>
          </w:tcPr>
          <w:p w:rsidR="007F3EF4" w:rsidRDefault="007F3EF4" w:rsidP="007F3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57" w:type="dxa"/>
          </w:tcPr>
          <w:p w:rsidR="007F3EF4" w:rsidRPr="005C743A" w:rsidRDefault="007F3EF4" w:rsidP="00B26B91">
            <w:pPr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7</w:t>
            </w:r>
            <w:r w:rsidR="00B26B91">
              <w:rPr>
                <w:sz w:val="24"/>
                <w:szCs w:val="24"/>
              </w:rPr>
              <w:t>0</w:t>
            </w:r>
            <w:r w:rsidRPr="005C743A">
              <w:rPr>
                <w:sz w:val="24"/>
                <w:szCs w:val="24"/>
              </w:rPr>
              <w:t>,5</w:t>
            </w:r>
          </w:p>
        </w:tc>
        <w:tc>
          <w:tcPr>
            <w:tcW w:w="851" w:type="dxa"/>
          </w:tcPr>
          <w:p w:rsidR="007F3EF4" w:rsidRPr="005C743A" w:rsidRDefault="007F3EF4" w:rsidP="007F3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78,9</w:t>
            </w:r>
          </w:p>
        </w:tc>
        <w:tc>
          <w:tcPr>
            <w:tcW w:w="850" w:type="dxa"/>
          </w:tcPr>
          <w:p w:rsidR="007F3EF4" w:rsidRPr="005C743A" w:rsidRDefault="007F3EF4" w:rsidP="007F3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79,51</w:t>
            </w:r>
          </w:p>
        </w:tc>
        <w:tc>
          <w:tcPr>
            <w:tcW w:w="851" w:type="dxa"/>
          </w:tcPr>
          <w:p w:rsidR="007F3EF4" w:rsidRPr="00C4273D" w:rsidRDefault="00281404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F3EF4" w:rsidRPr="00C4273D" w:rsidRDefault="00281404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F3EF4" w:rsidRPr="00C4273D" w:rsidRDefault="00281404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F3EF4" w:rsidRPr="00C4273D" w:rsidRDefault="00281404" w:rsidP="007F3EF4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F3EF4" w:rsidRPr="0024026D" w:rsidRDefault="007F3EF4" w:rsidP="007F3E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</w:t>
            </w:r>
            <w:r>
              <w:rPr>
                <w:sz w:val="24"/>
                <w:szCs w:val="24"/>
              </w:rPr>
              <w:lastRenderedPageBreak/>
              <w:t>ния Администрации Курманаевского района</w:t>
            </w:r>
          </w:p>
        </w:tc>
        <w:tc>
          <w:tcPr>
            <w:tcW w:w="851" w:type="dxa"/>
          </w:tcPr>
          <w:p w:rsidR="007F3EF4" w:rsidRPr="0024026D" w:rsidRDefault="007F3EF4" w:rsidP="007F3E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75" w:type="dxa"/>
          </w:tcPr>
          <w:p w:rsidR="007F3EF4" w:rsidRPr="001A1FD1" w:rsidRDefault="007F3EF4" w:rsidP="007F3EF4">
            <w:pPr>
              <w:rPr>
                <w:sz w:val="24"/>
                <w:szCs w:val="24"/>
              </w:rPr>
            </w:pPr>
            <w:r w:rsidRPr="001A1FD1">
              <w:rPr>
                <w:sz w:val="24"/>
                <w:szCs w:val="24"/>
              </w:rPr>
              <w:t xml:space="preserve">Официальный сайт </w:t>
            </w:r>
            <w:r>
              <w:rPr>
                <w:sz w:val="24"/>
                <w:szCs w:val="24"/>
              </w:rPr>
              <w:lastRenderedPageBreak/>
              <w:t xml:space="preserve">отдела </w:t>
            </w:r>
            <w:r w:rsidRPr="001A1FD1">
              <w:rPr>
                <w:sz w:val="24"/>
                <w:szCs w:val="24"/>
              </w:rPr>
              <w:t>образованияКурманаевск</w:t>
            </w:r>
            <w:r>
              <w:rPr>
                <w:sz w:val="24"/>
                <w:szCs w:val="24"/>
              </w:rPr>
              <w:t>ого</w:t>
            </w:r>
            <w:r w:rsidRPr="001A1FD1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7F3EF4" w:rsidRDefault="007F3EF4" w:rsidP="007F3EF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12ECD" w:rsidRPr="00DB1101" w:rsidTr="00FB49C2">
        <w:tc>
          <w:tcPr>
            <w:tcW w:w="16126" w:type="dxa"/>
            <w:gridSpan w:val="15"/>
          </w:tcPr>
          <w:p w:rsidR="00F12ECD" w:rsidRPr="00FB49C2" w:rsidRDefault="00F12ECD" w:rsidP="00F12E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устойчивого развития муниципальной системы образования,   соответствующей требованиям</w:t>
            </w:r>
          </w:p>
          <w:p w:rsidR="00F12ECD" w:rsidRDefault="00F12ECD" w:rsidP="00F12ECD">
            <w:pPr>
              <w:jc w:val="center"/>
              <w:rPr>
                <w:b/>
                <w:sz w:val="24"/>
                <w:szCs w:val="24"/>
              </w:rPr>
            </w:pPr>
            <w:r w:rsidRPr="00FB49C2">
              <w:rPr>
                <w:sz w:val="24"/>
                <w:szCs w:val="24"/>
              </w:rPr>
              <w:t>развития экономики, современным потребностям общества и каждого гражданина</w:t>
            </w:r>
          </w:p>
        </w:tc>
      </w:tr>
      <w:tr w:rsidR="00F12ECD" w:rsidRPr="00DB1101" w:rsidTr="0026181E">
        <w:tc>
          <w:tcPr>
            <w:tcW w:w="817" w:type="dxa"/>
            <w:gridSpan w:val="2"/>
            <w:hideMark/>
          </w:tcPr>
          <w:p w:rsidR="00F12ECD" w:rsidRDefault="00F12ECD" w:rsidP="00F12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963" w:type="dxa"/>
            <w:hideMark/>
          </w:tcPr>
          <w:p w:rsidR="00F12ECD" w:rsidRPr="00C4273D" w:rsidRDefault="00F12ECD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</w:t>
            </w:r>
            <w:r w:rsidRPr="00C4273D">
              <w:rPr>
                <w:sz w:val="24"/>
                <w:szCs w:val="24"/>
              </w:rPr>
              <w:t xml:space="preserve">Обеспеченность населения услугами дошкольного образования </w:t>
            </w:r>
          </w:p>
        </w:tc>
        <w:tc>
          <w:tcPr>
            <w:tcW w:w="1417" w:type="dxa"/>
            <w:hideMark/>
          </w:tcPr>
          <w:p w:rsidR="00F12ECD" w:rsidRPr="00C4273D" w:rsidRDefault="00F12ECD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процент</w:t>
            </w:r>
          </w:p>
        </w:tc>
        <w:tc>
          <w:tcPr>
            <w:tcW w:w="857" w:type="dxa"/>
            <w:hideMark/>
          </w:tcPr>
          <w:p w:rsidR="00F12ECD" w:rsidRPr="00C4273D" w:rsidRDefault="00F12ECD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1" w:type="dxa"/>
            <w:hideMark/>
          </w:tcPr>
          <w:p w:rsidR="00F12ECD" w:rsidRPr="00C4273D" w:rsidRDefault="00F12ECD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 100</w:t>
            </w:r>
          </w:p>
        </w:tc>
        <w:tc>
          <w:tcPr>
            <w:tcW w:w="850" w:type="dxa"/>
            <w:hideMark/>
          </w:tcPr>
          <w:p w:rsidR="00F12ECD" w:rsidRPr="00C4273D" w:rsidRDefault="00F12ECD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 100</w:t>
            </w:r>
          </w:p>
        </w:tc>
        <w:tc>
          <w:tcPr>
            <w:tcW w:w="851" w:type="dxa"/>
            <w:hideMark/>
          </w:tcPr>
          <w:p w:rsidR="00F12ECD" w:rsidRPr="00C4273D" w:rsidRDefault="00F12ECD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 100</w:t>
            </w:r>
          </w:p>
        </w:tc>
        <w:tc>
          <w:tcPr>
            <w:tcW w:w="850" w:type="dxa"/>
            <w:hideMark/>
          </w:tcPr>
          <w:p w:rsidR="00F12ECD" w:rsidRPr="00C4273D" w:rsidRDefault="00F12ECD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 100</w:t>
            </w:r>
          </w:p>
        </w:tc>
        <w:tc>
          <w:tcPr>
            <w:tcW w:w="851" w:type="dxa"/>
            <w:hideMark/>
          </w:tcPr>
          <w:p w:rsidR="00F12ECD" w:rsidRPr="00C4273D" w:rsidRDefault="00F12ECD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0" w:type="dxa"/>
            <w:hideMark/>
          </w:tcPr>
          <w:p w:rsidR="00F12ECD" w:rsidRPr="00C4273D" w:rsidRDefault="00F12ECD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1134" w:type="dxa"/>
            <w:hideMark/>
          </w:tcPr>
          <w:p w:rsidR="00F12ECD" w:rsidRPr="0024026D" w:rsidRDefault="00F12ECD" w:rsidP="00F12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Администрации Курманаевского района</w:t>
            </w:r>
          </w:p>
        </w:tc>
        <w:tc>
          <w:tcPr>
            <w:tcW w:w="851" w:type="dxa"/>
            <w:hideMark/>
          </w:tcPr>
          <w:p w:rsidR="00F12ECD" w:rsidRPr="0024026D" w:rsidRDefault="00F12ECD" w:rsidP="00F12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12ECD" w:rsidRPr="001A1FD1" w:rsidRDefault="00F12ECD" w:rsidP="00F12ECD">
            <w:pPr>
              <w:rPr>
                <w:sz w:val="24"/>
                <w:szCs w:val="24"/>
              </w:rPr>
            </w:pPr>
            <w:r w:rsidRPr="001A1FD1">
              <w:rPr>
                <w:sz w:val="24"/>
                <w:szCs w:val="24"/>
              </w:rPr>
              <w:t xml:space="preserve">Официальный сайт </w:t>
            </w:r>
            <w:r>
              <w:rPr>
                <w:sz w:val="24"/>
                <w:szCs w:val="24"/>
              </w:rPr>
              <w:t xml:space="preserve">отдела </w:t>
            </w:r>
            <w:r w:rsidRPr="001A1FD1">
              <w:rPr>
                <w:sz w:val="24"/>
                <w:szCs w:val="24"/>
              </w:rPr>
              <w:t>образованияКурманаевск</w:t>
            </w:r>
            <w:r>
              <w:rPr>
                <w:sz w:val="24"/>
                <w:szCs w:val="24"/>
              </w:rPr>
              <w:t>ого</w:t>
            </w:r>
            <w:r w:rsidRPr="001A1FD1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F12ECD" w:rsidRPr="00DB1101" w:rsidRDefault="00F12ECD" w:rsidP="00F12EC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F12ECD" w:rsidRPr="00DB1101" w:rsidTr="0026181E">
        <w:tc>
          <w:tcPr>
            <w:tcW w:w="817" w:type="dxa"/>
            <w:gridSpan w:val="2"/>
            <w:hideMark/>
          </w:tcPr>
          <w:p w:rsidR="00F12ECD" w:rsidRDefault="00F12ECD" w:rsidP="00F12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963" w:type="dxa"/>
            <w:hideMark/>
          </w:tcPr>
          <w:p w:rsidR="00F12ECD" w:rsidRPr="00C4273D" w:rsidRDefault="00F12ECD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</w:t>
            </w:r>
            <w:r w:rsidRPr="00C4273D">
              <w:rPr>
                <w:sz w:val="24"/>
                <w:szCs w:val="24"/>
              </w:rPr>
              <w:t>Удельный вес численности обучающихся муниципальных общеобразовательных организаций, которым предоставлена  возможность обучаться  в соответствии с основными современными требованиями, в общей численности обучающихся в общеобразовательных организациях</w:t>
            </w:r>
          </w:p>
        </w:tc>
        <w:tc>
          <w:tcPr>
            <w:tcW w:w="1417" w:type="dxa"/>
            <w:hideMark/>
          </w:tcPr>
          <w:p w:rsidR="00F12ECD" w:rsidRPr="00C4273D" w:rsidRDefault="00F12ECD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процент</w:t>
            </w:r>
          </w:p>
        </w:tc>
        <w:tc>
          <w:tcPr>
            <w:tcW w:w="857" w:type="dxa"/>
            <w:hideMark/>
          </w:tcPr>
          <w:p w:rsidR="00F12ECD" w:rsidRPr="00C4273D" w:rsidRDefault="00F12ECD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1" w:type="dxa"/>
            <w:hideMark/>
          </w:tcPr>
          <w:p w:rsidR="00F12ECD" w:rsidRPr="00C4273D" w:rsidRDefault="00F12ECD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0" w:type="dxa"/>
            <w:hideMark/>
          </w:tcPr>
          <w:p w:rsidR="00F12ECD" w:rsidRPr="00C4273D" w:rsidRDefault="00F12ECD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1" w:type="dxa"/>
            <w:hideMark/>
          </w:tcPr>
          <w:p w:rsidR="00F12ECD" w:rsidRPr="00C4273D" w:rsidRDefault="00F12ECD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0" w:type="dxa"/>
            <w:hideMark/>
          </w:tcPr>
          <w:p w:rsidR="00F12ECD" w:rsidRPr="00C4273D" w:rsidRDefault="00F12ECD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1" w:type="dxa"/>
            <w:hideMark/>
          </w:tcPr>
          <w:p w:rsidR="00F12ECD" w:rsidRPr="00C4273D" w:rsidRDefault="00F12ECD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F12ECD" w:rsidRPr="00C4273D" w:rsidRDefault="00F12ECD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100</w:t>
            </w:r>
          </w:p>
        </w:tc>
        <w:tc>
          <w:tcPr>
            <w:tcW w:w="1134" w:type="dxa"/>
            <w:hideMark/>
          </w:tcPr>
          <w:p w:rsidR="00F12ECD" w:rsidRPr="0024026D" w:rsidRDefault="00F12ECD" w:rsidP="00F12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Администрация Курманаевского района</w:t>
            </w:r>
          </w:p>
        </w:tc>
        <w:tc>
          <w:tcPr>
            <w:tcW w:w="851" w:type="dxa"/>
            <w:hideMark/>
          </w:tcPr>
          <w:p w:rsidR="00F12ECD" w:rsidRPr="0024026D" w:rsidRDefault="00F12ECD" w:rsidP="00F12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12ECD" w:rsidRPr="001A1FD1" w:rsidRDefault="00F12ECD" w:rsidP="00F12ECD">
            <w:pPr>
              <w:rPr>
                <w:sz w:val="24"/>
                <w:szCs w:val="24"/>
              </w:rPr>
            </w:pPr>
            <w:r w:rsidRPr="001A1FD1">
              <w:rPr>
                <w:sz w:val="24"/>
                <w:szCs w:val="24"/>
              </w:rPr>
              <w:t xml:space="preserve">Официальный сайт </w:t>
            </w:r>
            <w:r>
              <w:rPr>
                <w:sz w:val="24"/>
                <w:szCs w:val="24"/>
              </w:rPr>
              <w:t xml:space="preserve">отдела </w:t>
            </w:r>
            <w:r w:rsidRPr="001A1FD1">
              <w:rPr>
                <w:sz w:val="24"/>
                <w:szCs w:val="24"/>
              </w:rPr>
              <w:t>образования</w:t>
            </w:r>
            <w:r w:rsidR="00030B5F">
              <w:rPr>
                <w:sz w:val="24"/>
                <w:szCs w:val="24"/>
              </w:rPr>
              <w:t xml:space="preserve"> </w:t>
            </w:r>
            <w:r w:rsidRPr="001A1FD1">
              <w:rPr>
                <w:sz w:val="24"/>
                <w:szCs w:val="24"/>
              </w:rPr>
              <w:t>Курманаевск</w:t>
            </w:r>
            <w:r>
              <w:rPr>
                <w:sz w:val="24"/>
                <w:szCs w:val="24"/>
              </w:rPr>
              <w:t>ого</w:t>
            </w:r>
            <w:r w:rsidRPr="001A1FD1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F12ECD" w:rsidRPr="00DB1101" w:rsidRDefault="00F12ECD" w:rsidP="00F12ECD">
            <w:pPr>
              <w:rPr>
                <w:b/>
                <w:sz w:val="24"/>
                <w:szCs w:val="24"/>
              </w:rPr>
            </w:pPr>
          </w:p>
        </w:tc>
      </w:tr>
      <w:tr w:rsidR="00030B5F" w:rsidRPr="00DB1101" w:rsidTr="0026181E">
        <w:tc>
          <w:tcPr>
            <w:tcW w:w="817" w:type="dxa"/>
            <w:gridSpan w:val="2"/>
            <w:hideMark/>
          </w:tcPr>
          <w:p w:rsidR="00030B5F" w:rsidRPr="00FD2290" w:rsidRDefault="00030B5F" w:rsidP="00F12ECD">
            <w:pPr>
              <w:jc w:val="center"/>
              <w:rPr>
                <w:sz w:val="24"/>
                <w:szCs w:val="24"/>
              </w:rPr>
            </w:pPr>
            <w:r w:rsidRPr="00FD2290">
              <w:rPr>
                <w:sz w:val="24"/>
                <w:szCs w:val="24"/>
              </w:rPr>
              <w:t>9</w:t>
            </w:r>
          </w:p>
        </w:tc>
        <w:tc>
          <w:tcPr>
            <w:tcW w:w="3963" w:type="dxa"/>
            <w:hideMark/>
          </w:tcPr>
          <w:p w:rsidR="00030B5F" w:rsidRPr="00FD2290" w:rsidRDefault="00341433" w:rsidP="00030B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="00030B5F" w:rsidRPr="00FD2290">
              <w:rPr>
                <w:sz w:val="24"/>
                <w:szCs w:val="24"/>
              </w:rPr>
              <w:t xml:space="preserve"> детей в возрасте от 5 до 18 лет, </w:t>
            </w:r>
            <w:r w:rsidR="00030B5F" w:rsidRPr="00FD2290">
              <w:rPr>
                <w:iCs/>
                <w:sz w:val="24"/>
                <w:szCs w:val="24"/>
              </w:rPr>
              <w:t>использующих сертификаты</w:t>
            </w:r>
            <w:r w:rsidR="00030B5F" w:rsidRPr="00FD22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hideMark/>
          </w:tcPr>
          <w:p w:rsidR="00030B5F" w:rsidRPr="00FD2290" w:rsidRDefault="00341433" w:rsidP="00F12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857" w:type="dxa"/>
            <w:hideMark/>
          </w:tcPr>
          <w:p w:rsidR="00030B5F" w:rsidRPr="00FD2290" w:rsidRDefault="00030B5F" w:rsidP="00F12ECD">
            <w:pPr>
              <w:rPr>
                <w:sz w:val="24"/>
                <w:szCs w:val="24"/>
              </w:rPr>
            </w:pPr>
            <w:r w:rsidRPr="00FD2290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hideMark/>
          </w:tcPr>
          <w:p w:rsidR="00030B5F" w:rsidRPr="00FD2290" w:rsidRDefault="00341433" w:rsidP="00F12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0" w:type="dxa"/>
            <w:hideMark/>
          </w:tcPr>
          <w:p w:rsidR="00030B5F" w:rsidRPr="00FD2290" w:rsidRDefault="00341433" w:rsidP="00F12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  <w:hideMark/>
          </w:tcPr>
          <w:p w:rsidR="00030B5F" w:rsidRPr="00FD2290" w:rsidRDefault="00BD17DA" w:rsidP="00F12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030B5F" w:rsidRPr="00FD2290" w:rsidRDefault="00BD17DA" w:rsidP="00F12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hideMark/>
          </w:tcPr>
          <w:p w:rsidR="00030B5F" w:rsidRPr="00FD2290" w:rsidRDefault="00BD17DA" w:rsidP="00F12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hideMark/>
          </w:tcPr>
          <w:p w:rsidR="00030B5F" w:rsidRPr="00FD2290" w:rsidRDefault="00BD17DA" w:rsidP="00F12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hideMark/>
          </w:tcPr>
          <w:p w:rsidR="00030B5F" w:rsidRPr="00FD2290" w:rsidRDefault="00030B5F" w:rsidP="00F12ECD">
            <w:pPr>
              <w:rPr>
                <w:sz w:val="24"/>
                <w:szCs w:val="24"/>
              </w:rPr>
            </w:pPr>
            <w:r w:rsidRPr="00FD2290">
              <w:rPr>
                <w:sz w:val="24"/>
                <w:szCs w:val="24"/>
              </w:rPr>
              <w:t>МБУДО «ЦДТ», МБУДО «СШ Курманаевского района»</w:t>
            </w:r>
          </w:p>
        </w:tc>
        <w:tc>
          <w:tcPr>
            <w:tcW w:w="851" w:type="dxa"/>
            <w:hideMark/>
          </w:tcPr>
          <w:p w:rsidR="00030B5F" w:rsidRPr="00FD2290" w:rsidRDefault="00030B5F" w:rsidP="00F12E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30B5F" w:rsidRPr="00FD2290" w:rsidRDefault="00030B5F" w:rsidP="00030B5F">
            <w:pPr>
              <w:rPr>
                <w:sz w:val="24"/>
                <w:szCs w:val="24"/>
              </w:rPr>
            </w:pPr>
            <w:r w:rsidRPr="00FD2290">
              <w:rPr>
                <w:sz w:val="24"/>
                <w:szCs w:val="24"/>
              </w:rPr>
              <w:t xml:space="preserve">Официальные сайты учреждений дополнительного образования отдела </w:t>
            </w:r>
            <w:r w:rsidRPr="00FD2290">
              <w:rPr>
                <w:sz w:val="24"/>
                <w:szCs w:val="24"/>
              </w:rPr>
              <w:lastRenderedPageBreak/>
              <w:t>образования Курманаевского района</w:t>
            </w:r>
          </w:p>
        </w:tc>
        <w:tc>
          <w:tcPr>
            <w:tcW w:w="709" w:type="dxa"/>
          </w:tcPr>
          <w:p w:rsidR="00030B5F" w:rsidRPr="00DB1101" w:rsidRDefault="00030B5F" w:rsidP="00F12ECD">
            <w:pPr>
              <w:rPr>
                <w:b/>
                <w:sz w:val="24"/>
                <w:szCs w:val="24"/>
              </w:rPr>
            </w:pPr>
          </w:p>
        </w:tc>
      </w:tr>
      <w:tr w:rsidR="00030B5F" w:rsidRPr="00DB1101" w:rsidTr="0026181E">
        <w:tc>
          <w:tcPr>
            <w:tcW w:w="817" w:type="dxa"/>
            <w:gridSpan w:val="2"/>
            <w:hideMark/>
          </w:tcPr>
          <w:p w:rsidR="00030B5F" w:rsidRDefault="00030B5F" w:rsidP="00F12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3963" w:type="dxa"/>
            <w:hideMark/>
          </w:tcPr>
          <w:p w:rsidR="00030B5F" w:rsidRPr="00C4273D" w:rsidRDefault="00030B5F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sz w:val="24"/>
                <w:szCs w:val="24"/>
              </w:rPr>
              <w:t>Удельный вес числа образовательных организаций, обеспечивающих представление</w:t>
            </w:r>
            <w:r w:rsidR="00BD17DA">
              <w:rPr>
                <w:sz w:val="24"/>
                <w:szCs w:val="24"/>
              </w:rPr>
              <w:t xml:space="preserve"> </w:t>
            </w:r>
            <w:r w:rsidRPr="00C4273D">
              <w:rPr>
                <w:sz w:val="24"/>
                <w:szCs w:val="24"/>
              </w:rPr>
              <w:t>нормативно- закрепленного перечня сведений о своей деятельности на</w:t>
            </w:r>
            <w:r w:rsidR="00BD17DA">
              <w:rPr>
                <w:sz w:val="24"/>
                <w:szCs w:val="24"/>
              </w:rPr>
              <w:t xml:space="preserve"> </w:t>
            </w:r>
            <w:r w:rsidRPr="00C4273D">
              <w:rPr>
                <w:sz w:val="24"/>
                <w:szCs w:val="24"/>
              </w:rPr>
              <w:t>официальных сайтах, в общем числе образовательных организаций</w:t>
            </w:r>
          </w:p>
        </w:tc>
        <w:tc>
          <w:tcPr>
            <w:tcW w:w="1417" w:type="dxa"/>
          </w:tcPr>
          <w:p w:rsidR="00030B5F" w:rsidRPr="00C4273D" w:rsidRDefault="00030B5F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процент</w:t>
            </w:r>
          </w:p>
        </w:tc>
        <w:tc>
          <w:tcPr>
            <w:tcW w:w="857" w:type="dxa"/>
            <w:hideMark/>
          </w:tcPr>
          <w:p w:rsidR="00030B5F" w:rsidRPr="00C4273D" w:rsidRDefault="00030B5F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1" w:type="dxa"/>
            <w:hideMark/>
          </w:tcPr>
          <w:p w:rsidR="00030B5F" w:rsidRPr="00C4273D" w:rsidRDefault="00030B5F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0" w:type="dxa"/>
          </w:tcPr>
          <w:p w:rsidR="00030B5F" w:rsidRPr="00C4273D" w:rsidRDefault="00030B5F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1" w:type="dxa"/>
            <w:hideMark/>
          </w:tcPr>
          <w:p w:rsidR="00030B5F" w:rsidRPr="00C4273D" w:rsidRDefault="00030B5F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0" w:type="dxa"/>
            <w:hideMark/>
          </w:tcPr>
          <w:p w:rsidR="00030B5F" w:rsidRPr="00C4273D" w:rsidRDefault="00030B5F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1" w:type="dxa"/>
          </w:tcPr>
          <w:p w:rsidR="00030B5F" w:rsidRPr="00C4273D" w:rsidRDefault="00030B5F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030B5F" w:rsidRPr="00C4273D" w:rsidRDefault="00030B5F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0B5F" w:rsidRPr="0024026D" w:rsidRDefault="00030B5F" w:rsidP="00F12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АдминистрацииКурманаевского района</w:t>
            </w:r>
          </w:p>
        </w:tc>
        <w:tc>
          <w:tcPr>
            <w:tcW w:w="851" w:type="dxa"/>
          </w:tcPr>
          <w:p w:rsidR="00030B5F" w:rsidRPr="0024026D" w:rsidRDefault="00030B5F" w:rsidP="00F12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30B5F" w:rsidRPr="001A1FD1" w:rsidRDefault="00030B5F" w:rsidP="00F12ECD">
            <w:pPr>
              <w:rPr>
                <w:sz w:val="24"/>
                <w:szCs w:val="24"/>
              </w:rPr>
            </w:pPr>
            <w:r w:rsidRPr="001A1FD1">
              <w:rPr>
                <w:sz w:val="24"/>
                <w:szCs w:val="24"/>
              </w:rPr>
              <w:t xml:space="preserve">Официальный сайт </w:t>
            </w:r>
            <w:r>
              <w:rPr>
                <w:sz w:val="24"/>
                <w:szCs w:val="24"/>
              </w:rPr>
              <w:t xml:space="preserve">отдела </w:t>
            </w:r>
            <w:r w:rsidRPr="001A1FD1">
              <w:rPr>
                <w:sz w:val="24"/>
                <w:szCs w:val="24"/>
              </w:rPr>
              <w:t>образования</w:t>
            </w:r>
            <w:r w:rsidR="00B97C30">
              <w:rPr>
                <w:sz w:val="24"/>
                <w:szCs w:val="24"/>
              </w:rPr>
              <w:t xml:space="preserve"> </w:t>
            </w:r>
            <w:r w:rsidRPr="001A1FD1">
              <w:rPr>
                <w:sz w:val="24"/>
                <w:szCs w:val="24"/>
              </w:rPr>
              <w:t>Курманаевск</w:t>
            </w:r>
            <w:r>
              <w:rPr>
                <w:sz w:val="24"/>
                <w:szCs w:val="24"/>
              </w:rPr>
              <w:t>ого</w:t>
            </w:r>
            <w:r w:rsidRPr="001A1FD1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030B5F" w:rsidRPr="00DB1101" w:rsidRDefault="00030B5F" w:rsidP="00F12EC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0B5F" w:rsidRPr="00DB1101" w:rsidTr="0026181E">
        <w:tc>
          <w:tcPr>
            <w:tcW w:w="817" w:type="dxa"/>
            <w:gridSpan w:val="2"/>
            <w:hideMark/>
          </w:tcPr>
          <w:p w:rsidR="00030B5F" w:rsidRDefault="00030B5F" w:rsidP="00030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963" w:type="dxa"/>
            <w:hideMark/>
          </w:tcPr>
          <w:p w:rsidR="00030B5F" w:rsidRPr="00C4273D" w:rsidRDefault="00030B5F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sz w:val="24"/>
                <w:szCs w:val="24"/>
              </w:rPr>
              <w:t>Удельный вес детей-сирот и детей, оставшихся без попечения родителей, обеспеченных комфортными условиями для обучения и проживания, в общей численности детей   этой категории</w:t>
            </w:r>
          </w:p>
        </w:tc>
        <w:tc>
          <w:tcPr>
            <w:tcW w:w="1417" w:type="dxa"/>
          </w:tcPr>
          <w:p w:rsidR="00030B5F" w:rsidRPr="00C4273D" w:rsidRDefault="00030B5F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процент</w:t>
            </w:r>
          </w:p>
        </w:tc>
        <w:tc>
          <w:tcPr>
            <w:tcW w:w="857" w:type="dxa"/>
            <w:hideMark/>
          </w:tcPr>
          <w:p w:rsidR="00030B5F" w:rsidRPr="00C4273D" w:rsidRDefault="00030B5F" w:rsidP="00F12ECD">
            <w:pPr>
              <w:rPr>
                <w:sz w:val="24"/>
                <w:szCs w:val="24"/>
              </w:rPr>
            </w:pPr>
            <w:r w:rsidRPr="00C4273D">
              <w:rPr>
                <w:sz w:val="24"/>
                <w:szCs w:val="24"/>
              </w:rPr>
              <w:t xml:space="preserve">96  </w:t>
            </w:r>
          </w:p>
        </w:tc>
        <w:tc>
          <w:tcPr>
            <w:tcW w:w="851" w:type="dxa"/>
            <w:hideMark/>
          </w:tcPr>
          <w:p w:rsidR="00030B5F" w:rsidRPr="00C4273D" w:rsidRDefault="00030B5F" w:rsidP="00F12ECD">
            <w:pPr>
              <w:ind w:firstLine="268"/>
              <w:rPr>
                <w:sz w:val="24"/>
                <w:szCs w:val="24"/>
              </w:rPr>
            </w:pPr>
            <w:r w:rsidRPr="00C4273D">
              <w:rPr>
                <w:sz w:val="24"/>
                <w:szCs w:val="24"/>
              </w:rPr>
              <w:t xml:space="preserve">96 </w:t>
            </w:r>
          </w:p>
        </w:tc>
        <w:tc>
          <w:tcPr>
            <w:tcW w:w="850" w:type="dxa"/>
          </w:tcPr>
          <w:p w:rsidR="00030B5F" w:rsidRPr="00C4273D" w:rsidRDefault="00030B5F" w:rsidP="00F12ECD">
            <w:pPr>
              <w:ind w:firstLine="127"/>
              <w:rPr>
                <w:sz w:val="24"/>
                <w:szCs w:val="24"/>
              </w:rPr>
            </w:pPr>
            <w:r w:rsidRPr="00C4273D">
              <w:rPr>
                <w:sz w:val="24"/>
                <w:szCs w:val="24"/>
              </w:rPr>
              <w:t xml:space="preserve">98 </w:t>
            </w:r>
          </w:p>
        </w:tc>
        <w:tc>
          <w:tcPr>
            <w:tcW w:w="851" w:type="dxa"/>
            <w:hideMark/>
          </w:tcPr>
          <w:p w:rsidR="00030B5F" w:rsidRPr="00C4273D" w:rsidRDefault="00030B5F" w:rsidP="00F12ECD">
            <w:pPr>
              <w:ind w:left="-724"/>
              <w:rPr>
                <w:sz w:val="24"/>
                <w:szCs w:val="24"/>
              </w:rPr>
            </w:pPr>
            <w:r w:rsidRPr="00C4273D">
              <w:rPr>
                <w:sz w:val="24"/>
                <w:szCs w:val="24"/>
              </w:rPr>
              <w:t xml:space="preserve">98 </w:t>
            </w:r>
          </w:p>
        </w:tc>
        <w:tc>
          <w:tcPr>
            <w:tcW w:w="850" w:type="dxa"/>
            <w:hideMark/>
          </w:tcPr>
          <w:p w:rsidR="00030B5F" w:rsidRPr="00C4273D" w:rsidRDefault="00030B5F" w:rsidP="00F12ECD">
            <w:pPr>
              <w:ind w:left="-15"/>
              <w:rPr>
                <w:sz w:val="24"/>
                <w:szCs w:val="24"/>
              </w:rPr>
            </w:pPr>
            <w:r w:rsidRPr="00C4273D">
              <w:rPr>
                <w:sz w:val="24"/>
                <w:szCs w:val="24"/>
              </w:rPr>
              <w:t>98</w:t>
            </w:r>
          </w:p>
        </w:tc>
        <w:tc>
          <w:tcPr>
            <w:tcW w:w="851" w:type="dxa"/>
          </w:tcPr>
          <w:p w:rsidR="00030B5F" w:rsidRPr="00C4273D" w:rsidRDefault="00030B5F" w:rsidP="00F12ECD">
            <w:pPr>
              <w:ind w:firstLine="127"/>
              <w:rPr>
                <w:sz w:val="24"/>
                <w:szCs w:val="24"/>
              </w:rPr>
            </w:pPr>
            <w:r w:rsidRPr="00C4273D">
              <w:rPr>
                <w:sz w:val="24"/>
                <w:szCs w:val="24"/>
              </w:rPr>
              <w:t xml:space="preserve">99  </w:t>
            </w:r>
          </w:p>
        </w:tc>
        <w:tc>
          <w:tcPr>
            <w:tcW w:w="850" w:type="dxa"/>
          </w:tcPr>
          <w:p w:rsidR="00030B5F" w:rsidRPr="00C4273D" w:rsidRDefault="00030B5F" w:rsidP="00F12ECD">
            <w:pPr>
              <w:ind w:firstLine="309"/>
              <w:rPr>
                <w:sz w:val="24"/>
                <w:szCs w:val="24"/>
              </w:rPr>
            </w:pPr>
            <w:r w:rsidRPr="00C4273D">
              <w:rPr>
                <w:sz w:val="24"/>
                <w:szCs w:val="24"/>
              </w:rPr>
              <w:t xml:space="preserve">99  </w:t>
            </w:r>
          </w:p>
        </w:tc>
        <w:tc>
          <w:tcPr>
            <w:tcW w:w="1134" w:type="dxa"/>
          </w:tcPr>
          <w:p w:rsidR="00030B5F" w:rsidRPr="0024026D" w:rsidRDefault="00030B5F" w:rsidP="00F12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Курманаевского района, Отдел образования</w:t>
            </w:r>
          </w:p>
        </w:tc>
        <w:tc>
          <w:tcPr>
            <w:tcW w:w="851" w:type="dxa"/>
          </w:tcPr>
          <w:p w:rsidR="00030B5F" w:rsidRPr="0024026D" w:rsidRDefault="00030B5F" w:rsidP="00F12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30B5F" w:rsidRPr="001A1FD1" w:rsidRDefault="00030B5F" w:rsidP="00F12ECD">
            <w:pPr>
              <w:rPr>
                <w:sz w:val="24"/>
                <w:szCs w:val="24"/>
              </w:rPr>
            </w:pPr>
            <w:r w:rsidRPr="001A1FD1">
              <w:rPr>
                <w:sz w:val="24"/>
                <w:szCs w:val="24"/>
              </w:rPr>
              <w:t xml:space="preserve">Официальный сайт </w:t>
            </w:r>
            <w:r>
              <w:rPr>
                <w:sz w:val="24"/>
                <w:szCs w:val="24"/>
              </w:rPr>
              <w:t xml:space="preserve">отдела </w:t>
            </w:r>
            <w:r w:rsidRPr="001A1FD1">
              <w:rPr>
                <w:sz w:val="24"/>
                <w:szCs w:val="24"/>
              </w:rPr>
              <w:t>образования</w:t>
            </w:r>
            <w:r w:rsidR="00B97C30">
              <w:rPr>
                <w:sz w:val="24"/>
                <w:szCs w:val="24"/>
              </w:rPr>
              <w:t xml:space="preserve"> </w:t>
            </w:r>
            <w:r w:rsidRPr="001A1FD1">
              <w:rPr>
                <w:sz w:val="24"/>
                <w:szCs w:val="24"/>
              </w:rPr>
              <w:t>Курманаевск</w:t>
            </w:r>
            <w:r>
              <w:rPr>
                <w:sz w:val="24"/>
                <w:szCs w:val="24"/>
              </w:rPr>
              <w:t>ого</w:t>
            </w:r>
            <w:r w:rsidRPr="001A1FD1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030B5F" w:rsidRPr="00DB1101" w:rsidRDefault="00030B5F" w:rsidP="00F12EC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30B5F" w:rsidRPr="00DB1101" w:rsidTr="0026181E">
        <w:tc>
          <w:tcPr>
            <w:tcW w:w="817" w:type="dxa"/>
            <w:gridSpan w:val="2"/>
            <w:hideMark/>
          </w:tcPr>
          <w:p w:rsidR="00030B5F" w:rsidRDefault="00030B5F" w:rsidP="00030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963" w:type="dxa"/>
            <w:hideMark/>
          </w:tcPr>
          <w:p w:rsidR="00030B5F" w:rsidRPr="00C4273D" w:rsidRDefault="00030B5F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sz w:val="24"/>
                <w:szCs w:val="24"/>
              </w:rPr>
              <w:t>Доля  общеобразовательных организаций, создавших условия для совершенствования организации питания обучающихся в общем числе общеобразовательных организаций района</w:t>
            </w:r>
          </w:p>
        </w:tc>
        <w:tc>
          <w:tcPr>
            <w:tcW w:w="1417" w:type="dxa"/>
            <w:hideMark/>
          </w:tcPr>
          <w:p w:rsidR="00030B5F" w:rsidRPr="00C4273D" w:rsidRDefault="00030B5F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процент</w:t>
            </w:r>
          </w:p>
        </w:tc>
        <w:tc>
          <w:tcPr>
            <w:tcW w:w="857" w:type="dxa"/>
            <w:hideMark/>
          </w:tcPr>
          <w:p w:rsidR="00030B5F" w:rsidRPr="00C4273D" w:rsidRDefault="00030B5F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100</w:t>
            </w:r>
          </w:p>
        </w:tc>
        <w:tc>
          <w:tcPr>
            <w:tcW w:w="851" w:type="dxa"/>
            <w:hideMark/>
          </w:tcPr>
          <w:p w:rsidR="00030B5F" w:rsidRPr="00C4273D" w:rsidRDefault="00030B5F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0" w:type="dxa"/>
            <w:hideMark/>
          </w:tcPr>
          <w:p w:rsidR="00030B5F" w:rsidRPr="00C4273D" w:rsidRDefault="00030B5F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1" w:type="dxa"/>
            <w:hideMark/>
          </w:tcPr>
          <w:p w:rsidR="00030B5F" w:rsidRPr="00C4273D" w:rsidRDefault="00030B5F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0" w:type="dxa"/>
            <w:hideMark/>
          </w:tcPr>
          <w:p w:rsidR="00030B5F" w:rsidRPr="00C4273D" w:rsidRDefault="00030B5F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1" w:type="dxa"/>
            <w:hideMark/>
          </w:tcPr>
          <w:p w:rsidR="00030B5F" w:rsidRPr="00C4273D" w:rsidRDefault="00030B5F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030B5F" w:rsidRPr="00C4273D" w:rsidRDefault="00030B5F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100</w:t>
            </w:r>
          </w:p>
        </w:tc>
        <w:tc>
          <w:tcPr>
            <w:tcW w:w="1134" w:type="dxa"/>
            <w:hideMark/>
          </w:tcPr>
          <w:p w:rsidR="00030B5F" w:rsidRPr="0024026D" w:rsidRDefault="00030B5F" w:rsidP="00F12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АдминистрацииКурманаевского района</w:t>
            </w:r>
          </w:p>
        </w:tc>
        <w:tc>
          <w:tcPr>
            <w:tcW w:w="851" w:type="dxa"/>
            <w:hideMark/>
          </w:tcPr>
          <w:p w:rsidR="00030B5F" w:rsidRPr="0024026D" w:rsidRDefault="00030B5F" w:rsidP="00F12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30B5F" w:rsidRPr="001A1FD1" w:rsidRDefault="00030B5F" w:rsidP="00F12ECD">
            <w:pPr>
              <w:rPr>
                <w:sz w:val="24"/>
                <w:szCs w:val="24"/>
              </w:rPr>
            </w:pPr>
            <w:r w:rsidRPr="001A1FD1">
              <w:rPr>
                <w:sz w:val="24"/>
                <w:szCs w:val="24"/>
              </w:rPr>
              <w:t xml:space="preserve">Официальный сайт </w:t>
            </w:r>
            <w:r>
              <w:rPr>
                <w:sz w:val="24"/>
                <w:szCs w:val="24"/>
              </w:rPr>
              <w:t xml:space="preserve">отдела </w:t>
            </w:r>
            <w:r w:rsidRPr="001A1FD1">
              <w:rPr>
                <w:sz w:val="24"/>
                <w:szCs w:val="24"/>
              </w:rPr>
              <w:t>образования</w:t>
            </w:r>
            <w:r w:rsidR="00B97C30">
              <w:rPr>
                <w:sz w:val="24"/>
                <w:szCs w:val="24"/>
              </w:rPr>
              <w:t xml:space="preserve"> </w:t>
            </w:r>
            <w:r w:rsidRPr="001A1FD1">
              <w:rPr>
                <w:sz w:val="24"/>
                <w:szCs w:val="24"/>
              </w:rPr>
              <w:t>Курманаевск</w:t>
            </w:r>
            <w:r>
              <w:rPr>
                <w:sz w:val="24"/>
                <w:szCs w:val="24"/>
              </w:rPr>
              <w:t>ого</w:t>
            </w:r>
            <w:r w:rsidRPr="001A1FD1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030B5F" w:rsidRPr="00DB1101" w:rsidRDefault="00030B5F" w:rsidP="00F12ECD">
            <w:pPr>
              <w:rPr>
                <w:b/>
                <w:sz w:val="24"/>
                <w:szCs w:val="24"/>
              </w:rPr>
            </w:pPr>
          </w:p>
        </w:tc>
      </w:tr>
      <w:tr w:rsidR="00030B5F" w:rsidRPr="00DB1101" w:rsidTr="0026181E">
        <w:tc>
          <w:tcPr>
            <w:tcW w:w="817" w:type="dxa"/>
            <w:gridSpan w:val="2"/>
            <w:hideMark/>
          </w:tcPr>
          <w:p w:rsidR="00030B5F" w:rsidRDefault="00030B5F" w:rsidP="00030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3963" w:type="dxa"/>
            <w:hideMark/>
          </w:tcPr>
          <w:p w:rsidR="00030B5F" w:rsidRPr="00C4273D" w:rsidRDefault="00030B5F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sz w:val="24"/>
                <w:szCs w:val="24"/>
              </w:rPr>
              <w:t xml:space="preserve">Доля  образовательных организаций, создавших условия для безопасного пребывания обучающихся, воспитанников, работников в общем числе </w:t>
            </w:r>
            <w:r w:rsidRPr="00C4273D">
              <w:rPr>
                <w:sz w:val="24"/>
                <w:szCs w:val="24"/>
              </w:rPr>
              <w:lastRenderedPageBreak/>
              <w:t>образовательных организаций</w:t>
            </w:r>
          </w:p>
        </w:tc>
        <w:tc>
          <w:tcPr>
            <w:tcW w:w="1417" w:type="dxa"/>
            <w:hideMark/>
          </w:tcPr>
          <w:p w:rsidR="00030B5F" w:rsidRPr="00C4273D" w:rsidRDefault="00030B5F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857" w:type="dxa"/>
            <w:hideMark/>
          </w:tcPr>
          <w:p w:rsidR="00030B5F" w:rsidRPr="00C4273D" w:rsidRDefault="00030B5F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100</w:t>
            </w:r>
          </w:p>
        </w:tc>
        <w:tc>
          <w:tcPr>
            <w:tcW w:w="851" w:type="dxa"/>
            <w:hideMark/>
          </w:tcPr>
          <w:p w:rsidR="00030B5F" w:rsidRPr="00C4273D" w:rsidRDefault="00030B5F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0" w:type="dxa"/>
            <w:hideMark/>
          </w:tcPr>
          <w:p w:rsidR="00030B5F" w:rsidRPr="00C4273D" w:rsidRDefault="00030B5F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1" w:type="dxa"/>
            <w:hideMark/>
          </w:tcPr>
          <w:p w:rsidR="00030B5F" w:rsidRPr="00C4273D" w:rsidRDefault="00030B5F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0" w:type="dxa"/>
            <w:hideMark/>
          </w:tcPr>
          <w:p w:rsidR="00030B5F" w:rsidRPr="00C4273D" w:rsidRDefault="00030B5F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1" w:type="dxa"/>
            <w:hideMark/>
          </w:tcPr>
          <w:p w:rsidR="00030B5F" w:rsidRPr="00C4273D" w:rsidRDefault="00030B5F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030B5F" w:rsidRPr="00C4273D" w:rsidRDefault="00030B5F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100</w:t>
            </w:r>
          </w:p>
        </w:tc>
        <w:tc>
          <w:tcPr>
            <w:tcW w:w="1134" w:type="dxa"/>
            <w:hideMark/>
          </w:tcPr>
          <w:p w:rsidR="00030B5F" w:rsidRPr="0024026D" w:rsidRDefault="00030B5F" w:rsidP="00F12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Администрации</w:t>
            </w:r>
            <w:r>
              <w:rPr>
                <w:sz w:val="24"/>
                <w:szCs w:val="24"/>
              </w:rPr>
              <w:lastRenderedPageBreak/>
              <w:t>Курманаевского района</w:t>
            </w:r>
          </w:p>
        </w:tc>
        <w:tc>
          <w:tcPr>
            <w:tcW w:w="851" w:type="dxa"/>
            <w:hideMark/>
          </w:tcPr>
          <w:p w:rsidR="00030B5F" w:rsidRPr="0024026D" w:rsidRDefault="00030B5F" w:rsidP="00F12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275" w:type="dxa"/>
          </w:tcPr>
          <w:p w:rsidR="00030B5F" w:rsidRPr="001A1FD1" w:rsidRDefault="00030B5F" w:rsidP="00F12ECD">
            <w:pPr>
              <w:rPr>
                <w:sz w:val="24"/>
                <w:szCs w:val="24"/>
              </w:rPr>
            </w:pPr>
            <w:r w:rsidRPr="001A1FD1">
              <w:rPr>
                <w:sz w:val="24"/>
                <w:szCs w:val="24"/>
              </w:rPr>
              <w:t xml:space="preserve">Официальный сайт </w:t>
            </w:r>
            <w:r>
              <w:rPr>
                <w:sz w:val="24"/>
                <w:szCs w:val="24"/>
              </w:rPr>
              <w:t xml:space="preserve">отдела </w:t>
            </w:r>
            <w:r w:rsidRPr="001A1FD1">
              <w:rPr>
                <w:sz w:val="24"/>
                <w:szCs w:val="24"/>
              </w:rPr>
              <w:t>образования</w:t>
            </w:r>
            <w:r w:rsidR="00B97C30">
              <w:rPr>
                <w:sz w:val="24"/>
                <w:szCs w:val="24"/>
              </w:rPr>
              <w:t xml:space="preserve"> </w:t>
            </w:r>
            <w:r w:rsidRPr="001A1FD1">
              <w:rPr>
                <w:sz w:val="24"/>
                <w:szCs w:val="24"/>
              </w:rPr>
              <w:lastRenderedPageBreak/>
              <w:t>Курманаевск</w:t>
            </w:r>
            <w:r>
              <w:rPr>
                <w:sz w:val="24"/>
                <w:szCs w:val="24"/>
              </w:rPr>
              <w:t>ого</w:t>
            </w:r>
            <w:r w:rsidRPr="001A1FD1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030B5F" w:rsidRPr="00DB1101" w:rsidRDefault="00030B5F" w:rsidP="00F12ECD">
            <w:pPr>
              <w:rPr>
                <w:b/>
                <w:sz w:val="24"/>
                <w:szCs w:val="24"/>
              </w:rPr>
            </w:pPr>
          </w:p>
        </w:tc>
      </w:tr>
      <w:tr w:rsidR="00030B5F" w:rsidRPr="00DB1101" w:rsidTr="0026181E">
        <w:tc>
          <w:tcPr>
            <w:tcW w:w="817" w:type="dxa"/>
            <w:gridSpan w:val="2"/>
            <w:hideMark/>
          </w:tcPr>
          <w:p w:rsidR="00030B5F" w:rsidRDefault="00030B5F" w:rsidP="00030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3963" w:type="dxa"/>
            <w:hideMark/>
          </w:tcPr>
          <w:p w:rsidR="00030B5F" w:rsidRPr="00C4273D" w:rsidRDefault="00030B5F" w:rsidP="00F12ECD">
            <w:pPr>
              <w:rPr>
                <w:sz w:val="24"/>
                <w:szCs w:val="24"/>
              </w:rPr>
            </w:pPr>
            <w:r w:rsidRPr="00C4273D">
              <w:rPr>
                <w:sz w:val="24"/>
                <w:szCs w:val="24"/>
              </w:rPr>
              <w:t>Доля исполнения бюджетных обязательств в отчетном году образовательными организациями, учреждениями, подведомственными отделу образования, в общем объеме запланированных бюджетных обязательств</w:t>
            </w:r>
          </w:p>
        </w:tc>
        <w:tc>
          <w:tcPr>
            <w:tcW w:w="1417" w:type="dxa"/>
            <w:hideMark/>
          </w:tcPr>
          <w:p w:rsidR="00030B5F" w:rsidRPr="00C4273D" w:rsidRDefault="00030B5F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процент</w:t>
            </w:r>
          </w:p>
        </w:tc>
        <w:tc>
          <w:tcPr>
            <w:tcW w:w="857" w:type="dxa"/>
            <w:hideMark/>
          </w:tcPr>
          <w:p w:rsidR="00030B5F" w:rsidRPr="00C4273D" w:rsidRDefault="00030B5F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100</w:t>
            </w:r>
          </w:p>
        </w:tc>
        <w:tc>
          <w:tcPr>
            <w:tcW w:w="851" w:type="dxa"/>
            <w:hideMark/>
          </w:tcPr>
          <w:p w:rsidR="00030B5F" w:rsidRPr="00C4273D" w:rsidRDefault="00030B5F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0" w:type="dxa"/>
            <w:hideMark/>
          </w:tcPr>
          <w:p w:rsidR="00030B5F" w:rsidRPr="00C4273D" w:rsidRDefault="00030B5F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1" w:type="dxa"/>
            <w:hideMark/>
          </w:tcPr>
          <w:p w:rsidR="00030B5F" w:rsidRPr="00C4273D" w:rsidRDefault="00030B5F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0" w:type="dxa"/>
            <w:hideMark/>
          </w:tcPr>
          <w:p w:rsidR="00030B5F" w:rsidRPr="00C4273D" w:rsidRDefault="00030B5F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1" w:type="dxa"/>
            <w:hideMark/>
          </w:tcPr>
          <w:p w:rsidR="00030B5F" w:rsidRPr="00C4273D" w:rsidRDefault="00030B5F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100</w:t>
            </w:r>
          </w:p>
        </w:tc>
        <w:tc>
          <w:tcPr>
            <w:tcW w:w="850" w:type="dxa"/>
            <w:hideMark/>
          </w:tcPr>
          <w:p w:rsidR="00030B5F" w:rsidRPr="00C4273D" w:rsidRDefault="00030B5F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100</w:t>
            </w:r>
          </w:p>
        </w:tc>
        <w:tc>
          <w:tcPr>
            <w:tcW w:w="1134" w:type="dxa"/>
            <w:hideMark/>
          </w:tcPr>
          <w:p w:rsidR="00030B5F" w:rsidRPr="0024026D" w:rsidRDefault="00030B5F" w:rsidP="00F12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АдминистрацииКурманаевского района, МКУ «ЦБУ»</w:t>
            </w:r>
          </w:p>
        </w:tc>
        <w:tc>
          <w:tcPr>
            <w:tcW w:w="851" w:type="dxa"/>
            <w:hideMark/>
          </w:tcPr>
          <w:p w:rsidR="00030B5F" w:rsidRPr="0024026D" w:rsidRDefault="00030B5F" w:rsidP="00F12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30B5F" w:rsidRPr="001A1FD1" w:rsidRDefault="00030B5F" w:rsidP="00F12ECD">
            <w:pPr>
              <w:rPr>
                <w:sz w:val="24"/>
                <w:szCs w:val="24"/>
              </w:rPr>
            </w:pPr>
            <w:r w:rsidRPr="001A1FD1">
              <w:rPr>
                <w:sz w:val="24"/>
                <w:szCs w:val="24"/>
              </w:rPr>
              <w:t xml:space="preserve">Официальный сайт </w:t>
            </w:r>
            <w:r>
              <w:rPr>
                <w:sz w:val="24"/>
                <w:szCs w:val="24"/>
              </w:rPr>
              <w:t xml:space="preserve">отдела </w:t>
            </w:r>
            <w:r w:rsidRPr="001A1FD1">
              <w:rPr>
                <w:sz w:val="24"/>
                <w:szCs w:val="24"/>
              </w:rPr>
              <w:t>образования</w:t>
            </w:r>
            <w:r w:rsidR="00B97C30">
              <w:rPr>
                <w:sz w:val="24"/>
                <w:szCs w:val="24"/>
              </w:rPr>
              <w:t xml:space="preserve"> </w:t>
            </w:r>
            <w:r w:rsidRPr="001A1FD1">
              <w:rPr>
                <w:sz w:val="24"/>
                <w:szCs w:val="24"/>
              </w:rPr>
              <w:t>Курманаевск</w:t>
            </w:r>
            <w:r>
              <w:rPr>
                <w:sz w:val="24"/>
                <w:szCs w:val="24"/>
              </w:rPr>
              <w:t>ого</w:t>
            </w:r>
            <w:r w:rsidRPr="001A1FD1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030B5F" w:rsidRPr="00DB1101" w:rsidRDefault="00030B5F" w:rsidP="00F12ECD">
            <w:pPr>
              <w:rPr>
                <w:b/>
                <w:sz w:val="24"/>
                <w:szCs w:val="24"/>
              </w:rPr>
            </w:pPr>
          </w:p>
        </w:tc>
      </w:tr>
      <w:tr w:rsidR="00030B5F" w:rsidRPr="00DB1101" w:rsidTr="0026181E">
        <w:tc>
          <w:tcPr>
            <w:tcW w:w="817" w:type="dxa"/>
            <w:gridSpan w:val="2"/>
          </w:tcPr>
          <w:p w:rsidR="00030B5F" w:rsidRDefault="00030B5F" w:rsidP="00030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3963" w:type="dxa"/>
          </w:tcPr>
          <w:p w:rsidR="00030B5F" w:rsidRPr="00C4273D" w:rsidRDefault="00030B5F" w:rsidP="00F12ECD">
            <w:pPr>
              <w:rPr>
                <w:sz w:val="24"/>
                <w:szCs w:val="24"/>
              </w:rPr>
            </w:pPr>
            <w:r w:rsidRPr="00C4273D">
              <w:rPr>
                <w:sz w:val="24"/>
                <w:szCs w:val="24"/>
              </w:rPr>
              <w:t>Удельный вес численности детей, принявших участие в массовых, спортивных, досуговых и интеллектуальных мероприятиях, в общем количестве детей школьного возраста</w:t>
            </w:r>
          </w:p>
        </w:tc>
        <w:tc>
          <w:tcPr>
            <w:tcW w:w="1417" w:type="dxa"/>
          </w:tcPr>
          <w:p w:rsidR="00030B5F" w:rsidRPr="00C4273D" w:rsidRDefault="00030B5F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процент</w:t>
            </w:r>
          </w:p>
        </w:tc>
        <w:tc>
          <w:tcPr>
            <w:tcW w:w="857" w:type="dxa"/>
          </w:tcPr>
          <w:p w:rsidR="00030B5F" w:rsidRPr="00C4273D" w:rsidRDefault="00030B5F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030B5F" w:rsidRPr="00C4273D" w:rsidRDefault="00030B5F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0" w:type="dxa"/>
          </w:tcPr>
          <w:p w:rsidR="00030B5F" w:rsidRPr="00C4273D" w:rsidRDefault="00030B5F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1" w:type="dxa"/>
          </w:tcPr>
          <w:p w:rsidR="00030B5F" w:rsidRPr="00C4273D" w:rsidRDefault="00030B5F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0" w:type="dxa"/>
          </w:tcPr>
          <w:p w:rsidR="00030B5F" w:rsidRPr="00C4273D" w:rsidRDefault="00030B5F" w:rsidP="00F12ECD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100</w:t>
            </w:r>
          </w:p>
        </w:tc>
        <w:tc>
          <w:tcPr>
            <w:tcW w:w="851" w:type="dxa"/>
          </w:tcPr>
          <w:p w:rsidR="00030B5F" w:rsidRPr="00C4273D" w:rsidRDefault="00030B5F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030B5F" w:rsidRPr="00C4273D" w:rsidRDefault="00030B5F" w:rsidP="00F12ECD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030B5F" w:rsidRPr="0024026D" w:rsidRDefault="00030B5F" w:rsidP="00F12E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 АдминистрацииКурманаевского района, МКУ «ЦБУ»</w:t>
            </w:r>
          </w:p>
        </w:tc>
        <w:tc>
          <w:tcPr>
            <w:tcW w:w="851" w:type="dxa"/>
          </w:tcPr>
          <w:p w:rsidR="00030B5F" w:rsidRPr="0024026D" w:rsidRDefault="00030B5F" w:rsidP="00F12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30B5F" w:rsidRPr="001A1FD1" w:rsidRDefault="00030B5F" w:rsidP="00F12ECD">
            <w:pPr>
              <w:rPr>
                <w:sz w:val="24"/>
                <w:szCs w:val="24"/>
              </w:rPr>
            </w:pPr>
            <w:r w:rsidRPr="001A1FD1">
              <w:rPr>
                <w:sz w:val="24"/>
                <w:szCs w:val="24"/>
              </w:rPr>
              <w:t xml:space="preserve">Официальный сайт </w:t>
            </w:r>
            <w:r>
              <w:rPr>
                <w:sz w:val="24"/>
                <w:szCs w:val="24"/>
              </w:rPr>
              <w:t xml:space="preserve">отдела </w:t>
            </w:r>
            <w:r w:rsidRPr="001A1FD1">
              <w:rPr>
                <w:sz w:val="24"/>
                <w:szCs w:val="24"/>
              </w:rPr>
              <w:t>образования</w:t>
            </w:r>
            <w:r w:rsidR="00B97C30">
              <w:rPr>
                <w:sz w:val="24"/>
                <w:szCs w:val="24"/>
              </w:rPr>
              <w:t xml:space="preserve"> </w:t>
            </w:r>
            <w:r w:rsidRPr="001A1FD1">
              <w:rPr>
                <w:sz w:val="24"/>
                <w:szCs w:val="24"/>
              </w:rPr>
              <w:t>Курманаевск</w:t>
            </w:r>
            <w:r>
              <w:rPr>
                <w:sz w:val="24"/>
                <w:szCs w:val="24"/>
              </w:rPr>
              <w:t>ого</w:t>
            </w:r>
            <w:r w:rsidRPr="001A1FD1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030B5F" w:rsidRPr="00DB1101" w:rsidRDefault="00030B5F" w:rsidP="00F12ECD">
            <w:pPr>
              <w:rPr>
                <w:b/>
                <w:sz w:val="24"/>
                <w:szCs w:val="24"/>
              </w:rPr>
            </w:pPr>
          </w:p>
        </w:tc>
      </w:tr>
    </w:tbl>
    <w:p w:rsidR="00426B98" w:rsidRDefault="00426B98" w:rsidP="00520F58">
      <w:pPr>
        <w:ind w:left="10206"/>
        <w:rPr>
          <w:sz w:val="24"/>
          <w:szCs w:val="24"/>
        </w:rPr>
      </w:pPr>
    </w:p>
    <w:p w:rsidR="00A75119" w:rsidRDefault="00A75119" w:rsidP="00D014D0">
      <w:pPr>
        <w:ind w:left="10206"/>
        <w:rPr>
          <w:sz w:val="24"/>
          <w:szCs w:val="24"/>
        </w:rPr>
      </w:pPr>
    </w:p>
    <w:p w:rsidR="00A75119" w:rsidRDefault="00A75119" w:rsidP="00D014D0">
      <w:pPr>
        <w:ind w:left="10206"/>
        <w:rPr>
          <w:sz w:val="24"/>
          <w:szCs w:val="24"/>
        </w:rPr>
      </w:pPr>
    </w:p>
    <w:p w:rsidR="00A75119" w:rsidRDefault="00A75119" w:rsidP="00D014D0">
      <w:pPr>
        <w:ind w:left="10206"/>
        <w:rPr>
          <w:sz w:val="24"/>
          <w:szCs w:val="24"/>
        </w:rPr>
      </w:pPr>
    </w:p>
    <w:p w:rsidR="00A75119" w:rsidRDefault="00A75119" w:rsidP="00D014D0">
      <w:pPr>
        <w:ind w:left="10206"/>
        <w:rPr>
          <w:sz w:val="24"/>
          <w:szCs w:val="24"/>
        </w:rPr>
      </w:pPr>
    </w:p>
    <w:p w:rsidR="00A75119" w:rsidRDefault="00A75119" w:rsidP="00D014D0">
      <w:pPr>
        <w:ind w:left="10206"/>
        <w:rPr>
          <w:sz w:val="24"/>
          <w:szCs w:val="24"/>
        </w:rPr>
      </w:pPr>
    </w:p>
    <w:p w:rsidR="00A75119" w:rsidRDefault="00A75119" w:rsidP="00D014D0">
      <w:pPr>
        <w:ind w:left="10206"/>
        <w:rPr>
          <w:sz w:val="24"/>
          <w:szCs w:val="24"/>
        </w:rPr>
      </w:pPr>
    </w:p>
    <w:p w:rsidR="00A75119" w:rsidRDefault="00A75119" w:rsidP="00D014D0">
      <w:pPr>
        <w:ind w:left="10206"/>
        <w:rPr>
          <w:sz w:val="24"/>
          <w:szCs w:val="24"/>
        </w:rPr>
      </w:pPr>
    </w:p>
    <w:p w:rsidR="00A75119" w:rsidRDefault="00A75119" w:rsidP="00D014D0">
      <w:pPr>
        <w:ind w:left="10206"/>
        <w:rPr>
          <w:sz w:val="24"/>
          <w:szCs w:val="24"/>
        </w:rPr>
      </w:pPr>
    </w:p>
    <w:p w:rsidR="00A75119" w:rsidRDefault="00A75119" w:rsidP="00D014D0">
      <w:pPr>
        <w:ind w:left="10206"/>
        <w:rPr>
          <w:sz w:val="24"/>
          <w:szCs w:val="24"/>
        </w:rPr>
      </w:pPr>
    </w:p>
    <w:p w:rsidR="00A75119" w:rsidRDefault="00A75119" w:rsidP="00D014D0">
      <w:pPr>
        <w:ind w:left="10206"/>
        <w:rPr>
          <w:sz w:val="24"/>
          <w:szCs w:val="24"/>
        </w:rPr>
      </w:pPr>
    </w:p>
    <w:p w:rsidR="00A75119" w:rsidRDefault="00A75119" w:rsidP="00D014D0">
      <w:pPr>
        <w:ind w:left="10206"/>
        <w:rPr>
          <w:sz w:val="24"/>
          <w:szCs w:val="24"/>
        </w:rPr>
      </w:pPr>
    </w:p>
    <w:p w:rsidR="00D014D0" w:rsidRDefault="00D014D0" w:rsidP="00D014D0">
      <w:pPr>
        <w:ind w:left="10206"/>
        <w:rPr>
          <w:sz w:val="24"/>
          <w:szCs w:val="24"/>
        </w:rPr>
      </w:pPr>
      <w:r>
        <w:rPr>
          <w:sz w:val="24"/>
          <w:szCs w:val="24"/>
        </w:rPr>
        <w:t>Приложение № 2 к протоколу</w:t>
      </w:r>
    </w:p>
    <w:p w:rsidR="00D014D0" w:rsidRDefault="00D014D0" w:rsidP="00D014D0">
      <w:pPr>
        <w:ind w:left="10206"/>
        <w:rPr>
          <w:sz w:val="24"/>
          <w:szCs w:val="24"/>
        </w:rPr>
      </w:pPr>
      <w:r>
        <w:rPr>
          <w:sz w:val="24"/>
          <w:szCs w:val="24"/>
        </w:rPr>
        <w:t xml:space="preserve">управляющего совета от </w:t>
      </w:r>
      <w:r w:rsidR="00F01DF7">
        <w:rPr>
          <w:sz w:val="24"/>
          <w:szCs w:val="24"/>
        </w:rPr>
        <w:t>___________</w:t>
      </w:r>
      <w:r>
        <w:rPr>
          <w:sz w:val="24"/>
          <w:szCs w:val="24"/>
        </w:rPr>
        <w:t xml:space="preserve"> № </w:t>
      </w:r>
      <w:r w:rsidR="00F01DF7">
        <w:rPr>
          <w:sz w:val="24"/>
          <w:szCs w:val="24"/>
        </w:rPr>
        <w:t>_______</w:t>
      </w:r>
    </w:p>
    <w:p w:rsidR="00D014D0" w:rsidRPr="00A96118" w:rsidRDefault="00D014D0" w:rsidP="00D014D0">
      <w:pPr>
        <w:ind w:left="10206"/>
        <w:rPr>
          <w:sz w:val="24"/>
          <w:szCs w:val="24"/>
        </w:rPr>
      </w:pPr>
    </w:p>
    <w:p w:rsidR="0007020C" w:rsidRDefault="0007020C" w:rsidP="00520F58">
      <w:pPr>
        <w:ind w:left="10206"/>
        <w:rPr>
          <w:sz w:val="24"/>
          <w:szCs w:val="24"/>
        </w:rPr>
      </w:pPr>
    </w:p>
    <w:p w:rsidR="0007020C" w:rsidRDefault="0007020C" w:rsidP="00520F58">
      <w:pPr>
        <w:ind w:left="10206"/>
        <w:rPr>
          <w:sz w:val="24"/>
          <w:szCs w:val="24"/>
        </w:rPr>
      </w:pPr>
    </w:p>
    <w:p w:rsidR="0007020C" w:rsidRDefault="0007020C" w:rsidP="00520F58">
      <w:pPr>
        <w:ind w:left="10206"/>
        <w:rPr>
          <w:sz w:val="24"/>
          <w:szCs w:val="24"/>
        </w:rPr>
      </w:pPr>
    </w:p>
    <w:p w:rsidR="0007020C" w:rsidRDefault="0007020C" w:rsidP="00520F58">
      <w:pPr>
        <w:ind w:left="10206"/>
        <w:rPr>
          <w:sz w:val="24"/>
          <w:szCs w:val="24"/>
        </w:rPr>
      </w:pPr>
    </w:p>
    <w:p w:rsidR="00520F58" w:rsidRDefault="00520F58" w:rsidP="00520F58">
      <w:pPr>
        <w:spacing w:after="3" w:line="271" w:lineRule="auto"/>
        <w:ind w:left="720" w:right="4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Задачи, планируемые в рамках структурных элементов  Программы </w:t>
      </w:r>
    </w:p>
    <w:p w:rsidR="00520F58" w:rsidRDefault="00520F58" w:rsidP="00520F58">
      <w:pPr>
        <w:spacing w:after="3" w:line="271" w:lineRule="auto"/>
        <w:ind w:left="720" w:right="42"/>
        <w:jc w:val="center"/>
        <w:rPr>
          <w:color w:val="22272F"/>
          <w:sz w:val="28"/>
          <w:szCs w:val="28"/>
        </w:rPr>
      </w:pPr>
    </w:p>
    <w:p w:rsidR="00520F58" w:rsidRDefault="00520F58" w:rsidP="00520F58">
      <w:pPr>
        <w:jc w:val="center"/>
        <w:rPr>
          <w:sz w:val="28"/>
          <w:szCs w:val="28"/>
        </w:rPr>
      </w:pPr>
    </w:p>
    <w:tbl>
      <w:tblPr>
        <w:tblStyle w:val="aa"/>
        <w:tblW w:w="15226" w:type="dxa"/>
        <w:jc w:val="center"/>
        <w:tblLook w:val="04A0" w:firstRow="1" w:lastRow="0" w:firstColumn="1" w:lastColumn="0" w:noHBand="0" w:noVBand="1"/>
      </w:tblPr>
      <w:tblGrid>
        <w:gridCol w:w="843"/>
        <w:gridCol w:w="5736"/>
        <w:gridCol w:w="4902"/>
        <w:gridCol w:w="3745"/>
      </w:tblGrid>
      <w:tr w:rsidR="00520F58" w:rsidRPr="005C743A" w:rsidTr="00520F58">
        <w:trPr>
          <w:jc w:val="center"/>
        </w:trPr>
        <w:tc>
          <w:tcPr>
            <w:tcW w:w="843" w:type="dxa"/>
            <w:vAlign w:val="center"/>
          </w:tcPr>
          <w:p w:rsidR="00520F58" w:rsidRPr="005C743A" w:rsidRDefault="00520F58" w:rsidP="00520F58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№ п/п</w:t>
            </w:r>
          </w:p>
        </w:tc>
        <w:tc>
          <w:tcPr>
            <w:tcW w:w="5736" w:type="dxa"/>
            <w:vAlign w:val="center"/>
          </w:tcPr>
          <w:p w:rsidR="00520F58" w:rsidRPr="005C743A" w:rsidRDefault="00520F58" w:rsidP="00520F58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4902" w:type="dxa"/>
            <w:vAlign w:val="center"/>
          </w:tcPr>
          <w:p w:rsidR="00520F58" w:rsidRPr="005C743A" w:rsidRDefault="00520F58" w:rsidP="00520F58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745" w:type="dxa"/>
            <w:vAlign w:val="center"/>
          </w:tcPr>
          <w:p w:rsidR="00520F58" w:rsidRPr="005C743A" w:rsidRDefault="00520F58" w:rsidP="00520F58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Связь с показателями</w:t>
            </w:r>
          </w:p>
        </w:tc>
      </w:tr>
      <w:tr w:rsidR="00520F58" w:rsidRPr="005C743A" w:rsidTr="00520F58">
        <w:trPr>
          <w:jc w:val="center"/>
        </w:trPr>
        <w:tc>
          <w:tcPr>
            <w:tcW w:w="843" w:type="dxa"/>
          </w:tcPr>
          <w:p w:rsidR="00520F58" w:rsidRPr="005C743A" w:rsidRDefault="00520F58" w:rsidP="00520F58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</w:t>
            </w:r>
          </w:p>
        </w:tc>
        <w:tc>
          <w:tcPr>
            <w:tcW w:w="5736" w:type="dxa"/>
          </w:tcPr>
          <w:p w:rsidR="00520F58" w:rsidRPr="005C743A" w:rsidRDefault="00520F58" w:rsidP="00520F58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2</w:t>
            </w:r>
          </w:p>
        </w:tc>
        <w:tc>
          <w:tcPr>
            <w:tcW w:w="4902" w:type="dxa"/>
          </w:tcPr>
          <w:p w:rsidR="00520F58" w:rsidRPr="005C743A" w:rsidRDefault="00520F58" w:rsidP="00520F58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3</w:t>
            </w:r>
          </w:p>
        </w:tc>
        <w:tc>
          <w:tcPr>
            <w:tcW w:w="3745" w:type="dxa"/>
          </w:tcPr>
          <w:p w:rsidR="00520F58" w:rsidRPr="005C743A" w:rsidRDefault="00520F58" w:rsidP="00520F58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4</w:t>
            </w:r>
          </w:p>
        </w:tc>
      </w:tr>
      <w:tr w:rsidR="00E92A5A" w:rsidRPr="005C743A" w:rsidTr="00180DEE">
        <w:trPr>
          <w:jc w:val="center"/>
        </w:trPr>
        <w:tc>
          <w:tcPr>
            <w:tcW w:w="843" w:type="dxa"/>
          </w:tcPr>
          <w:p w:rsidR="00E92A5A" w:rsidRPr="005C743A" w:rsidRDefault="00E92A5A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83" w:type="dxa"/>
            <w:gridSpan w:val="3"/>
          </w:tcPr>
          <w:p w:rsidR="00E92A5A" w:rsidRPr="005C743A" w:rsidRDefault="00E92A5A" w:rsidP="00E92A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(подпрограммы)</w:t>
            </w:r>
            <w:r w:rsidR="00DA1B40"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 отсутствуют.</w:t>
            </w:r>
          </w:p>
        </w:tc>
      </w:tr>
      <w:tr w:rsidR="00520F58" w:rsidRPr="005C743A" w:rsidTr="00520F58">
        <w:trPr>
          <w:jc w:val="center"/>
        </w:trPr>
        <w:tc>
          <w:tcPr>
            <w:tcW w:w="843" w:type="dxa"/>
            <w:vAlign w:val="center"/>
          </w:tcPr>
          <w:p w:rsidR="00520F58" w:rsidRPr="00AF1657" w:rsidRDefault="00520F58" w:rsidP="00520F58">
            <w:pPr>
              <w:jc w:val="center"/>
              <w:rPr>
                <w:sz w:val="24"/>
                <w:szCs w:val="24"/>
              </w:rPr>
            </w:pPr>
            <w:r w:rsidRPr="00AF1657">
              <w:rPr>
                <w:sz w:val="24"/>
                <w:szCs w:val="24"/>
              </w:rPr>
              <w:t>1.</w:t>
            </w:r>
            <w:r w:rsidR="00E92A5A" w:rsidRPr="00AF1657">
              <w:rPr>
                <w:sz w:val="24"/>
                <w:szCs w:val="24"/>
              </w:rPr>
              <w:t>1.</w:t>
            </w:r>
          </w:p>
        </w:tc>
        <w:tc>
          <w:tcPr>
            <w:tcW w:w="14383" w:type="dxa"/>
            <w:gridSpan w:val="3"/>
          </w:tcPr>
          <w:p w:rsidR="00520F58" w:rsidRPr="00AF1657" w:rsidRDefault="00E92A5A" w:rsidP="00AF1657">
            <w:pPr>
              <w:rPr>
                <w:sz w:val="24"/>
                <w:szCs w:val="24"/>
              </w:rPr>
            </w:pPr>
            <w:r w:rsidRPr="00AF1657">
              <w:rPr>
                <w:sz w:val="24"/>
                <w:szCs w:val="24"/>
              </w:rPr>
              <w:t>Р</w:t>
            </w:r>
            <w:r w:rsidR="00520F58" w:rsidRPr="00AF1657">
              <w:rPr>
                <w:sz w:val="24"/>
                <w:szCs w:val="24"/>
              </w:rPr>
              <w:t>егиональн</w:t>
            </w:r>
            <w:r w:rsidRPr="00AF1657">
              <w:rPr>
                <w:sz w:val="24"/>
                <w:szCs w:val="24"/>
              </w:rPr>
              <w:t>ый</w:t>
            </w:r>
            <w:r w:rsidR="00BD17DA">
              <w:rPr>
                <w:sz w:val="24"/>
                <w:szCs w:val="24"/>
              </w:rPr>
              <w:t xml:space="preserve"> </w:t>
            </w:r>
            <w:r w:rsidR="00520F58" w:rsidRPr="00AF1657">
              <w:rPr>
                <w:sz w:val="24"/>
                <w:szCs w:val="24"/>
              </w:rPr>
              <w:t>проект «Современная школа»</w:t>
            </w:r>
          </w:p>
        </w:tc>
      </w:tr>
      <w:tr w:rsidR="00E92A5A" w:rsidRPr="005C743A" w:rsidTr="00520F58">
        <w:trPr>
          <w:jc w:val="center"/>
        </w:trPr>
        <w:tc>
          <w:tcPr>
            <w:tcW w:w="843" w:type="dxa"/>
            <w:vAlign w:val="center"/>
          </w:tcPr>
          <w:p w:rsidR="00E92A5A" w:rsidRPr="00AF1657" w:rsidRDefault="00E92A5A" w:rsidP="00520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3" w:type="dxa"/>
            <w:gridSpan w:val="3"/>
          </w:tcPr>
          <w:p w:rsidR="00E92A5A" w:rsidRPr="00AF1657" w:rsidRDefault="00AF1657" w:rsidP="00AF1657">
            <w:pPr>
              <w:rPr>
                <w:sz w:val="24"/>
                <w:szCs w:val="24"/>
              </w:rPr>
            </w:pPr>
            <w:r w:rsidRPr="00AF1657">
              <w:rPr>
                <w:sz w:val="24"/>
                <w:szCs w:val="24"/>
              </w:rPr>
              <w:t>Куратор проекта Царева М.В. – заместитель министра образования Оренбургской области</w:t>
            </w:r>
          </w:p>
        </w:tc>
      </w:tr>
      <w:tr w:rsidR="00520F58" w:rsidRPr="005C743A" w:rsidTr="00520F58">
        <w:trPr>
          <w:jc w:val="center"/>
        </w:trPr>
        <w:tc>
          <w:tcPr>
            <w:tcW w:w="843" w:type="dxa"/>
            <w:vAlign w:val="center"/>
          </w:tcPr>
          <w:p w:rsidR="00520F58" w:rsidRPr="005C743A" w:rsidRDefault="00520F58" w:rsidP="00520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8" w:type="dxa"/>
            <w:gridSpan w:val="2"/>
            <w:vAlign w:val="center"/>
          </w:tcPr>
          <w:p w:rsidR="00520F58" w:rsidRPr="005C743A" w:rsidRDefault="00520F58" w:rsidP="00520F58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Ответственный за реализацию: Отдел образования администрации </w:t>
            </w:r>
            <w:r>
              <w:rPr>
                <w:sz w:val="24"/>
                <w:szCs w:val="24"/>
              </w:rPr>
              <w:t>Курманаевского</w:t>
            </w:r>
            <w:r w:rsidRPr="005C743A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3745" w:type="dxa"/>
          </w:tcPr>
          <w:p w:rsidR="00520F58" w:rsidRPr="005C743A" w:rsidRDefault="00520F58" w:rsidP="00520F58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Срок реализации:</w:t>
            </w:r>
          </w:p>
          <w:p w:rsidR="00520F58" w:rsidRPr="005C743A" w:rsidRDefault="00520F58" w:rsidP="00520F58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>- 2028</w:t>
            </w:r>
          </w:p>
          <w:p w:rsidR="00520F58" w:rsidRPr="005C743A" w:rsidRDefault="00520F58" w:rsidP="00520F58">
            <w:pPr>
              <w:jc w:val="center"/>
              <w:rPr>
                <w:sz w:val="24"/>
                <w:szCs w:val="24"/>
              </w:rPr>
            </w:pPr>
          </w:p>
        </w:tc>
      </w:tr>
      <w:tr w:rsidR="00520F58" w:rsidRPr="005C743A" w:rsidTr="00520F58">
        <w:trPr>
          <w:jc w:val="center"/>
        </w:trPr>
        <w:tc>
          <w:tcPr>
            <w:tcW w:w="843" w:type="dxa"/>
            <w:vAlign w:val="center"/>
          </w:tcPr>
          <w:p w:rsidR="00520F58" w:rsidRPr="005C743A" w:rsidRDefault="00520F58" w:rsidP="007B106C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1.1.</w:t>
            </w:r>
            <w:r w:rsidR="007B106C">
              <w:rPr>
                <w:sz w:val="24"/>
                <w:szCs w:val="24"/>
              </w:rPr>
              <w:t>1</w:t>
            </w:r>
            <w:r w:rsidR="003D15AA">
              <w:rPr>
                <w:sz w:val="24"/>
                <w:szCs w:val="24"/>
              </w:rPr>
              <w:t>.</w:t>
            </w:r>
          </w:p>
        </w:tc>
        <w:tc>
          <w:tcPr>
            <w:tcW w:w="5736" w:type="dxa"/>
            <w:vAlign w:val="center"/>
          </w:tcPr>
          <w:p w:rsidR="00520F58" w:rsidRPr="005C743A" w:rsidRDefault="00520F58" w:rsidP="00520F58">
            <w:pPr>
              <w:tabs>
                <w:tab w:val="left" w:pos="10"/>
              </w:tabs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Задача 1. </w:t>
            </w:r>
            <w:r w:rsidR="007B106C">
              <w:rPr>
                <w:sz w:val="24"/>
                <w:szCs w:val="24"/>
              </w:rPr>
              <w:t>«</w:t>
            </w:r>
            <w:r w:rsidRPr="005C743A">
              <w:rPr>
                <w:sz w:val="24"/>
                <w:szCs w:val="24"/>
              </w:rPr>
              <w:t>Обеспечение возможностей профессионального развития и обучения на протяжении всей профессиональной деятельности для педагогических работников, развитие современных компетенций и навыков у обучающихся, а также повышение качества образования</w:t>
            </w:r>
            <w:r w:rsidR="007B106C">
              <w:rPr>
                <w:sz w:val="24"/>
                <w:szCs w:val="24"/>
              </w:rPr>
              <w:t>».</w:t>
            </w:r>
          </w:p>
        </w:tc>
        <w:tc>
          <w:tcPr>
            <w:tcW w:w="4902" w:type="dxa"/>
          </w:tcPr>
          <w:p w:rsidR="00520F58" w:rsidRPr="005C743A" w:rsidRDefault="00520F58" w:rsidP="00520F58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Повышение доступности и качества общего образования;</w:t>
            </w:r>
            <w:r w:rsidR="00BD17DA">
              <w:rPr>
                <w:sz w:val="24"/>
                <w:szCs w:val="24"/>
              </w:rPr>
              <w:t xml:space="preserve"> </w:t>
            </w:r>
            <w:r w:rsidRPr="005C743A">
              <w:rPr>
                <w:sz w:val="24"/>
                <w:szCs w:val="24"/>
              </w:rPr>
              <w:t>повышение профессиональной компетентности педагогических и руководящих работников ООО, внедряющих инновационные методики и новые формы работы с детьми</w:t>
            </w:r>
          </w:p>
        </w:tc>
        <w:tc>
          <w:tcPr>
            <w:tcW w:w="3745" w:type="dxa"/>
          </w:tcPr>
          <w:p w:rsidR="00520F58" w:rsidRPr="005C743A" w:rsidRDefault="00520F58" w:rsidP="00520F58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</w:t>
            </w:r>
          </w:p>
        </w:tc>
      </w:tr>
      <w:tr w:rsidR="00520F58" w:rsidRPr="005C743A" w:rsidTr="00520F58">
        <w:trPr>
          <w:jc w:val="center"/>
        </w:trPr>
        <w:tc>
          <w:tcPr>
            <w:tcW w:w="843" w:type="dxa"/>
            <w:vAlign w:val="center"/>
          </w:tcPr>
          <w:p w:rsidR="00520F58" w:rsidRPr="005C743A" w:rsidRDefault="00E92A5A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520F5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383" w:type="dxa"/>
            <w:gridSpan w:val="3"/>
            <w:vAlign w:val="center"/>
          </w:tcPr>
          <w:p w:rsidR="00520F58" w:rsidRPr="007F3EF4" w:rsidRDefault="00E92A5A" w:rsidP="00E92A5A">
            <w:pPr>
              <w:jc w:val="both"/>
              <w:rPr>
                <w:sz w:val="24"/>
                <w:szCs w:val="24"/>
              </w:rPr>
            </w:pPr>
            <w:r w:rsidRPr="007F3EF4">
              <w:rPr>
                <w:sz w:val="24"/>
                <w:szCs w:val="24"/>
              </w:rPr>
              <w:t>Р</w:t>
            </w:r>
            <w:r w:rsidR="00520F58" w:rsidRPr="007F3EF4">
              <w:rPr>
                <w:sz w:val="24"/>
                <w:szCs w:val="24"/>
              </w:rPr>
              <w:t>егиональн</w:t>
            </w:r>
            <w:r w:rsidRPr="007F3EF4">
              <w:rPr>
                <w:sz w:val="24"/>
                <w:szCs w:val="24"/>
              </w:rPr>
              <w:t xml:space="preserve">ый </w:t>
            </w:r>
            <w:r w:rsidR="00520F58" w:rsidRPr="007F3EF4">
              <w:rPr>
                <w:sz w:val="24"/>
                <w:szCs w:val="24"/>
              </w:rPr>
              <w:t>проект «Цифровая образовательная среда»</w:t>
            </w:r>
          </w:p>
        </w:tc>
      </w:tr>
      <w:tr w:rsidR="00E92A5A" w:rsidRPr="005C743A" w:rsidTr="00520F58">
        <w:trPr>
          <w:jc w:val="center"/>
        </w:trPr>
        <w:tc>
          <w:tcPr>
            <w:tcW w:w="843" w:type="dxa"/>
            <w:vAlign w:val="center"/>
          </w:tcPr>
          <w:p w:rsidR="00E92A5A" w:rsidRDefault="00E92A5A" w:rsidP="00520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3" w:type="dxa"/>
            <w:gridSpan w:val="3"/>
            <w:vAlign w:val="center"/>
          </w:tcPr>
          <w:p w:rsidR="00E92A5A" w:rsidRPr="007F3EF4" w:rsidRDefault="007F3EF4" w:rsidP="007F3EF4">
            <w:pPr>
              <w:jc w:val="both"/>
              <w:rPr>
                <w:sz w:val="24"/>
                <w:szCs w:val="24"/>
              </w:rPr>
            </w:pPr>
            <w:r w:rsidRPr="007F3EF4">
              <w:rPr>
                <w:sz w:val="24"/>
                <w:szCs w:val="24"/>
              </w:rPr>
              <w:t xml:space="preserve"> Куратор проекта Гордеева Н.А. – первый заместитель министра образования Оренбургской области</w:t>
            </w:r>
          </w:p>
        </w:tc>
      </w:tr>
      <w:tr w:rsidR="00520F58" w:rsidRPr="005C743A" w:rsidTr="00520F58">
        <w:trPr>
          <w:jc w:val="center"/>
        </w:trPr>
        <w:tc>
          <w:tcPr>
            <w:tcW w:w="843" w:type="dxa"/>
            <w:vAlign w:val="center"/>
          </w:tcPr>
          <w:p w:rsidR="00520F58" w:rsidRPr="005C743A" w:rsidRDefault="00520F58" w:rsidP="00520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8" w:type="dxa"/>
            <w:gridSpan w:val="2"/>
            <w:vAlign w:val="center"/>
          </w:tcPr>
          <w:p w:rsidR="00520F58" w:rsidRPr="005C743A" w:rsidRDefault="00520F58" w:rsidP="00520F58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Ответственный за реализацию: Отдел образования администрации </w:t>
            </w:r>
            <w:r>
              <w:rPr>
                <w:sz w:val="24"/>
                <w:szCs w:val="24"/>
              </w:rPr>
              <w:t>Курманаев</w:t>
            </w:r>
            <w:r w:rsidRPr="005C743A">
              <w:rPr>
                <w:sz w:val="24"/>
                <w:szCs w:val="24"/>
              </w:rPr>
              <w:t>ского района</w:t>
            </w:r>
          </w:p>
        </w:tc>
        <w:tc>
          <w:tcPr>
            <w:tcW w:w="3745" w:type="dxa"/>
          </w:tcPr>
          <w:p w:rsidR="00520F58" w:rsidRPr="005C743A" w:rsidRDefault="00520F58" w:rsidP="00520F58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Срок реализации:</w:t>
            </w:r>
          </w:p>
          <w:p w:rsidR="00520F58" w:rsidRPr="005C743A" w:rsidRDefault="00520F58" w:rsidP="00520F58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>-2028</w:t>
            </w:r>
          </w:p>
          <w:p w:rsidR="00520F58" w:rsidRPr="005C743A" w:rsidRDefault="00520F58" w:rsidP="00520F58">
            <w:pPr>
              <w:jc w:val="both"/>
              <w:rPr>
                <w:sz w:val="24"/>
                <w:szCs w:val="24"/>
              </w:rPr>
            </w:pPr>
          </w:p>
        </w:tc>
      </w:tr>
      <w:tr w:rsidR="00520F58" w:rsidRPr="005C743A" w:rsidTr="007B106C">
        <w:trPr>
          <w:trHeight w:val="5327"/>
          <w:jc w:val="center"/>
        </w:trPr>
        <w:tc>
          <w:tcPr>
            <w:tcW w:w="843" w:type="dxa"/>
          </w:tcPr>
          <w:p w:rsidR="00520F58" w:rsidRPr="005C743A" w:rsidRDefault="00E92A5A" w:rsidP="00A422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="00520F58">
              <w:rPr>
                <w:sz w:val="24"/>
                <w:szCs w:val="24"/>
              </w:rPr>
              <w:t>2.</w:t>
            </w:r>
            <w:r w:rsidR="00A42208">
              <w:rPr>
                <w:sz w:val="24"/>
                <w:szCs w:val="24"/>
              </w:rPr>
              <w:t>1</w:t>
            </w:r>
            <w:r w:rsidR="00520F58">
              <w:rPr>
                <w:sz w:val="24"/>
                <w:szCs w:val="24"/>
              </w:rPr>
              <w:t>.</w:t>
            </w:r>
          </w:p>
        </w:tc>
        <w:tc>
          <w:tcPr>
            <w:tcW w:w="5736" w:type="dxa"/>
          </w:tcPr>
          <w:p w:rsidR="00520F58" w:rsidRPr="007B106C" w:rsidRDefault="00520F58" w:rsidP="007F3EF4">
            <w:pPr>
              <w:textAlignment w:val="baseline"/>
              <w:rPr>
                <w:rFonts w:ascii="Roboto-Regular" w:hAnsi="Roboto-Regular"/>
                <w:sz w:val="24"/>
                <w:szCs w:val="24"/>
                <w:bdr w:val="none" w:sz="0" w:space="0" w:color="auto" w:frame="1"/>
              </w:rPr>
            </w:pPr>
            <w:r w:rsidRPr="00F10871">
              <w:rPr>
                <w:color w:val="2D2F32"/>
                <w:sz w:val="24"/>
                <w:szCs w:val="24"/>
                <w:bdr w:val="none" w:sz="0" w:space="0" w:color="auto" w:frame="1"/>
              </w:rPr>
              <w:t xml:space="preserve">Задача 1. </w:t>
            </w:r>
            <w:r w:rsidR="007B106C" w:rsidRPr="007B106C">
              <w:rPr>
                <w:sz w:val="24"/>
                <w:szCs w:val="24"/>
                <w:bdr w:val="none" w:sz="0" w:space="0" w:color="auto" w:frame="1"/>
              </w:rPr>
              <w:t>«</w:t>
            </w:r>
            <w:r w:rsidRPr="007B106C">
              <w:rPr>
                <w:sz w:val="24"/>
                <w:szCs w:val="24"/>
                <w:bdr w:val="none" w:sz="0" w:space="0" w:color="auto" w:frame="1"/>
              </w:rPr>
              <w:t>Создание современной и безопасной цифровой образовательной среды, обеспечивающей высокое качество и доступность образования всех видов и уровней</w:t>
            </w:r>
            <w:r w:rsidR="007B106C" w:rsidRPr="007B106C">
              <w:rPr>
                <w:sz w:val="24"/>
                <w:szCs w:val="24"/>
                <w:bdr w:val="none" w:sz="0" w:space="0" w:color="auto" w:frame="1"/>
              </w:rPr>
              <w:t>».</w:t>
            </w:r>
          </w:p>
          <w:p w:rsidR="00520F58" w:rsidRPr="005C743A" w:rsidRDefault="00520F58" w:rsidP="007F3EF4">
            <w:pPr>
              <w:tabs>
                <w:tab w:val="left" w:pos="10"/>
              </w:tabs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520F58" w:rsidRPr="00F10871" w:rsidRDefault="00520F58" w:rsidP="00520F58">
            <w:pPr>
              <w:ind w:left="4" w:firstLine="221"/>
              <w:jc w:val="both"/>
              <w:textAlignment w:val="baseline"/>
              <w:rPr>
                <w:rFonts w:ascii="unset" w:hAnsi="unset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bCs/>
                <w:sz w:val="24"/>
                <w:szCs w:val="24"/>
                <w:bdr w:val="none" w:sz="0" w:space="0" w:color="auto" w:frame="1"/>
              </w:rPr>
              <w:t>С</w:t>
            </w:r>
            <w:r w:rsidRPr="00F10871">
              <w:rPr>
                <w:bCs/>
                <w:sz w:val="24"/>
                <w:szCs w:val="24"/>
                <w:bdr w:val="none" w:sz="0" w:space="0" w:color="auto" w:frame="1"/>
              </w:rPr>
              <w:t>оздание условий для внедрения к 2024 году современной и безопасной цифровой образовательной среды, обеспечивающей формирование ценности к саморазвитию и самообразованию у обучающихся образовательных организаций всех видов и уровней</w:t>
            </w:r>
          </w:p>
          <w:p w:rsidR="00520F58" w:rsidRPr="005C743A" w:rsidRDefault="00520F58" w:rsidP="00520F58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3745" w:type="dxa"/>
          </w:tcPr>
          <w:p w:rsidR="00520F58" w:rsidRDefault="007F3EF4" w:rsidP="00520F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обучающихся, для которых созданы равные условия получения качественного образования вне зависимости от их местонахождения посредством предоставления доступа к федеральной информационно-сервисной платформе ЦОС</w:t>
            </w:r>
            <w:r w:rsidR="00520F58">
              <w:rPr>
                <w:sz w:val="24"/>
                <w:szCs w:val="24"/>
              </w:rPr>
              <w:t>;</w:t>
            </w:r>
          </w:p>
          <w:p w:rsidR="007F3EF4" w:rsidRDefault="007F3EF4" w:rsidP="00520F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 педагогических работников, использующих сервисы федеральной информационно-сервисной платформы ЦОС;</w:t>
            </w:r>
          </w:p>
          <w:p w:rsidR="00520F58" w:rsidRPr="005C743A" w:rsidRDefault="007B106C" w:rsidP="00520F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</w:t>
            </w:r>
            <w:r w:rsidR="00DA1B40">
              <w:rPr>
                <w:sz w:val="24"/>
                <w:szCs w:val="24"/>
              </w:rPr>
              <w:t>обще</w:t>
            </w:r>
            <w:r>
              <w:rPr>
                <w:sz w:val="24"/>
                <w:szCs w:val="24"/>
              </w:rPr>
              <w:t>образовательных организаций, использующих сервисы федеральной информационно-сервисной платформы ЦОС при реализации программ основного общего образования</w:t>
            </w:r>
          </w:p>
        </w:tc>
      </w:tr>
      <w:tr w:rsidR="00520F58" w:rsidRPr="005C743A" w:rsidTr="00520F58">
        <w:trPr>
          <w:jc w:val="center"/>
        </w:trPr>
        <w:tc>
          <w:tcPr>
            <w:tcW w:w="843" w:type="dxa"/>
            <w:vAlign w:val="center"/>
          </w:tcPr>
          <w:p w:rsidR="00520F58" w:rsidRPr="007B106C" w:rsidRDefault="00E92A5A" w:rsidP="00520F58">
            <w:pPr>
              <w:jc w:val="center"/>
              <w:rPr>
                <w:sz w:val="24"/>
                <w:szCs w:val="24"/>
              </w:rPr>
            </w:pPr>
            <w:r w:rsidRPr="007B106C">
              <w:rPr>
                <w:sz w:val="24"/>
                <w:szCs w:val="24"/>
              </w:rPr>
              <w:t>1.</w:t>
            </w:r>
            <w:r w:rsidR="00520F58" w:rsidRPr="007B106C">
              <w:rPr>
                <w:sz w:val="24"/>
                <w:szCs w:val="24"/>
              </w:rPr>
              <w:t>3.</w:t>
            </w:r>
          </w:p>
        </w:tc>
        <w:tc>
          <w:tcPr>
            <w:tcW w:w="14383" w:type="dxa"/>
            <w:gridSpan w:val="3"/>
          </w:tcPr>
          <w:p w:rsidR="00520F58" w:rsidRPr="007B106C" w:rsidRDefault="00E92A5A" w:rsidP="00E92A5A">
            <w:pPr>
              <w:rPr>
                <w:sz w:val="24"/>
                <w:szCs w:val="24"/>
              </w:rPr>
            </w:pPr>
            <w:r w:rsidRPr="007B106C">
              <w:rPr>
                <w:sz w:val="24"/>
                <w:szCs w:val="24"/>
              </w:rPr>
              <w:t>Р</w:t>
            </w:r>
            <w:r w:rsidR="00520F58" w:rsidRPr="007B106C">
              <w:rPr>
                <w:sz w:val="24"/>
                <w:szCs w:val="24"/>
              </w:rPr>
              <w:t>егиональн</w:t>
            </w:r>
            <w:r w:rsidRPr="007B106C">
              <w:rPr>
                <w:sz w:val="24"/>
                <w:szCs w:val="24"/>
              </w:rPr>
              <w:t>ый проект</w:t>
            </w:r>
            <w:r w:rsidR="00520F58" w:rsidRPr="007B106C">
              <w:rPr>
                <w:sz w:val="24"/>
                <w:szCs w:val="24"/>
              </w:rPr>
              <w:t xml:space="preserve"> «Успех каждого ребенка»</w:t>
            </w:r>
          </w:p>
        </w:tc>
      </w:tr>
      <w:tr w:rsidR="00E92A5A" w:rsidRPr="005C743A" w:rsidTr="00520F58">
        <w:trPr>
          <w:jc w:val="center"/>
        </w:trPr>
        <w:tc>
          <w:tcPr>
            <w:tcW w:w="843" w:type="dxa"/>
            <w:vAlign w:val="center"/>
          </w:tcPr>
          <w:p w:rsidR="00E92A5A" w:rsidRPr="007B106C" w:rsidRDefault="00E92A5A" w:rsidP="00520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3" w:type="dxa"/>
            <w:gridSpan w:val="3"/>
          </w:tcPr>
          <w:p w:rsidR="00E92A5A" w:rsidRDefault="007B106C" w:rsidP="00E92A5A">
            <w:pPr>
              <w:rPr>
                <w:b/>
                <w:sz w:val="24"/>
                <w:szCs w:val="24"/>
              </w:rPr>
            </w:pPr>
            <w:r w:rsidRPr="007F3EF4">
              <w:rPr>
                <w:sz w:val="24"/>
                <w:szCs w:val="24"/>
              </w:rPr>
              <w:t>Куратор проекта Гордеева Н.А. – первый заместитель министра образования Оренбургской области</w:t>
            </w:r>
          </w:p>
        </w:tc>
      </w:tr>
      <w:tr w:rsidR="00520F58" w:rsidRPr="005C743A" w:rsidTr="00520F58">
        <w:trPr>
          <w:jc w:val="center"/>
        </w:trPr>
        <w:tc>
          <w:tcPr>
            <w:tcW w:w="843" w:type="dxa"/>
            <w:vAlign w:val="center"/>
          </w:tcPr>
          <w:p w:rsidR="00520F58" w:rsidRPr="005C743A" w:rsidRDefault="00520F58" w:rsidP="00520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8" w:type="dxa"/>
            <w:gridSpan w:val="2"/>
            <w:vAlign w:val="center"/>
          </w:tcPr>
          <w:p w:rsidR="00520F58" w:rsidRPr="005C743A" w:rsidRDefault="00520F58" w:rsidP="00520F58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Ответственный за реализацию: Отдел образования администрации </w:t>
            </w:r>
            <w:r>
              <w:rPr>
                <w:sz w:val="24"/>
                <w:szCs w:val="24"/>
              </w:rPr>
              <w:t>Курманаев</w:t>
            </w:r>
            <w:r w:rsidRPr="005C743A">
              <w:rPr>
                <w:sz w:val="24"/>
                <w:szCs w:val="24"/>
              </w:rPr>
              <w:t>ского района</w:t>
            </w:r>
          </w:p>
        </w:tc>
        <w:tc>
          <w:tcPr>
            <w:tcW w:w="3745" w:type="dxa"/>
          </w:tcPr>
          <w:p w:rsidR="00520F58" w:rsidRPr="005C743A" w:rsidRDefault="00520F58" w:rsidP="00520F58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Срок реализации:</w:t>
            </w:r>
          </w:p>
          <w:p w:rsidR="00520F58" w:rsidRPr="005C743A" w:rsidRDefault="00520F58" w:rsidP="00520F58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>-2028</w:t>
            </w:r>
          </w:p>
          <w:p w:rsidR="00520F58" w:rsidRPr="005C743A" w:rsidRDefault="00520F58" w:rsidP="00520F58">
            <w:pPr>
              <w:jc w:val="center"/>
              <w:rPr>
                <w:sz w:val="24"/>
                <w:szCs w:val="24"/>
              </w:rPr>
            </w:pPr>
          </w:p>
        </w:tc>
      </w:tr>
      <w:tr w:rsidR="003D15AA" w:rsidRPr="005C743A" w:rsidTr="00520F58">
        <w:trPr>
          <w:jc w:val="center"/>
        </w:trPr>
        <w:tc>
          <w:tcPr>
            <w:tcW w:w="843" w:type="dxa"/>
            <w:vMerge w:val="restart"/>
            <w:vAlign w:val="center"/>
          </w:tcPr>
          <w:p w:rsidR="003D15AA" w:rsidRPr="005C743A" w:rsidRDefault="003D15AA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  <w:r w:rsidRPr="005C743A">
              <w:rPr>
                <w:sz w:val="24"/>
                <w:szCs w:val="24"/>
              </w:rPr>
              <w:t>.</w:t>
            </w:r>
            <w:r w:rsidR="00A42208">
              <w:rPr>
                <w:sz w:val="24"/>
                <w:szCs w:val="24"/>
              </w:rPr>
              <w:t>1</w:t>
            </w:r>
            <w:r w:rsidRPr="005C743A">
              <w:rPr>
                <w:sz w:val="24"/>
                <w:szCs w:val="24"/>
              </w:rPr>
              <w:t>.</w:t>
            </w:r>
          </w:p>
          <w:p w:rsidR="003D15AA" w:rsidRPr="005C743A" w:rsidRDefault="003D15AA" w:rsidP="00520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36" w:type="dxa"/>
            <w:vMerge w:val="restart"/>
            <w:vAlign w:val="center"/>
          </w:tcPr>
          <w:p w:rsidR="003D15AA" w:rsidRPr="005C743A" w:rsidRDefault="003D15AA" w:rsidP="00520F58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Задача 1. </w:t>
            </w:r>
            <w:r w:rsidR="007B106C">
              <w:rPr>
                <w:sz w:val="24"/>
                <w:szCs w:val="24"/>
              </w:rPr>
              <w:t>«</w:t>
            </w:r>
            <w:r w:rsidRPr="005C743A">
              <w:rPr>
                <w:sz w:val="24"/>
                <w:szCs w:val="24"/>
              </w:rPr>
              <w:t>Создание условий для  выявления, поддержки и развития способностей и талантов детей и молодежи</w:t>
            </w:r>
            <w:r w:rsidR="007B106C">
              <w:rPr>
                <w:sz w:val="24"/>
                <w:szCs w:val="24"/>
              </w:rPr>
              <w:t>».</w:t>
            </w:r>
          </w:p>
        </w:tc>
        <w:tc>
          <w:tcPr>
            <w:tcW w:w="4902" w:type="dxa"/>
            <w:vMerge w:val="restart"/>
          </w:tcPr>
          <w:p w:rsidR="003D15AA" w:rsidRPr="005C743A" w:rsidRDefault="003D15AA" w:rsidP="00520F58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Увеличение охвата детей услугами дополнительногообразования, в том числе деятельностью региональных центров выявления, поддержки и развития способностей и талантов у детей и молодежи, технопарков «Кванториум» и центров «</w:t>
            </w:r>
            <w:r w:rsidRPr="005C743A">
              <w:rPr>
                <w:sz w:val="24"/>
                <w:szCs w:val="24"/>
                <w:lang w:val="en-US"/>
              </w:rPr>
              <w:t>IT</w:t>
            </w:r>
            <w:r w:rsidRPr="005C743A">
              <w:rPr>
                <w:sz w:val="24"/>
                <w:szCs w:val="24"/>
              </w:rPr>
              <w:t>-куб»</w:t>
            </w:r>
            <w:r w:rsidRPr="005C743A">
              <w:rPr>
                <w:sz w:val="24"/>
                <w:szCs w:val="24"/>
                <w:shd w:val="clear" w:color="auto" w:fill="FFFFFF"/>
              </w:rPr>
              <w:t xml:space="preserve">;формирование современных управленческих решений и организационно-экономических механизмов </w:t>
            </w:r>
            <w:r w:rsidRPr="005C743A">
              <w:rPr>
                <w:sz w:val="24"/>
                <w:szCs w:val="24"/>
                <w:shd w:val="clear" w:color="auto" w:fill="FFFFFF"/>
              </w:rPr>
              <w:lastRenderedPageBreak/>
              <w:t>в системе дополнительного образования</w:t>
            </w:r>
          </w:p>
        </w:tc>
        <w:tc>
          <w:tcPr>
            <w:tcW w:w="3745" w:type="dxa"/>
          </w:tcPr>
          <w:p w:rsidR="003D15AA" w:rsidRPr="005C743A" w:rsidRDefault="003D15AA" w:rsidP="00520F58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lastRenderedPageBreak/>
              <w:t>Доля детей в возрасте от 5 до 18 лет, охваченных дополнительным образованием</w:t>
            </w:r>
          </w:p>
        </w:tc>
      </w:tr>
      <w:tr w:rsidR="003D15AA" w:rsidRPr="005C743A" w:rsidTr="00520F58">
        <w:trPr>
          <w:jc w:val="center"/>
        </w:trPr>
        <w:tc>
          <w:tcPr>
            <w:tcW w:w="843" w:type="dxa"/>
            <w:vMerge/>
            <w:vAlign w:val="center"/>
          </w:tcPr>
          <w:p w:rsidR="003D15AA" w:rsidRPr="005C743A" w:rsidRDefault="003D15AA" w:rsidP="00520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36" w:type="dxa"/>
            <w:vMerge/>
          </w:tcPr>
          <w:p w:rsidR="003D15AA" w:rsidRPr="005C743A" w:rsidRDefault="003D15AA" w:rsidP="00520F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02" w:type="dxa"/>
            <w:vMerge/>
          </w:tcPr>
          <w:p w:rsidR="003D15AA" w:rsidRPr="005C743A" w:rsidRDefault="003D15AA" w:rsidP="00520F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45" w:type="dxa"/>
          </w:tcPr>
          <w:p w:rsidR="003D15AA" w:rsidRPr="005C743A" w:rsidRDefault="003D15AA" w:rsidP="00520F58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Охват детей деятельностью региональных центров выявления, поддержки и развития способностей и талантов у детей и молодежи, технопарков </w:t>
            </w:r>
            <w:r w:rsidRPr="005C743A">
              <w:rPr>
                <w:sz w:val="24"/>
                <w:szCs w:val="24"/>
              </w:rPr>
              <w:lastRenderedPageBreak/>
              <w:t>«Кванториумов» и центров «</w:t>
            </w:r>
            <w:r w:rsidRPr="005C743A">
              <w:rPr>
                <w:sz w:val="24"/>
                <w:szCs w:val="24"/>
                <w:lang w:val="en-US"/>
              </w:rPr>
              <w:t>IT</w:t>
            </w:r>
            <w:r w:rsidRPr="005C743A">
              <w:rPr>
                <w:sz w:val="24"/>
                <w:szCs w:val="24"/>
              </w:rPr>
              <w:t>-куб»</w:t>
            </w:r>
          </w:p>
        </w:tc>
      </w:tr>
      <w:tr w:rsidR="00520F58" w:rsidRPr="005C743A" w:rsidTr="00520F58">
        <w:trPr>
          <w:jc w:val="center"/>
        </w:trPr>
        <w:tc>
          <w:tcPr>
            <w:tcW w:w="843" w:type="dxa"/>
          </w:tcPr>
          <w:p w:rsidR="00520F58" w:rsidRPr="007B106C" w:rsidRDefault="003D15AA" w:rsidP="00520F58">
            <w:pPr>
              <w:jc w:val="center"/>
              <w:rPr>
                <w:sz w:val="24"/>
                <w:szCs w:val="24"/>
              </w:rPr>
            </w:pPr>
            <w:r w:rsidRPr="007B106C">
              <w:rPr>
                <w:sz w:val="24"/>
                <w:szCs w:val="24"/>
              </w:rPr>
              <w:lastRenderedPageBreak/>
              <w:t>1.</w:t>
            </w:r>
            <w:r w:rsidR="00520F58" w:rsidRPr="007B106C">
              <w:rPr>
                <w:sz w:val="24"/>
                <w:szCs w:val="24"/>
              </w:rPr>
              <w:t>4.</w:t>
            </w:r>
          </w:p>
        </w:tc>
        <w:tc>
          <w:tcPr>
            <w:tcW w:w="14383" w:type="dxa"/>
            <w:gridSpan w:val="3"/>
          </w:tcPr>
          <w:p w:rsidR="00520F58" w:rsidRPr="007B106C" w:rsidRDefault="003D15AA" w:rsidP="003D15AA">
            <w:pPr>
              <w:rPr>
                <w:sz w:val="24"/>
                <w:szCs w:val="24"/>
              </w:rPr>
            </w:pPr>
            <w:r w:rsidRPr="007B106C">
              <w:rPr>
                <w:sz w:val="24"/>
                <w:szCs w:val="24"/>
              </w:rPr>
              <w:t>Р</w:t>
            </w:r>
            <w:r w:rsidR="00520F58" w:rsidRPr="007B106C">
              <w:rPr>
                <w:sz w:val="24"/>
                <w:szCs w:val="24"/>
              </w:rPr>
              <w:t>егиональн</w:t>
            </w:r>
            <w:r w:rsidRPr="007B106C">
              <w:rPr>
                <w:sz w:val="24"/>
                <w:szCs w:val="24"/>
              </w:rPr>
              <w:t xml:space="preserve">ый </w:t>
            </w:r>
            <w:r w:rsidR="00520F58" w:rsidRPr="007B106C">
              <w:rPr>
                <w:sz w:val="24"/>
                <w:szCs w:val="24"/>
              </w:rPr>
              <w:t xml:space="preserve"> проект«Патриотическое воспитание граждан Российской Федерации»</w:t>
            </w:r>
          </w:p>
        </w:tc>
      </w:tr>
      <w:tr w:rsidR="003D15AA" w:rsidRPr="005C743A" w:rsidTr="00520F58">
        <w:trPr>
          <w:jc w:val="center"/>
        </w:trPr>
        <w:tc>
          <w:tcPr>
            <w:tcW w:w="843" w:type="dxa"/>
          </w:tcPr>
          <w:p w:rsidR="003D15AA" w:rsidRPr="007B106C" w:rsidRDefault="003D15AA" w:rsidP="003D1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3" w:type="dxa"/>
            <w:gridSpan w:val="3"/>
          </w:tcPr>
          <w:p w:rsidR="003D15AA" w:rsidRDefault="007B106C" w:rsidP="003D15AA">
            <w:pPr>
              <w:rPr>
                <w:b/>
                <w:sz w:val="24"/>
                <w:szCs w:val="24"/>
              </w:rPr>
            </w:pPr>
            <w:r w:rsidRPr="007F3EF4">
              <w:rPr>
                <w:sz w:val="24"/>
                <w:szCs w:val="24"/>
              </w:rPr>
              <w:t>Куратор проекта Гордеева Н.А. – первый заместитель министра образования Оренбургской области</w:t>
            </w:r>
          </w:p>
        </w:tc>
      </w:tr>
      <w:tr w:rsidR="003D15AA" w:rsidRPr="005C743A" w:rsidTr="00520F58">
        <w:trPr>
          <w:jc w:val="center"/>
        </w:trPr>
        <w:tc>
          <w:tcPr>
            <w:tcW w:w="843" w:type="dxa"/>
          </w:tcPr>
          <w:p w:rsidR="003D15AA" w:rsidRPr="005C743A" w:rsidRDefault="003D15AA" w:rsidP="003D15AA">
            <w:pPr>
              <w:rPr>
                <w:sz w:val="24"/>
                <w:szCs w:val="24"/>
              </w:rPr>
            </w:pPr>
          </w:p>
        </w:tc>
        <w:tc>
          <w:tcPr>
            <w:tcW w:w="10638" w:type="dxa"/>
            <w:gridSpan w:val="2"/>
            <w:vAlign w:val="center"/>
          </w:tcPr>
          <w:p w:rsidR="003D15AA" w:rsidRPr="005C743A" w:rsidRDefault="003D15AA" w:rsidP="003D15AA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Ответственный за реализацию: Отдел образования администрации </w:t>
            </w:r>
            <w:r>
              <w:rPr>
                <w:sz w:val="24"/>
                <w:szCs w:val="24"/>
              </w:rPr>
              <w:t>Курманаев</w:t>
            </w:r>
            <w:r w:rsidRPr="005C743A">
              <w:rPr>
                <w:sz w:val="24"/>
                <w:szCs w:val="24"/>
              </w:rPr>
              <w:t>ского района</w:t>
            </w:r>
          </w:p>
        </w:tc>
        <w:tc>
          <w:tcPr>
            <w:tcW w:w="3745" w:type="dxa"/>
          </w:tcPr>
          <w:p w:rsidR="003D15AA" w:rsidRPr="005C743A" w:rsidRDefault="003D15AA" w:rsidP="003D15AA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Срок реализации:</w:t>
            </w:r>
          </w:p>
          <w:p w:rsidR="003D15AA" w:rsidRPr="005C743A" w:rsidRDefault="003D15AA" w:rsidP="003D15AA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>-2028</w:t>
            </w:r>
          </w:p>
          <w:p w:rsidR="003D15AA" w:rsidRPr="005C743A" w:rsidRDefault="003D15AA" w:rsidP="003D15AA">
            <w:pPr>
              <w:jc w:val="center"/>
              <w:rPr>
                <w:sz w:val="24"/>
                <w:szCs w:val="24"/>
              </w:rPr>
            </w:pPr>
          </w:p>
        </w:tc>
      </w:tr>
      <w:tr w:rsidR="003D15AA" w:rsidRPr="005C743A" w:rsidTr="00520F58">
        <w:trPr>
          <w:jc w:val="center"/>
        </w:trPr>
        <w:tc>
          <w:tcPr>
            <w:tcW w:w="843" w:type="dxa"/>
            <w:vAlign w:val="center"/>
          </w:tcPr>
          <w:p w:rsidR="003D15AA" w:rsidRPr="005C743A" w:rsidRDefault="003D15AA" w:rsidP="00A42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  <w:r w:rsidRPr="005C743A">
              <w:rPr>
                <w:sz w:val="24"/>
                <w:szCs w:val="24"/>
              </w:rPr>
              <w:t>.</w:t>
            </w:r>
            <w:r w:rsidR="00A42208">
              <w:rPr>
                <w:sz w:val="24"/>
                <w:szCs w:val="24"/>
              </w:rPr>
              <w:t>1.</w:t>
            </w:r>
          </w:p>
        </w:tc>
        <w:tc>
          <w:tcPr>
            <w:tcW w:w="5736" w:type="dxa"/>
            <w:vAlign w:val="center"/>
          </w:tcPr>
          <w:p w:rsidR="003D15AA" w:rsidRPr="005C743A" w:rsidRDefault="003D15AA" w:rsidP="003D15AA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Задача 1. </w:t>
            </w:r>
            <w:r w:rsidR="007B106C">
              <w:rPr>
                <w:sz w:val="24"/>
                <w:szCs w:val="24"/>
              </w:rPr>
              <w:t>«</w:t>
            </w:r>
            <w:r w:rsidRPr="005C743A">
              <w:rPr>
                <w:sz w:val="24"/>
                <w:szCs w:val="24"/>
              </w:rPr>
              <w:t>Обеспечение функционирования системы патриотического воспитания граждан Российской Федерации</w:t>
            </w:r>
            <w:r w:rsidR="007B106C">
              <w:rPr>
                <w:sz w:val="24"/>
                <w:szCs w:val="24"/>
              </w:rPr>
              <w:t>»</w:t>
            </w:r>
            <w:r w:rsidRPr="005C743A">
              <w:rPr>
                <w:sz w:val="24"/>
                <w:szCs w:val="24"/>
              </w:rPr>
              <w:t>.</w:t>
            </w:r>
          </w:p>
        </w:tc>
        <w:tc>
          <w:tcPr>
            <w:tcW w:w="4902" w:type="dxa"/>
          </w:tcPr>
          <w:p w:rsidR="003D15AA" w:rsidRPr="005C743A" w:rsidRDefault="003D15AA" w:rsidP="003D15AA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Увеличение охвата детей и молодежи мероприятиями патриотической направленности в общеобразовательных организациях;включение детей и молодежи в общественно-полезную деятельность</w:t>
            </w:r>
          </w:p>
        </w:tc>
        <w:tc>
          <w:tcPr>
            <w:tcW w:w="3745" w:type="dxa"/>
          </w:tcPr>
          <w:p w:rsidR="003D15AA" w:rsidRPr="005C743A" w:rsidRDefault="007B106C" w:rsidP="003D15AA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-</w:t>
            </w:r>
          </w:p>
        </w:tc>
      </w:tr>
      <w:tr w:rsidR="003D15AA" w:rsidRPr="005C743A" w:rsidTr="00520F58">
        <w:trPr>
          <w:jc w:val="center"/>
        </w:trPr>
        <w:tc>
          <w:tcPr>
            <w:tcW w:w="843" w:type="dxa"/>
            <w:vAlign w:val="center"/>
          </w:tcPr>
          <w:p w:rsidR="003D15AA" w:rsidRDefault="003D15AA" w:rsidP="003D15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B106C">
              <w:rPr>
                <w:sz w:val="24"/>
                <w:szCs w:val="24"/>
              </w:rPr>
              <w:t>.1.</w:t>
            </w:r>
          </w:p>
        </w:tc>
        <w:tc>
          <w:tcPr>
            <w:tcW w:w="5736" w:type="dxa"/>
            <w:vAlign w:val="center"/>
          </w:tcPr>
          <w:p w:rsidR="003D15AA" w:rsidRPr="005C743A" w:rsidRDefault="003D15AA" w:rsidP="003D15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Ведомственный проект - отсутствует</w:t>
            </w:r>
          </w:p>
        </w:tc>
        <w:tc>
          <w:tcPr>
            <w:tcW w:w="4902" w:type="dxa"/>
          </w:tcPr>
          <w:p w:rsidR="003D15AA" w:rsidRPr="005C743A" w:rsidRDefault="003D15AA" w:rsidP="003D15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45" w:type="dxa"/>
          </w:tcPr>
          <w:p w:rsidR="003D15AA" w:rsidRPr="005C743A" w:rsidRDefault="003D15AA" w:rsidP="003D15AA">
            <w:pPr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3D15AA" w:rsidRPr="005C743A" w:rsidTr="00520F58">
        <w:trPr>
          <w:jc w:val="center"/>
        </w:trPr>
        <w:tc>
          <w:tcPr>
            <w:tcW w:w="843" w:type="dxa"/>
            <w:vAlign w:val="center"/>
          </w:tcPr>
          <w:p w:rsidR="003D15AA" w:rsidRPr="005C743A" w:rsidRDefault="003D15AA" w:rsidP="003D15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</w:t>
            </w:r>
            <w:r w:rsidRPr="005C743A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383" w:type="dxa"/>
            <w:gridSpan w:val="3"/>
          </w:tcPr>
          <w:p w:rsidR="003D15AA" w:rsidRPr="005C743A" w:rsidRDefault="003D15AA" w:rsidP="003D15AA">
            <w:pPr>
              <w:rPr>
                <w:b/>
                <w:sz w:val="24"/>
                <w:szCs w:val="24"/>
              </w:rPr>
            </w:pPr>
            <w:r w:rsidRPr="005C743A">
              <w:rPr>
                <w:b/>
                <w:sz w:val="24"/>
                <w:szCs w:val="24"/>
              </w:rPr>
              <w:t>Комплекс процессных мероприятий  «Развитие дошкольного</w:t>
            </w:r>
            <w:r>
              <w:rPr>
                <w:b/>
                <w:sz w:val="24"/>
                <w:szCs w:val="24"/>
              </w:rPr>
              <w:t xml:space="preserve">, общего образования и дополнительного </w:t>
            </w:r>
            <w:r w:rsidRPr="005C743A">
              <w:rPr>
                <w:b/>
                <w:sz w:val="24"/>
                <w:szCs w:val="24"/>
              </w:rPr>
              <w:t xml:space="preserve"> образования </w:t>
            </w:r>
            <w:r>
              <w:rPr>
                <w:b/>
                <w:sz w:val="24"/>
                <w:szCs w:val="24"/>
              </w:rPr>
              <w:t>детей</w:t>
            </w:r>
            <w:r w:rsidRPr="005C743A">
              <w:rPr>
                <w:b/>
                <w:sz w:val="24"/>
                <w:szCs w:val="24"/>
              </w:rPr>
              <w:t>»</w:t>
            </w:r>
          </w:p>
        </w:tc>
      </w:tr>
      <w:tr w:rsidR="003D15AA" w:rsidRPr="005C743A" w:rsidTr="00520F58">
        <w:trPr>
          <w:jc w:val="center"/>
        </w:trPr>
        <w:tc>
          <w:tcPr>
            <w:tcW w:w="843" w:type="dxa"/>
            <w:vAlign w:val="center"/>
          </w:tcPr>
          <w:p w:rsidR="003D15AA" w:rsidRPr="005C743A" w:rsidRDefault="003D15AA" w:rsidP="003D1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8" w:type="dxa"/>
            <w:gridSpan w:val="2"/>
            <w:vAlign w:val="center"/>
          </w:tcPr>
          <w:p w:rsidR="003D15AA" w:rsidRPr="005C743A" w:rsidRDefault="003D15AA" w:rsidP="003D15AA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Ответственный за реализацию: Отдел образования </w:t>
            </w:r>
            <w:r>
              <w:rPr>
                <w:sz w:val="24"/>
                <w:szCs w:val="24"/>
              </w:rPr>
              <w:t>А</w:t>
            </w:r>
            <w:r w:rsidRPr="005C743A">
              <w:rPr>
                <w:sz w:val="24"/>
                <w:szCs w:val="24"/>
              </w:rPr>
              <w:t xml:space="preserve">дминистрации </w:t>
            </w:r>
            <w:r>
              <w:rPr>
                <w:sz w:val="24"/>
                <w:szCs w:val="24"/>
              </w:rPr>
              <w:t>Курманаев</w:t>
            </w:r>
            <w:r w:rsidRPr="005C743A">
              <w:rPr>
                <w:sz w:val="24"/>
                <w:szCs w:val="24"/>
              </w:rPr>
              <w:t>ского района</w:t>
            </w:r>
          </w:p>
        </w:tc>
        <w:tc>
          <w:tcPr>
            <w:tcW w:w="3745" w:type="dxa"/>
          </w:tcPr>
          <w:p w:rsidR="003D15AA" w:rsidRPr="005C743A" w:rsidRDefault="003D15AA" w:rsidP="003D15AA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Срок реализации:</w:t>
            </w:r>
          </w:p>
          <w:p w:rsidR="003D15AA" w:rsidRPr="005C743A" w:rsidRDefault="003D15AA" w:rsidP="003D15AA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>- 2028 г.г.</w:t>
            </w:r>
          </w:p>
        </w:tc>
      </w:tr>
      <w:tr w:rsidR="00235B94" w:rsidRPr="005C743A" w:rsidTr="00235B94">
        <w:trPr>
          <w:jc w:val="center"/>
        </w:trPr>
        <w:tc>
          <w:tcPr>
            <w:tcW w:w="843" w:type="dxa"/>
          </w:tcPr>
          <w:p w:rsidR="00235B94" w:rsidRPr="005C743A" w:rsidRDefault="00235B94" w:rsidP="00235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3.1.1.</w:t>
            </w:r>
          </w:p>
        </w:tc>
        <w:tc>
          <w:tcPr>
            <w:tcW w:w="5736" w:type="dxa"/>
          </w:tcPr>
          <w:p w:rsidR="00235B94" w:rsidRPr="005C743A" w:rsidRDefault="00235B94" w:rsidP="00235B94">
            <w:pPr>
              <w:tabs>
                <w:tab w:val="left" w:pos="10"/>
              </w:tabs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Задача 1. </w:t>
            </w:r>
            <w:r w:rsidR="007B106C">
              <w:rPr>
                <w:sz w:val="24"/>
                <w:szCs w:val="24"/>
              </w:rPr>
              <w:t>«</w:t>
            </w:r>
            <w:r w:rsidRPr="005C743A">
              <w:rPr>
                <w:sz w:val="24"/>
                <w:szCs w:val="24"/>
              </w:rPr>
              <w:t xml:space="preserve">Организация предоставления, повышение качества </w:t>
            </w:r>
            <w:r>
              <w:rPr>
                <w:sz w:val="24"/>
                <w:szCs w:val="24"/>
              </w:rPr>
              <w:t xml:space="preserve">дошкольного, </w:t>
            </w:r>
            <w:r w:rsidRPr="005C743A">
              <w:rPr>
                <w:sz w:val="24"/>
                <w:szCs w:val="24"/>
              </w:rPr>
              <w:t xml:space="preserve">общего </w:t>
            </w:r>
            <w:r>
              <w:rPr>
                <w:sz w:val="24"/>
                <w:szCs w:val="24"/>
              </w:rPr>
              <w:t xml:space="preserve">и дополнительного </w:t>
            </w:r>
            <w:r w:rsidRPr="005C743A">
              <w:rPr>
                <w:sz w:val="24"/>
                <w:szCs w:val="24"/>
              </w:rPr>
              <w:t xml:space="preserve">образования </w:t>
            </w:r>
            <w:r>
              <w:rPr>
                <w:sz w:val="24"/>
                <w:szCs w:val="24"/>
              </w:rPr>
              <w:t xml:space="preserve">детей </w:t>
            </w:r>
            <w:r w:rsidRPr="005C743A">
              <w:rPr>
                <w:sz w:val="24"/>
                <w:szCs w:val="24"/>
              </w:rPr>
              <w:t xml:space="preserve">на территории муниципального образования </w:t>
            </w:r>
            <w:r>
              <w:rPr>
                <w:sz w:val="24"/>
                <w:szCs w:val="24"/>
              </w:rPr>
              <w:t>Курманаев</w:t>
            </w:r>
            <w:r w:rsidRPr="005C743A">
              <w:rPr>
                <w:sz w:val="24"/>
                <w:szCs w:val="24"/>
              </w:rPr>
              <w:t>ский район, обеспечение равного доступа к качественному образованию для всех категорий детей</w:t>
            </w:r>
            <w:r w:rsidR="007B106C">
              <w:rPr>
                <w:sz w:val="24"/>
                <w:szCs w:val="24"/>
              </w:rPr>
              <w:t>»</w:t>
            </w:r>
            <w:r w:rsidRPr="005C743A">
              <w:rPr>
                <w:sz w:val="24"/>
                <w:szCs w:val="24"/>
              </w:rPr>
              <w:t>.</w:t>
            </w:r>
          </w:p>
        </w:tc>
        <w:tc>
          <w:tcPr>
            <w:tcW w:w="4902" w:type="dxa"/>
          </w:tcPr>
          <w:p w:rsidR="00235B94" w:rsidRPr="005C743A" w:rsidRDefault="00235B94" w:rsidP="003D15AA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Создание инфраструктуры сопровождения развития детей (2-7 лет); создание передовых моделей современных детских садов; введение федеральных государственных образовательных стандартов в дошкольных образовательных организациях</w:t>
            </w:r>
            <w:r>
              <w:rPr>
                <w:sz w:val="24"/>
                <w:szCs w:val="24"/>
              </w:rPr>
              <w:t>;</w:t>
            </w:r>
          </w:p>
          <w:p w:rsidR="00235B94" w:rsidRPr="005C743A" w:rsidRDefault="00235B94" w:rsidP="003D15AA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Создание во всех общеобразовательных организациях  условий, соответствующих требованиям ФГОС; предоставление всем школьникам возможности обучаться в соответствии с требованиями образовательных стандартов</w:t>
            </w:r>
          </w:p>
          <w:p w:rsidR="00235B94" w:rsidRPr="005C743A" w:rsidRDefault="00235B94" w:rsidP="003D15AA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Сохранение сети учреждений дополнительного образования детей; соответствие предоставляемых дополнительных образовательных услуг утвержденным Стандартам, достижение </w:t>
            </w:r>
            <w:r w:rsidRPr="005C743A">
              <w:rPr>
                <w:sz w:val="24"/>
                <w:szCs w:val="24"/>
              </w:rPr>
              <w:lastRenderedPageBreak/>
              <w:t>хороших результатов в различных конкурсных мероприятиях, соревнованиях</w:t>
            </w:r>
          </w:p>
        </w:tc>
        <w:tc>
          <w:tcPr>
            <w:tcW w:w="3745" w:type="dxa"/>
          </w:tcPr>
          <w:p w:rsidR="00235B94" w:rsidRDefault="00235B94" w:rsidP="003D15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Обеспеченность населения услугами дошкольного образования;</w:t>
            </w:r>
          </w:p>
          <w:p w:rsidR="00235B94" w:rsidRDefault="00235B94" w:rsidP="003D15AA">
            <w:pPr>
              <w:rPr>
                <w:sz w:val="24"/>
                <w:szCs w:val="24"/>
              </w:rPr>
            </w:pPr>
            <w:r w:rsidRPr="008432BF">
              <w:rPr>
                <w:sz w:val="24"/>
                <w:szCs w:val="24"/>
              </w:rPr>
              <w:t xml:space="preserve">Удельный вес численности обучающихся </w:t>
            </w:r>
            <w:r>
              <w:rPr>
                <w:sz w:val="24"/>
                <w:szCs w:val="24"/>
              </w:rPr>
              <w:t xml:space="preserve">муниципальных </w:t>
            </w:r>
            <w:r w:rsidRPr="008432BF">
              <w:rPr>
                <w:sz w:val="24"/>
                <w:szCs w:val="24"/>
              </w:rPr>
              <w:t>общеобразовательных организаци</w:t>
            </w:r>
            <w:r w:rsidR="00CE1D2E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, которым предоставлена возможность обучаться </w:t>
            </w:r>
            <w:r w:rsidRPr="008432BF">
              <w:rPr>
                <w:sz w:val="24"/>
                <w:szCs w:val="24"/>
              </w:rPr>
              <w:t xml:space="preserve"> в соответствии </w:t>
            </w:r>
            <w:r>
              <w:rPr>
                <w:sz w:val="24"/>
                <w:szCs w:val="24"/>
              </w:rPr>
              <w:t xml:space="preserve">с основными современными требованиями </w:t>
            </w:r>
            <w:r w:rsidRPr="008432BF">
              <w:rPr>
                <w:sz w:val="24"/>
                <w:szCs w:val="24"/>
              </w:rPr>
              <w:t xml:space="preserve"> в общей численности обучающихся в </w:t>
            </w:r>
            <w:r w:rsidR="00A42208">
              <w:rPr>
                <w:sz w:val="24"/>
                <w:szCs w:val="24"/>
              </w:rPr>
              <w:t>обще</w:t>
            </w:r>
            <w:r w:rsidRPr="008432BF">
              <w:rPr>
                <w:sz w:val="24"/>
                <w:szCs w:val="24"/>
              </w:rPr>
              <w:t>образовательных организациях общего образования</w:t>
            </w:r>
            <w:r>
              <w:rPr>
                <w:sz w:val="24"/>
                <w:szCs w:val="24"/>
              </w:rPr>
              <w:t>;</w:t>
            </w:r>
          </w:p>
          <w:p w:rsidR="00C804F1" w:rsidRPr="00C804F1" w:rsidRDefault="00C804F1" w:rsidP="00C804F1">
            <w:pPr>
              <w:jc w:val="both"/>
              <w:rPr>
                <w:sz w:val="24"/>
                <w:szCs w:val="24"/>
              </w:rPr>
            </w:pPr>
          </w:p>
        </w:tc>
      </w:tr>
      <w:tr w:rsidR="003D15AA" w:rsidRPr="005C743A" w:rsidTr="00520F58">
        <w:trPr>
          <w:jc w:val="center"/>
        </w:trPr>
        <w:tc>
          <w:tcPr>
            <w:tcW w:w="843" w:type="dxa"/>
            <w:vAlign w:val="center"/>
          </w:tcPr>
          <w:p w:rsidR="003D15AA" w:rsidRDefault="00235B94" w:rsidP="003D15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3.1.2.</w:t>
            </w:r>
          </w:p>
        </w:tc>
        <w:tc>
          <w:tcPr>
            <w:tcW w:w="5736" w:type="dxa"/>
            <w:vAlign w:val="center"/>
          </w:tcPr>
          <w:p w:rsidR="003D15AA" w:rsidRPr="005C743A" w:rsidRDefault="003D15AA" w:rsidP="003D15AA">
            <w:pPr>
              <w:tabs>
                <w:tab w:val="left" w:pos="10"/>
              </w:tabs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Задача </w:t>
            </w:r>
            <w:r w:rsidR="00235B94">
              <w:rPr>
                <w:sz w:val="24"/>
                <w:szCs w:val="24"/>
              </w:rPr>
              <w:t>2</w:t>
            </w:r>
            <w:r w:rsidRPr="005C743A">
              <w:rPr>
                <w:sz w:val="24"/>
                <w:szCs w:val="24"/>
              </w:rPr>
              <w:t xml:space="preserve">. </w:t>
            </w:r>
            <w:r w:rsidR="00A42208">
              <w:rPr>
                <w:sz w:val="24"/>
                <w:szCs w:val="24"/>
              </w:rPr>
              <w:t>«</w:t>
            </w:r>
            <w:r w:rsidRPr="005C743A">
              <w:rPr>
                <w:sz w:val="24"/>
                <w:szCs w:val="24"/>
              </w:rPr>
              <w:t>Создание условий, обеспечивающих доступность летнего отдыха и оздоровления учащихся на базе общеобразовательных организаций</w:t>
            </w:r>
            <w:r w:rsidR="00A42208">
              <w:rPr>
                <w:sz w:val="24"/>
                <w:szCs w:val="24"/>
              </w:rPr>
              <w:t>»</w:t>
            </w:r>
            <w:r w:rsidRPr="005C743A">
              <w:rPr>
                <w:sz w:val="24"/>
                <w:szCs w:val="24"/>
              </w:rPr>
              <w:t>.</w:t>
            </w:r>
          </w:p>
          <w:p w:rsidR="003D15AA" w:rsidRPr="005C743A" w:rsidRDefault="003D15AA" w:rsidP="003D15A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3D15AA" w:rsidRPr="005C743A" w:rsidRDefault="003D15AA" w:rsidP="003D15AA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Сохранение  занятости  в лагерях дневного пребывания детей школьного возраста  не менее 40% от общего количества учащихся общеобразовательных учреждений </w:t>
            </w:r>
            <w:r>
              <w:rPr>
                <w:sz w:val="24"/>
                <w:szCs w:val="24"/>
              </w:rPr>
              <w:t>Курманаев</w:t>
            </w:r>
            <w:r w:rsidRPr="005C743A">
              <w:rPr>
                <w:sz w:val="24"/>
                <w:szCs w:val="24"/>
              </w:rPr>
              <w:t>ского  района, обеспечение их безопасности</w:t>
            </w:r>
          </w:p>
        </w:tc>
        <w:tc>
          <w:tcPr>
            <w:tcW w:w="3745" w:type="dxa"/>
          </w:tcPr>
          <w:p w:rsidR="003D15AA" w:rsidRPr="005C743A" w:rsidRDefault="003D15AA" w:rsidP="003D15A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вес численности детей, принявших участие в массовых спортивных, досуговых и интеллектуальных  мероприятиях, в общем количестве детей  школьного возраста</w:t>
            </w:r>
          </w:p>
        </w:tc>
      </w:tr>
      <w:tr w:rsidR="00030B5F" w:rsidRPr="005C743A" w:rsidTr="00520F58">
        <w:trPr>
          <w:jc w:val="center"/>
        </w:trPr>
        <w:tc>
          <w:tcPr>
            <w:tcW w:w="843" w:type="dxa"/>
            <w:vAlign w:val="center"/>
          </w:tcPr>
          <w:p w:rsidR="00030B5F" w:rsidRDefault="00030B5F" w:rsidP="003D15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3.1.3.</w:t>
            </w:r>
          </w:p>
        </w:tc>
        <w:tc>
          <w:tcPr>
            <w:tcW w:w="5736" w:type="dxa"/>
            <w:vAlign w:val="center"/>
          </w:tcPr>
          <w:p w:rsidR="00030B5F" w:rsidRPr="00FD2290" w:rsidRDefault="00030B5F" w:rsidP="003D15AA">
            <w:pPr>
              <w:tabs>
                <w:tab w:val="left" w:pos="10"/>
              </w:tabs>
              <w:jc w:val="both"/>
              <w:rPr>
                <w:sz w:val="24"/>
                <w:szCs w:val="24"/>
              </w:rPr>
            </w:pPr>
            <w:r w:rsidRPr="00FD2290">
              <w:rPr>
                <w:sz w:val="24"/>
                <w:szCs w:val="24"/>
              </w:rPr>
              <w:t>Задача 3 «Обеспечение функционирования системы персонифицированного финансирования дополнительного образования детей,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программ».</w:t>
            </w:r>
          </w:p>
        </w:tc>
        <w:tc>
          <w:tcPr>
            <w:tcW w:w="4902" w:type="dxa"/>
          </w:tcPr>
          <w:p w:rsidR="00030B5F" w:rsidRPr="00FD2290" w:rsidRDefault="00030B5F" w:rsidP="003D15AA">
            <w:pPr>
              <w:jc w:val="both"/>
              <w:rPr>
                <w:sz w:val="24"/>
                <w:szCs w:val="24"/>
              </w:rPr>
            </w:pPr>
            <w:r w:rsidRPr="00FD2290">
              <w:rPr>
                <w:iCs/>
                <w:sz w:val="24"/>
                <w:szCs w:val="24"/>
              </w:rPr>
              <w:t>Обеспечение внедрения системы персонифицированного финансирования дополнительного образования детей и доступность дополнительного образования</w:t>
            </w:r>
            <w:r w:rsidRPr="00FD2290">
              <w:rPr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3745" w:type="dxa"/>
          </w:tcPr>
          <w:p w:rsidR="00030B5F" w:rsidRPr="00FD2290" w:rsidRDefault="00057191" w:rsidP="00AC7D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</w:t>
            </w:r>
            <w:r w:rsidR="00030B5F" w:rsidRPr="00FD2290">
              <w:rPr>
                <w:sz w:val="24"/>
                <w:szCs w:val="24"/>
              </w:rPr>
              <w:t xml:space="preserve"> детей в возрасте от 5 до 18 лет, </w:t>
            </w:r>
            <w:r w:rsidR="00030B5F" w:rsidRPr="00FD2290">
              <w:rPr>
                <w:iCs/>
                <w:sz w:val="24"/>
                <w:szCs w:val="24"/>
              </w:rPr>
              <w:t>использующих сертификаты</w:t>
            </w:r>
            <w:r w:rsidR="00030B5F" w:rsidRPr="00FD2290">
              <w:rPr>
                <w:sz w:val="24"/>
                <w:szCs w:val="24"/>
              </w:rPr>
              <w:t xml:space="preserve"> </w:t>
            </w:r>
          </w:p>
        </w:tc>
      </w:tr>
      <w:tr w:rsidR="003D15AA" w:rsidRPr="005C743A" w:rsidTr="00520F58">
        <w:trPr>
          <w:jc w:val="center"/>
        </w:trPr>
        <w:tc>
          <w:tcPr>
            <w:tcW w:w="843" w:type="dxa"/>
            <w:vAlign w:val="center"/>
          </w:tcPr>
          <w:p w:rsidR="003D15AA" w:rsidRDefault="00235B94" w:rsidP="003D15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14383" w:type="dxa"/>
            <w:gridSpan w:val="3"/>
            <w:vAlign w:val="center"/>
          </w:tcPr>
          <w:p w:rsidR="003D15AA" w:rsidRPr="00781D88" w:rsidRDefault="003D15AA" w:rsidP="00235B94">
            <w:pPr>
              <w:jc w:val="both"/>
              <w:rPr>
                <w:b/>
                <w:sz w:val="24"/>
                <w:szCs w:val="24"/>
              </w:rPr>
            </w:pPr>
            <w:r w:rsidRPr="00781D88">
              <w:rPr>
                <w:b/>
                <w:sz w:val="24"/>
                <w:szCs w:val="24"/>
              </w:rPr>
              <w:t>Комплекс процессных мероприятий «Защита прав детей, поддержка детей-сирот и детей с ограниченными возможностями здоровья»</w:t>
            </w:r>
          </w:p>
        </w:tc>
      </w:tr>
      <w:tr w:rsidR="00235B94" w:rsidRPr="005C743A" w:rsidTr="00CE7D3D">
        <w:trPr>
          <w:jc w:val="center"/>
        </w:trPr>
        <w:tc>
          <w:tcPr>
            <w:tcW w:w="843" w:type="dxa"/>
            <w:vAlign w:val="center"/>
          </w:tcPr>
          <w:p w:rsidR="00235B94" w:rsidRDefault="00235B94" w:rsidP="00235B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8" w:type="dxa"/>
            <w:gridSpan w:val="2"/>
            <w:vAlign w:val="center"/>
          </w:tcPr>
          <w:p w:rsidR="00235B94" w:rsidRPr="005C743A" w:rsidRDefault="00235B94" w:rsidP="00235B94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Ответственный за реализацию: Отдел образования </w:t>
            </w:r>
            <w:r>
              <w:rPr>
                <w:sz w:val="24"/>
                <w:szCs w:val="24"/>
              </w:rPr>
              <w:t>А</w:t>
            </w:r>
            <w:r w:rsidRPr="005C743A">
              <w:rPr>
                <w:sz w:val="24"/>
                <w:szCs w:val="24"/>
              </w:rPr>
              <w:t xml:space="preserve">дминистрации </w:t>
            </w:r>
            <w:r>
              <w:rPr>
                <w:sz w:val="24"/>
                <w:szCs w:val="24"/>
              </w:rPr>
              <w:t>Курманаев</w:t>
            </w:r>
            <w:r w:rsidRPr="005C743A">
              <w:rPr>
                <w:sz w:val="24"/>
                <w:szCs w:val="24"/>
              </w:rPr>
              <w:t>ского района</w:t>
            </w:r>
          </w:p>
        </w:tc>
        <w:tc>
          <w:tcPr>
            <w:tcW w:w="3745" w:type="dxa"/>
          </w:tcPr>
          <w:p w:rsidR="00235B94" w:rsidRPr="005C743A" w:rsidRDefault="00235B94" w:rsidP="00235B94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Срок реализации:</w:t>
            </w:r>
          </w:p>
          <w:p w:rsidR="00235B94" w:rsidRPr="005C743A" w:rsidRDefault="00235B94" w:rsidP="00235B94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>- 2028 г.г.</w:t>
            </w:r>
          </w:p>
        </w:tc>
      </w:tr>
      <w:tr w:rsidR="00235B94" w:rsidRPr="005C743A" w:rsidTr="00520F58">
        <w:trPr>
          <w:jc w:val="center"/>
        </w:trPr>
        <w:tc>
          <w:tcPr>
            <w:tcW w:w="843" w:type="dxa"/>
            <w:vAlign w:val="center"/>
          </w:tcPr>
          <w:p w:rsidR="00235B94" w:rsidRDefault="00235B94" w:rsidP="00235B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3.2.1.</w:t>
            </w:r>
          </w:p>
        </w:tc>
        <w:tc>
          <w:tcPr>
            <w:tcW w:w="5736" w:type="dxa"/>
            <w:vAlign w:val="center"/>
          </w:tcPr>
          <w:p w:rsidR="00235B94" w:rsidRPr="005C743A" w:rsidRDefault="00235B94" w:rsidP="00235B94">
            <w:pPr>
              <w:tabs>
                <w:tab w:val="left" w:pos="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Задача1. </w:t>
            </w:r>
            <w:r w:rsidR="00A42208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Формирование благоприятных условий для социализации детей-сирот и детей, оставшихся без попечения родителей, детей-инвалидов и детей с ограниченными возможностями здоровья</w:t>
            </w:r>
            <w:r w:rsidR="00A42208">
              <w:rPr>
                <w:sz w:val="24"/>
                <w:szCs w:val="24"/>
              </w:rPr>
              <w:t>».</w:t>
            </w:r>
          </w:p>
        </w:tc>
        <w:tc>
          <w:tcPr>
            <w:tcW w:w="4902" w:type="dxa"/>
          </w:tcPr>
          <w:p w:rsidR="00235B94" w:rsidRPr="005C743A" w:rsidRDefault="00235B94" w:rsidP="00235B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прав детей-сирот и детей, оставшихся без попечения родителей, детей-инвалидов, детей с ограниченными возможностями здоровья на доступное и качественное образование</w:t>
            </w:r>
          </w:p>
        </w:tc>
        <w:tc>
          <w:tcPr>
            <w:tcW w:w="3745" w:type="dxa"/>
          </w:tcPr>
          <w:p w:rsidR="00235B94" w:rsidRDefault="00235B94" w:rsidP="00235B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Удельный вес детей-сирот и детей, оставшихся без попечения родителей, обеспеченных комфортными условиями для обучения и проживания, в общей численности детей этой категории</w:t>
            </w:r>
          </w:p>
        </w:tc>
      </w:tr>
      <w:tr w:rsidR="00235B94" w:rsidRPr="005C743A" w:rsidTr="00520F58">
        <w:trPr>
          <w:jc w:val="center"/>
        </w:trPr>
        <w:tc>
          <w:tcPr>
            <w:tcW w:w="843" w:type="dxa"/>
            <w:vAlign w:val="center"/>
          </w:tcPr>
          <w:p w:rsidR="00235B94" w:rsidRDefault="00235B94" w:rsidP="00235B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14383" w:type="dxa"/>
            <w:gridSpan w:val="3"/>
            <w:vAlign w:val="center"/>
          </w:tcPr>
          <w:p w:rsidR="00235B94" w:rsidRDefault="00235B94" w:rsidP="00235B94">
            <w:pPr>
              <w:jc w:val="both"/>
              <w:rPr>
                <w:sz w:val="24"/>
                <w:szCs w:val="24"/>
              </w:rPr>
            </w:pPr>
            <w:r w:rsidRPr="00781D88">
              <w:rPr>
                <w:b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b/>
                <w:sz w:val="24"/>
                <w:szCs w:val="24"/>
              </w:rPr>
              <w:t xml:space="preserve"> «Развитие системы оценки качества образования и информационной прозрачности системы образования»</w:t>
            </w:r>
          </w:p>
        </w:tc>
      </w:tr>
      <w:tr w:rsidR="00235B94" w:rsidRPr="005C743A" w:rsidTr="00CE7D3D">
        <w:trPr>
          <w:jc w:val="center"/>
        </w:trPr>
        <w:tc>
          <w:tcPr>
            <w:tcW w:w="843" w:type="dxa"/>
            <w:vAlign w:val="center"/>
          </w:tcPr>
          <w:p w:rsidR="00235B94" w:rsidRDefault="00235B94" w:rsidP="00235B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8" w:type="dxa"/>
            <w:gridSpan w:val="2"/>
            <w:vAlign w:val="center"/>
          </w:tcPr>
          <w:p w:rsidR="00235B94" w:rsidRPr="005C743A" w:rsidRDefault="00235B94" w:rsidP="00235B94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Ответственный за реализацию: Отдел образования </w:t>
            </w:r>
            <w:r>
              <w:rPr>
                <w:sz w:val="24"/>
                <w:szCs w:val="24"/>
              </w:rPr>
              <w:t>А</w:t>
            </w:r>
            <w:r w:rsidRPr="005C743A">
              <w:rPr>
                <w:sz w:val="24"/>
                <w:szCs w:val="24"/>
              </w:rPr>
              <w:t xml:space="preserve">дминистрации </w:t>
            </w:r>
            <w:r>
              <w:rPr>
                <w:sz w:val="24"/>
                <w:szCs w:val="24"/>
              </w:rPr>
              <w:t>Курманаев</w:t>
            </w:r>
            <w:r w:rsidRPr="005C743A">
              <w:rPr>
                <w:sz w:val="24"/>
                <w:szCs w:val="24"/>
              </w:rPr>
              <w:t>ского района</w:t>
            </w:r>
          </w:p>
        </w:tc>
        <w:tc>
          <w:tcPr>
            <w:tcW w:w="3745" w:type="dxa"/>
          </w:tcPr>
          <w:p w:rsidR="00235B94" w:rsidRPr="005C743A" w:rsidRDefault="00235B94" w:rsidP="00235B94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Срок реализации:</w:t>
            </w:r>
          </w:p>
          <w:p w:rsidR="00235B94" w:rsidRPr="005C743A" w:rsidRDefault="00235B94" w:rsidP="00235B94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>- 2028 г.г.</w:t>
            </w:r>
          </w:p>
        </w:tc>
      </w:tr>
      <w:tr w:rsidR="00235B94" w:rsidRPr="005C743A" w:rsidTr="00235B94">
        <w:trPr>
          <w:jc w:val="center"/>
        </w:trPr>
        <w:tc>
          <w:tcPr>
            <w:tcW w:w="843" w:type="dxa"/>
            <w:vAlign w:val="center"/>
          </w:tcPr>
          <w:p w:rsidR="00235B94" w:rsidRDefault="00235B94" w:rsidP="00235B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3.3.1.</w:t>
            </w:r>
          </w:p>
        </w:tc>
        <w:tc>
          <w:tcPr>
            <w:tcW w:w="5736" w:type="dxa"/>
          </w:tcPr>
          <w:p w:rsidR="00235B94" w:rsidRPr="005C743A" w:rsidRDefault="00235B94" w:rsidP="00235B94">
            <w:pPr>
              <w:tabs>
                <w:tab w:val="left" w:pos="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1. </w:t>
            </w:r>
            <w:r w:rsidR="00A42208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Создание эффективной системы оценки </w:t>
            </w:r>
            <w:r>
              <w:rPr>
                <w:sz w:val="24"/>
                <w:szCs w:val="24"/>
              </w:rPr>
              <w:lastRenderedPageBreak/>
              <w:t>качества образования на основе принципов открытости, объективности, прозрачности, общественно-профессионального участия</w:t>
            </w:r>
            <w:r w:rsidR="00A42208">
              <w:rPr>
                <w:sz w:val="24"/>
                <w:szCs w:val="24"/>
              </w:rPr>
              <w:t>».</w:t>
            </w:r>
          </w:p>
        </w:tc>
        <w:tc>
          <w:tcPr>
            <w:tcW w:w="4902" w:type="dxa"/>
          </w:tcPr>
          <w:p w:rsidR="00235B94" w:rsidRPr="005C743A" w:rsidRDefault="00235B94" w:rsidP="00235B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Обеспечение многофункциональной  </w:t>
            </w:r>
            <w:r>
              <w:rPr>
                <w:sz w:val="24"/>
                <w:szCs w:val="24"/>
              </w:rPr>
              <w:lastRenderedPageBreak/>
              <w:t>муниципальной системы оценки качества образования в образовательных организациях района.</w:t>
            </w:r>
          </w:p>
        </w:tc>
        <w:tc>
          <w:tcPr>
            <w:tcW w:w="3745" w:type="dxa"/>
          </w:tcPr>
          <w:p w:rsidR="00235B94" w:rsidRDefault="00235B94" w:rsidP="00235B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Удельный вес числа </w:t>
            </w:r>
            <w:r>
              <w:rPr>
                <w:sz w:val="24"/>
                <w:szCs w:val="24"/>
              </w:rPr>
              <w:lastRenderedPageBreak/>
              <w:t>образовательных организаций, обеспечивающих представление нормативно-закрепленного перечня сведений о своей деятельности на официальных сайтах, в общем числе  образовательных организаций</w:t>
            </w:r>
          </w:p>
        </w:tc>
      </w:tr>
      <w:tr w:rsidR="00235B94" w:rsidRPr="005C743A" w:rsidTr="00520F58">
        <w:trPr>
          <w:jc w:val="center"/>
        </w:trPr>
        <w:tc>
          <w:tcPr>
            <w:tcW w:w="843" w:type="dxa"/>
            <w:vAlign w:val="center"/>
          </w:tcPr>
          <w:p w:rsidR="00235B94" w:rsidRPr="005C743A" w:rsidRDefault="00235B94" w:rsidP="00235B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3.4.</w:t>
            </w:r>
          </w:p>
        </w:tc>
        <w:tc>
          <w:tcPr>
            <w:tcW w:w="14383" w:type="dxa"/>
            <w:gridSpan w:val="3"/>
          </w:tcPr>
          <w:p w:rsidR="00235B94" w:rsidRPr="005C743A" w:rsidRDefault="00235B94" w:rsidP="00235B94">
            <w:pPr>
              <w:rPr>
                <w:b/>
                <w:sz w:val="24"/>
                <w:szCs w:val="24"/>
              </w:rPr>
            </w:pPr>
            <w:r w:rsidRPr="005C743A">
              <w:rPr>
                <w:b/>
                <w:sz w:val="24"/>
                <w:szCs w:val="24"/>
              </w:rPr>
              <w:t xml:space="preserve">Комплекс процессных мероприятий «Совершенствование организации питания в общеобразовательных организациях </w:t>
            </w:r>
            <w:r>
              <w:rPr>
                <w:b/>
                <w:sz w:val="24"/>
                <w:szCs w:val="24"/>
              </w:rPr>
              <w:t>Курманаевского</w:t>
            </w:r>
            <w:r w:rsidRPr="005C743A">
              <w:rPr>
                <w:b/>
                <w:sz w:val="24"/>
                <w:szCs w:val="24"/>
              </w:rPr>
              <w:t xml:space="preserve"> района»</w:t>
            </w:r>
          </w:p>
        </w:tc>
      </w:tr>
      <w:tr w:rsidR="00235B94" w:rsidRPr="005C743A" w:rsidTr="00520F58">
        <w:trPr>
          <w:jc w:val="center"/>
        </w:trPr>
        <w:tc>
          <w:tcPr>
            <w:tcW w:w="843" w:type="dxa"/>
            <w:vAlign w:val="center"/>
          </w:tcPr>
          <w:p w:rsidR="00235B94" w:rsidRPr="005C743A" w:rsidRDefault="00235B94" w:rsidP="00235B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8" w:type="dxa"/>
            <w:gridSpan w:val="2"/>
            <w:vAlign w:val="center"/>
          </w:tcPr>
          <w:p w:rsidR="00235B94" w:rsidRPr="005C743A" w:rsidRDefault="00235B94" w:rsidP="00235B94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Ответственный за реализацию: Отдел образования </w:t>
            </w:r>
            <w:r>
              <w:rPr>
                <w:sz w:val="24"/>
                <w:szCs w:val="24"/>
              </w:rPr>
              <w:t>А</w:t>
            </w:r>
            <w:r w:rsidRPr="005C743A">
              <w:rPr>
                <w:sz w:val="24"/>
                <w:szCs w:val="24"/>
              </w:rPr>
              <w:t xml:space="preserve">дминистрации </w:t>
            </w:r>
            <w:r>
              <w:rPr>
                <w:sz w:val="24"/>
                <w:szCs w:val="24"/>
              </w:rPr>
              <w:t>Курманаев</w:t>
            </w:r>
            <w:r w:rsidRPr="005C743A">
              <w:rPr>
                <w:sz w:val="24"/>
                <w:szCs w:val="24"/>
              </w:rPr>
              <w:t>ского района</w:t>
            </w:r>
          </w:p>
        </w:tc>
        <w:tc>
          <w:tcPr>
            <w:tcW w:w="3745" w:type="dxa"/>
          </w:tcPr>
          <w:p w:rsidR="00235B94" w:rsidRPr="005C743A" w:rsidRDefault="00235B94" w:rsidP="00235B94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Срок реализации:</w:t>
            </w:r>
          </w:p>
          <w:p w:rsidR="00235B94" w:rsidRPr="005C743A" w:rsidRDefault="00235B94" w:rsidP="00235B94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 2023</w:t>
            </w:r>
            <w:r>
              <w:rPr>
                <w:sz w:val="24"/>
                <w:szCs w:val="24"/>
              </w:rPr>
              <w:t>-2028</w:t>
            </w:r>
          </w:p>
        </w:tc>
      </w:tr>
      <w:tr w:rsidR="00235B94" w:rsidRPr="005C743A" w:rsidTr="00520F58">
        <w:trPr>
          <w:jc w:val="center"/>
        </w:trPr>
        <w:tc>
          <w:tcPr>
            <w:tcW w:w="843" w:type="dxa"/>
            <w:vAlign w:val="center"/>
          </w:tcPr>
          <w:p w:rsidR="00235B94" w:rsidRPr="005C743A" w:rsidRDefault="00235B94" w:rsidP="00235B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3.4.1.</w:t>
            </w:r>
          </w:p>
        </w:tc>
        <w:tc>
          <w:tcPr>
            <w:tcW w:w="5736" w:type="dxa"/>
            <w:vAlign w:val="center"/>
          </w:tcPr>
          <w:p w:rsidR="00235B94" w:rsidRPr="005C743A" w:rsidRDefault="00235B94" w:rsidP="00235B94">
            <w:pPr>
              <w:tabs>
                <w:tab w:val="left" w:pos="10"/>
              </w:tabs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Задача 1. </w:t>
            </w:r>
            <w:r w:rsidR="00A42208">
              <w:rPr>
                <w:sz w:val="24"/>
                <w:szCs w:val="24"/>
              </w:rPr>
              <w:t>«</w:t>
            </w:r>
            <w:r w:rsidRPr="005C743A">
              <w:rPr>
                <w:bCs/>
                <w:sz w:val="24"/>
                <w:szCs w:val="24"/>
              </w:rPr>
              <w:t>Создание эффективной системы школьного питания, ориентированной на сохранение и укрепление здоровья обучающихся общеобразовательных организаций посредством обеспечения их горячим питанием, улучшения рациона питания</w:t>
            </w:r>
            <w:r w:rsidR="00A42208">
              <w:rPr>
                <w:bCs/>
                <w:sz w:val="24"/>
                <w:szCs w:val="24"/>
              </w:rPr>
              <w:t>»</w:t>
            </w:r>
            <w:r w:rsidRPr="005C743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4902" w:type="dxa"/>
          </w:tcPr>
          <w:p w:rsidR="00235B94" w:rsidRPr="005C743A" w:rsidRDefault="00235B94" w:rsidP="00235B94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Обеспечить организацию горячего школьного питания для широкого контингента обучающихся общеобразовательных организаций, организацию правильного, сбалансированного питания детей и подростков с учетом их возрастных особенностей.</w:t>
            </w:r>
          </w:p>
        </w:tc>
        <w:tc>
          <w:tcPr>
            <w:tcW w:w="3745" w:type="dxa"/>
          </w:tcPr>
          <w:p w:rsidR="00235B94" w:rsidRPr="005C743A" w:rsidRDefault="00235B94" w:rsidP="00235B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общеобразовательных организаций, создавших условия для совершенствования организации питания обучающихся в общем числе общеобразовательных организаций района;</w:t>
            </w:r>
          </w:p>
        </w:tc>
      </w:tr>
      <w:tr w:rsidR="00235B94" w:rsidRPr="005C743A" w:rsidTr="00520F58">
        <w:trPr>
          <w:jc w:val="center"/>
        </w:trPr>
        <w:tc>
          <w:tcPr>
            <w:tcW w:w="843" w:type="dxa"/>
            <w:vAlign w:val="center"/>
          </w:tcPr>
          <w:p w:rsidR="00235B94" w:rsidRPr="005C743A" w:rsidRDefault="00235B94" w:rsidP="00235B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3.5.</w:t>
            </w:r>
          </w:p>
        </w:tc>
        <w:tc>
          <w:tcPr>
            <w:tcW w:w="14383" w:type="dxa"/>
            <w:gridSpan w:val="3"/>
          </w:tcPr>
          <w:p w:rsidR="00235B94" w:rsidRPr="005C743A" w:rsidRDefault="00235B94" w:rsidP="00235B94">
            <w:pPr>
              <w:rPr>
                <w:b/>
                <w:sz w:val="24"/>
                <w:szCs w:val="24"/>
              </w:rPr>
            </w:pPr>
            <w:r w:rsidRPr="005C743A">
              <w:rPr>
                <w:b/>
                <w:sz w:val="24"/>
                <w:szCs w:val="24"/>
              </w:rPr>
              <w:t>Комплекс процессных мероприятий «Безопасность образовательн</w:t>
            </w:r>
            <w:r>
              <w:rPr>
                <w:b/>
                <w:sz w:val="24"/>
                <w:szCs w:val="24"/>
              </w:rPr>
              <w:t>ой</w:t>
            </w:r>
            <w:r w:rsidRPr="005C743A">
              <w:rPr>
                <w:b/>
                <w:sz w:val="24"/>
                <w:szCs w:val="24"/>
              </w:rPr>
              <w:t xml:space="preserve"> организаци</w:t>
            </w:r>
            <w:r>
              <w:rPr>
                <w:b/>
                <w:sz w:val="24"/>
                <w:szCs w:val="24"/>
              </w:rPr>
              <w:t>и Курманаев</w:t>
            </w:r>
            <w:r w:rsidRPr="005C743A">
              <w:rPr>
                <w:b/>
                <w:sz w:val="24"/>
                <w:szCs w:val="24"/>
              </w:rPr>
              <w:t>ского района»</w:t>
            </w:r>
          </w:p>
        </w:tc>
      </w:tr>
      <w:tr w:rsidR="00235B94" w:rsidRPr="005C743A" w:rsidTr="00520F58">
        <w:trPr>
          <w:jc w:val="center"/>
        </w:trPr>
        <w:tc>
          <w:tcPr>
            <w:tcW w:w="843" w:type="dxa"/>
            <w:vAlign w:val="center"/>
          </w:tcPr>
          <w:p w:rsidR="00235B94" w:rsidRPr="005C743A" w:rsidRDefault="00235B94" w:rsidP="00235B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8" w:type="dxa"/>
            <w:gridSpan w:val="2"/>
            <w:vAlign w:val="center"/>
          </w:tcPr>
          <w:p w:rsidR="00235B94" w:rsidRPr="005C743A" w:rsidRDefault="00235B94" w:rsidP="00235B94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Ответственный за реализацию: Отдел образования </w:t>
            </w:r>
            <w:r>
              <w:rPr>
                <w:sz w:val="24"/>
                <w:szCs w:val="24"/>
              </w:rPr>
              <w:t>А</w:t>
            </w:r>
            <w:r w:rsidRPr="005C743A">
              <w:rPr>
                <w:sz w:val="24"/>
                <w:szCs w:val="24"/>
              </w:rPr>
              <w:t xml:space="preserve">дминистрации </w:t>
            </w:r>
            <w:r>
              <w:rPr>
                <w:sz w:val="24"/>
                <w:szCs w:val="24"/>
              </w:rPr>
              <w:t>Курманаев</w:t>
            </w:r>
            <w:r w:rsidRPr="005C743A">
              <w:rPr>
                <w:sz w:val="24"/>
                <w:szCs w:val="24"/>
              </w:rPr>
              <w:t>ского района</w:t>
            </w:r>
          </w:p>
        </w:tc>
        <w:tc>
          <w:tcPr>
            <w:tcW w:w="3745" w:type="dxa"/>
          </w:tcPr>
          <w:p w:rsidR="00235B94" w:rsidRPr="005C743A" w:rsidRDefault="00235B94" w:rsidP="00235B94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Срок реализации:</w:t>
            </w:r>
          </w:p>
          <w:p w:rsidR="00235B94" w:rsidRPr="005C743A" w:rsidRDefault="00235B94" w:rsidP="00235B94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>-2028</w:t>
            </w:r>
          </w:p>
        </w:tc>
      </w:tr>
      <w:tr w:rsidR="00235B94" w:rsidRPr="005C743A" w:rsidTr="00235B94">
        <w:trPr>
          <w:jc w:val="center"/>
        </w:trPr>
        <w:tc>
          <w:tcPr>
            <w:tcW w:w="843" w:type="dxa"/>
          </w:tcPr>
          <w:p w:rsidR="00235B94" w:rsidRPr="005C743A" w:rsidRDefault="00235B94" w:rsidP="00235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3.5.1.</w:t>
            </w:r>
          </w:p>
        </w:tc>
        <w:tc>
          <w:tcPr>
            <w:tcW w:w="5736" w:type="dxa"/>
          </w:tcPr>
          <w:p w:rsidR="00235B94" w:rsidRPr="005C743A" w:rsidRDefault="00235B94" w:rsidP="00235B94">
            <w:pPr>
              <w:tabs>
                <w:tab w:val="left" w:pos="10"/>
              </w:tabs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Задача 1. </w:t>
            </w:r>
            <w:r w:rsidR="00A42208">
              <w:rPr>
                <w:sz w:val="24"/>
                <w:szCs w:val="24"/>
              </w:rPr>
              <w:t>«</w:t>
            </w:r>
            <w:r w:rsidRPr="005C743A">
              <w:rPr>
                <w:sz w:val="24"/>
                <w:szCs w:val="24"/>
              </w:rPr>
              <w:t>Обеспечение безопасных условий для обучающихся</w:t>
            </w:r>
            <w:r w:rsidR="00A42208">
              <w:rPr>
                <w:sz w:val="24"/>
                <w:szCs w:val="24"/>
              </w:rPr>
              <w:t>»</w:t>
            </w:r>
            <w:r w:rsidRPr="005C743A">
              <w:rPr>
                <w:sz w:val="24"/>
                <w:szCs w:val="24"/>
              </w:rPr>
              <w:t>.</w:t>
            </w:r>
          </w:p>
          <w:p w:rsidR="00235B94" w:rsidRPr="005C743A" w:rsidRDefault="00235B94" w:rsidP="00235B94">
            <w:pPr>
              <w:rPr>
                <w:sz w:val="24"/>
                <w:szCs w:val="24"/>
              </w:rPr>
            </w:pPr>
          </w:p>
        </w:tc>
        <w:tc>
          <w:tcPr>
            <w:tcW w:w="4902" w:type="dxa"/>
          </w:tcPr>
          <w:p w:rsidR="00235B94" w:rsidRDefault="00235B94" w:rsidP="00235B94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Уменьшение материального ущерба  и  человеческих жертв,   в   случае   возникновения   пожара    и чрезвычайной    ситуации    в    образовательных организациях; создание условий для безопасного пребывания обучающихся, педагогических работников и обслуживающего персонала в образовательных организациях</w:t>
            </w:r>
          </w:p>
          <w:p w:rsidR="00235B94" w:rsidRPr="005C743A" w:rsidRDefault="00235B94" w:rsidP="00235B9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45" w:type="dxa"/>
          </w:tcPr>
          <w:p w:rsidR="00235B94" w:rsidRPr="00B36E37" w:rsidRDefault="00235B94" w:rsidP="00235B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6E37">
              <w:rPr>
                <w:rFonts w:ascii="Times New Roman" w:hAnsi="Times New Roman"/>
                <w:sz w:val="24"/>
                <w:szCs w:val="24"/>
                <w:lang w:val="ru-RU"/>
              </w:rPr>
              <w:t>Доля образовательных организаций, создавших условия  для безопасного пребывания обучающихся, воспитанников, работников в общем числе  образовательных организаций;</w:t>
            </w:r>
          </w:p>
          <w:p w:rsidR="00235B94" w:rsidRPr="00B36E37" w:rsidRDefault="00235B94" w:rsidP="00235B94">
            <w:pPr>
              <w:pStyle w:val="a3"/>
              <w:jc w:val="both"/>
              <w:rPr>
                <w:sz w:val="24"/>
                <w:szCs w:val="24"/>
                <w:lang w:val="ru-RU"/>
              </w:rPr>
            </w:pPr>
          </w:p>
          <w:p w:rsidR="00235B94" w:rsidRPr="005C743A" w:rsidRDefault="00235B94" w:rsidP="00235B94">
            <w:pPr>
              <w:jc w:val="both"/>
              <w:rPr>
                <w:sz w:val="24"/>
                <w:szCs w:val="24"/>
              </w:rPr>
            </w:pPr>
          </w:p>
        </w:tc>
      </w:tr>
      <w:tr w:rsidR="00235B94" w:rsidRPr="005C743A" w:rsidTr="00520F58">
        <w:trPr>
          <w:jc w:val="center"/>
        </w:trPr>
        <w:tc>
          <w:tcPr>
            <w:tcW w:w="843" w:type="dxa"/>
            <w:vAlign w:val="center"/>
          </w:tcPr>
          <w:p w:rsidR="00235B94" w:rsidRPr="005C743A" w:rsidRDefault="00C804F1" w:rsidP="00235B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3.6.</w:t>
            </w:r>
          </w:p>
        </w:tc>
        <w:tc>
          <w:tcPr>
            <w:tcW w:w="14383" w:type="dxa"/>
            <w:gridSpan w:val="3"/>
          </w:tcPr>
          <w:p w:rsidR="00235B94" w:rsidRPr="005C743A" w:rsidRDefault="00235B94" w:rsidP="00C804F1">
            <w:pPr>
              <w:rPr>
                <w:b/>
                <w:sz w:val="24"/>
                <w:szCs w:val="24"/>
              </w:rPr>
            </w:pPr>
            <w:r w:rsidRPr="005C743A">
              <w:rPr>
                <w:b/>
                <w:sz w:val="24"/>
                <w:szCs w:val="24"/>
              </w:rPr>
              <w:t xml:space="preserve">Комплекс процессных мероприятий  «Обеспечение реализации </w:t>
            </w:r>
            <w:r>
              <w:rPr>
                <w:b/>
                <w:sz w:val="24"/>
                <w:szCs w:val="24"/>
              </w:rPr>
              <w:t xml:space="preserve">полномочий в сфере образования» </w:t>
            </w:r>
          </w:p>
        </w:tc>
      </w:tr>
      <w:tr w:rsidR="00235B94" w:rsidRPr="005C743A" w:rsidTr="00520F58">
        <w:trPr>
          <w:jc w:val="center"/>
        </w:trPr>
        <w:tc>
          <w:tcPr>
            <w:tcW w:w="843" w:type="dxa"/>
            <w:vAlign w:val="center"/>
          </w:tcPr>
          <w:p w:rsidR="00235B94" w:rsidRPr="005C743A" w:rsidRDefault="00235B94" w:rsidP="00235B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38" w:type="dxa"/>
            <w:gridSpan w:val="2"/>
            <w:vAlign w:val="center"/>
          </w:tcPr>
          <w:p w:rsidR="00235B94" w:rsidRPr="005C743A" w:rsidRDefault="00235B94" w:rsidP="00235B94">
            <w:pPr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Ответственный за реализацию: Отдел образования </w:t>
            </w:r>
            <w:r>
              <w:rPr>
                <w:sz w:val="24"/>
                <w:szCs w:val="24"/>
              </w:rPr>
              <w:t>А</w:t>
            </w:r>
            <w:r w:rsidRPr="005C743A">
              <w:rPr>
                <w:sz w:val="24"/>
                <w:szCs w:val="24"/>
              </w:rPr>
              <w:t xml:space="preserve">дминистрации </w:t>
            </w:r>
            <w:r>
              <w:rPr>
                <w:sz w:val="24"/>
                <w:szCs w:val="24"/>
              </w:rPr>
              <w:t>Курманаев</w:t>
            </w:r>
            <w:r w:rsidRPr="005C743A">
              <w:rPr>
                <w:sz w:val="24"/>
                <w:szCs w:val="24"/>
              </w:rPr>
              <w:t>ского района</w:t>
            </w:r>
          </w:p>
        </w:tc>
        <w:tc>
          <w:tcPr>
            <w:tcW w:w="3745" w:type="dxa"/>
          </w:tcPr>
          <w:p w:rsidR="00235B94" w:rsidRPr="005C743A" w:rsidRDefault="00235B94" w:rsidP="00235B94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Срок реализации:</w:t>
            </w:r>
          </w:p>
          <w:p w:rsidR="00235B94" w:rsidRPr="005C743A" w:rsidRDefault="00235B94" w:rsidP="00235B94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>- 2028</w:t>
            </w:r>
          </w:p>
        </w:tc>
      </w:tr>
      <w:tr w:rsidR="00235B94" w:rsidRPr="005C743A" w:rsidTr="00C804F1">
        <w:trPr>
          <w:jc w:val="center"/>
        </w:trPr>
        <w:tc>
          <w:tcPr>
            <w:tcW w:w="843" w:type="dxa"/>
          </w:tcPr>
          <w:p w:rsidR="00235B94" w:rsidRPr="005C743A" w:rsidRDefault="00C804F1" w:rsidP="00C80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3.6.1</w:t>
            </w:r>
            <w:r w:rsidR="00235B94" w:rsidRPr="005C743A">
              <w:rPr>
                <w:sz w:val="24"/>
                <w:szCs w:val="24"/>
              </w:rPr>
              <w:t>.</w:t>
            </w:r>
          </w:p>
        </w:tc>
        <w:tc>
          <w:tcPr>
            <w:tcW w:w="5736" w:type="dxa"/>
          </w:tcPr>
          <w:p w:rsidR="00235B94" w:rsidRPr="005C743A" w:rsidRDefault="00235B94" w:rsidP="00C804F1">
            <w:pPr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Задача 1. </w:t>
            </w:r>
            <w:r w:rsidR="00A42208">
              <w:rPr>
                <w:sz w:val="24"/>
                <w:szCs w:val="24"/>
              </w:rPr>
              <w:t>«</w:t>
            </w:r>
            <w:r w:rsidRPr="005C743A">
              <w:rPr>
                <w:sz w:val="24"/>
                <w:szCs w:val="24"/>
              </w:rPr>
              <w:t>Создание организационных, информационных, нормативно-правовых, финансовых, кадровых, методических и иных условий для реализации муниципальной программы</w:t>
            </w:r>
            <w:r w:rsidR="00A42208">
              <w:rPr>
                <w:sz w:val="24"/>
                <w:szCs w:val="24"/>
              </w:rPr>
              <w:t>»</w:t>
            </w:r>
            <w:r w:rsidRPr="005C743A">
              <w:rPr>
                <w:sz w:val="24"/>
                <w:szCs w:val="24"/>
              </w:rPr>
              <w:t>.</w:t>
            </w:r>
          </w:p>
        </w:tc>
        <w:tc>
          <w:tcPr>
            <w:tcW w:w="4902" w:type="dxa"/>
          </w:tcPr>
          <w:p w:rsidR="00235B94" w:rsidRPr="005C743A" w:rsidRDefault="00235B94" w:rsidP="00235B94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Повышение качества управления процессами развития образования</w:t>
            </w:r>
          </w:p>
        </w:tc>
        <w:tc>
          <w:tcPr>
            <w:tcW w:w="3745" w:type="dxa"/>
          </w:tcPr>
          <w:p w:rsidR="00235B94" w:rsidRPr="00C804F1" w:rsidRDefault="00C804F1" w:rsidP="00235B9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804F1">
              <w:rPr>
                <w:rFonts w:ascii="Times New Roman" w:hAnsi="Times New Roman"/>
                <w:sz w:val="24"/>
                <w:szCs w:val="24"/>
                <w:lang w:val="ru-RU"/>
              </w:rPr>
              <w:t>Доля исполнения бюджетных обязательств в отчетном году муниципальными   образовательными организациями, учреждениями, подведомственными отделу образования, в общем объеме запланированных бюджетных обязательств</w:t>
            </w:r>
            <w:r w:rsidR="00235B94" w:rsidRPr="00C804F1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235B94" w:rsidRPr="00520F58" w:rsidRDefault="00235B94" w:rsidP="00235B94">
            <w:pPr>
              <w:pStyle w:val="a3"/>
              <w:jc w:val="both"/>
              <w:rPr>
                <w:rFonts w:ascii="Times New Roman" w:hAnsi="Times New Roman"/>
                <w:lang w:val="ru-RU" w:eastAsia="ru-RU"/>
              </w:rPr>
            </w:pPr>
          </w:p>
        </w:tc>
      </w:tr>
    </w:tbl>
    <w:p w:rsidR="00520F58" w:rsidRDefault="00520F58" w:rsidP="00520F58">
      <w:pPr>
        <w:jc w:val="center"/>
        <w:rPr>
          <w:sz w:val="28"/>
          <w:szCs w:val="28"/>
        </w:rPr>
      </w:pPr>
    </w:p>
    <w:p w:rsidR="00D014D0" w:rsidRDefault="00D014D0" w:rsidP="00520F58">
      <w:pPr>
        <w:pStyle w:val="a8"/>
        <w:jc w:val="center"/>
        <w:rPr>
          <w:sz w:val="24"/>
        </w:rPr>
      </w:pPr>
    </w:p>
    <w:p w:rsidR="00D014D0" w:rsidRDefault="00D014D0" w:rsidP="00520F58">
      <w:pPr>
        <w:pStyle w:val="a8"/>
        <w:jc w:val="center"/>
        <w:rPr>
          <w:sz w:val="24"/>
        </w:rPr>
      </w:pPr>
    </w:p>
    <w:p w:rsidR="00D014D0" w:rsidRDefault="00D014D0" w:rsidP="00520F58">
      <w:pPr>
        <w:pStyle w:val="a8"/>
        <w:jc w:val="center"/>
        <w:rPr>
          <w:sz w:val="24"/>
        </w:rPr>
      </w:pPr>
    </w:p>
    <w:p w:rsidR="00D014D0" w:rsidRDefault="00D014D0" w:rsidP="00520F58">
      <w:pPr>
        <w:pStyle w:val="a8"/>
        <w:jc w:val="center"/>
        <w:rPr>
          <w:sz w:val="24"/>
        </w:rPr>
      </w:pPr>
    </w:p>
    <w:p w:rsidR="00D014D0" w:rsidRDefault="00D014D0" w:rsidP="00520F58">
      <w:pPr>
        <w:pStyle w:val="a8"/>
        <w:jc w:val="center"/>
        <w:rPr>
          <w:sz w:val="24"/>
        </w:rPr>
      </w:pPr>
    </w:p>
    <w:p w:rsidR="00D014D0" w:rsidRDefault="00D014D0" w:rsidP="00520F58">
      <w:pPr>
        <w:pStyle w:val="a8"/>
        <w:jc w:val="center"/>
        <w:rPr>
          <w:sz w:val="24"/>
        </w:rPr>
      </w:pPr>
    </w:p>
    <w:p w:rsidR="00D014D0" w:rsidRDefault="00D014D0" w:rsidP="00520F58">
      <w:pPr>
        <w:pStyle w:val="a8"/>
        <w:jc w:val="center"/>
        <w:rPr>
          <w:sz w:val="24"/>
        </w:rPr>
      </w:pPr>
    </w:p>
    <w:p w:rsidR="00D014D0" w:rsidRDefault="00D014D0" w:rsidP="00520F58">
      <w:pPr>
        <w:pStyle w:val="a8"/>
        <w:jc w:val="center"/>
        <w:rPr>
          <w:sz w:val="24"/>
        </w:rPr>
      </w:pPr>
    </w:p>
    <w:p w:rsidR="00D014D0" w:rsidRDefault="00D014D0" w:rsidP="00520F58">
      <w:pPr>
        <w:pStyle w:val="a8"/>
        <w:jc w:val="center"/>
        <w:rPr>
          <w:sz w:val="24"/>
        </w:rPr>
      </w:pPr>
    </w:p>
    <w:p w:rsidR="00D014D0" w:rsidRDefault="00D014D0" w:rsidP="00520F58">
      <w:pPr>
        <w:pStyle w:val="a8"/>
        <w:jc w:val="center"/>
        <w:rPr>
          <w:sz w:val="24"/>
        </w:rPr>
      </w:pPr>
    </w:p>
    <w:p w:rsidR="00D014D0" w:rsidRDefault="00D014D0" w:rsidP="00520F58">
      <w:pPr>
        <w:pStyle w:val="a8"/>
        <w:jc w:val="center"/>
        <w:rPr>
          <w:sz w:val="24"/>
        </w:rPr>
      </w:pPr>
    </w:p>
    <w:p w:rsidR="00D014D0" w:rsidRDefault="00D014D0" w:rsidP="00520F58">
      <w:pPr>
        <w:pStyle w:val="a8"/>
        <w:jc w:val="center"/>
        <w:rPr>
          <w:sz w:val="24"/>
        </w:rPr>
      </w:pPr>
    </w:p>
    <w:p w:rsidR="00D014D0" w:rsidRDefault="00D014D0" w:rsidP="00520F58">
      <w:pPr>
        <w:pStyle w:val="a8"/>
        <w:jc w:val="center"/>
        <w:rPr>
          <w:sz w:val="24"/>
        </w:rPr>
      </w:pPr>
    </w:p>
    <w:p w:rsidR="00A75119" w:rsidRDefault="00D014D0" w:rsidP="00D014D0">
      <w:pPr>
        <w:ind w:left="10206"/>
        <w:rPr>
          <w:sz w:val="24"/>
        </w:rPr>
      </w:pPr>
      <w:r>
        <w:rPr>
          <w:sz w:val="24"/>
        </w:rPr>
        <w:t xml:space="preserve"> </w:t>
      </w:r>
    </w:p>
    <w:p w:rsidR="00A75119" w:rsidRDefault="00A75119" w:rsidP="00D014D0">
      <w:pPr>
        <w:ind w:left="10206"/>
        <w:rPr>
          <w:sz w:val="24"/>
        </w:rPr>
      </w:pPr>
    </w:p>
    <w:p w:rsidR="00A75119" w:rsidRDefault="00A75119" w:rsidP="00D014D0">
      <w:pPr>
        <w:ind w:left="10206"/>
        <w:rPr>
          <w:sz w:val="24"/>
        </w:rPr>
      </w:pPr>
    </w:p>
    <w:p w:rsidR="00F01DF7" w:rsidRDefault="00F01DF7" w:rsidP="00D014D0">
      <w:pPr>
        <w:ind w:left="10206"/>
        <w:rPr>
          <w:sz w:val="24"/>
          <w:szCs w:val="24"/>
        </w:rPr>
      </w:pPr>
    </w:p>
    <w:p w:rsidR="00F01DF7" w:rsidRDefault="00F01DF7" w:rsidP="00D014D0">
      <w:pPr>
        <w:ind w:left="10206"/>
        <w:rPr>
          <w:sz w:val="24"/>
          <w:szCs w:val="24"/>
        </w:rPr>
      </w:pPr>
    </w:p>
    <w:p w:rsidR="00F01DF7" w:rsidRDefault="00F01DF7" w:rsidP="00D014D0">
      <w:pPr>
        <w:ind w:left="10206"/>
        <w:rPr>
          <w:sz w:val="24"/>
          <w:szCs w:val="24"/>
        </w:rPr>
      </w:pPr>
    </w:p>
    <w:p w:rsidR="00F01DF7" w:rsidRDefault="00F01DF7" w:rsidP="00D014D0">
      <w:pPr>
        <w:ind w:left="10206"/>
        <w:rPr>
          <w:sz w:val="24"/>
          <w:szCs w:val="24"/>
        </w:rPr>
      </w:pPr>
    </w:p>
    <w:p w:rsidR="00F01DF7" w:rsidRDefault="00F01DF7" w:rsidP="00D014D0">
      <w:pPr>
        <w:ind w:left="10206"/>
        <w:rPr>
          <w:sz w:val="24"/>
          <w:szCs w:val="24"/>
        </w:rPr>
      </w:pPr>
    </w:p>
    <w:p w:rsidR="00D014D0" w:rsidRDefault="00D014D0" w:rsidP="00D014D0">
      <w:pPr>
        <w:ind w:left="10206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 к протоколу</w:t>
      </w:r>
    </w:p>
    <w:p w:rsidR="00D014D0" w:rsidRDefault="00D014D0" w:rsidP="00D014D0">
      <w:pPr>
        <w:ind w:left="10206"/>
        <w:rPr>
          <w:sz w:val="24"/>
          <w:szCs w:val="24"/>
        </w:rPr>
      </w:pPr>
      <w:r>
        <w:rPr>
          <w:sz w:val="24"/>
          <w:szCs w:val="24"/>
        </w:rPr>
        <w:t xml:space="preserve">управляющего совета от </w:t>
      </w:r>
      <w:r w:rsidR="00F01DF7">
        <w:rPr>
          <w:sz w:val="24"/>
          <w:szCs w:val="24"/>
        </w:rPr>
        <w:t>____________</w:t>
      </w:r>
      <w:r>
        <w:rPr>
          <w:sz w:val="24"/>
          <w:szCs w:val="24"/>
        </w:rPr>
        <w:t xml:space="preserve"> № </w:t>
      </w:r>
      <w:r w:rsidR="00F01DF7">
        <w:rPr>
          <w:sz w:val="24"/>
          <w:szCs w:val="24"/>
        </w:rPr>
        <w:t>______</w:t>
      </w:r>
    </w:p>
    <w:p w:rsidR="00D014D0" w:rsidRPr="00A96118" w:rsidRDefault="00D014D0" w:rsidP="00D014D0">
      <w:pPr>
        <w:ind w:left="10206"/>
        <w:rPr>
          <w:sz w:val="24"/>
          <w:szCs w:val="24"/>
        </w:rPr>
      </w:pPr>
    </w:p>
    <w:p w:rsidR="00D014D0" w:rsidRDefault="00D014D0" w:rsidP="00D014D0">
      <w:pPr>
        <w:pStyle w:val="a8"/>
        <w:jc w:val="right"/>
        <w:rPr>
          <w:sz w:val="24"/>
        </w:rPr>
      </w:pPr>
    </w:p>
    <w:p w:rsidR="00D014D0" w:rsidRDefault="00D014D0" w:rsidP="00520F58">
      <w:pPr>
        <w:pStyle w:val="a8"/>
        <w:jc w:val="center"/>
        <w:rPr>
          <w:sz w:val="24"/>
        </w:rPr>
      </w:pPr>
    </w:p>
    <w:p w:rsidR="00520F58" w:rsidRPr="00CF0CDE" w:rsidRDefault="00520F58" w:rsidP="00520F58">
      <w:pPr>
        <w:pStyle w:val="a8"/>
        <w:jc w:val="center"/>
        <w:rPr>
          <w:sz w:val="24"/>
        </w:rPr>
      </w:pPr>
      <w:r w:rsidRPr="00CF0CDE">
        <w:rPr>
          <w:sz w:val="24"/>
        </w:rPr>
        <w:t xml:space="preserve">Перечень мероприятий (результатов), направленных на реализацию </w:t>
      </w:r>
    </w:p>
    <w:p w:rsidR="00520F58" w:rsidRPr="00CF0CDE" w:rsidRDefault="00C804F1" w:rsidP="00520F58">
      <w:pPr>
        <w:pStyle w:val="a8"/>
        <w:jc w:val="center"/>
        <w:rPr>
          <w:sz w:val="24"/>
        </w:rPr>
      </w:pPr>
      <w:r>
        <w:rPr>
          <w:sz w:val="24"/>
        </w:rPr>
        <w:t>з</w:t>
      </w:r>
      <w:r w:rsidR="00520F58" w:rsidRPr="00CF0CDE">
        <w:rPr>
          <w:sz w:val="24"/>
        </w:rPr>
        <w:t xml:space="preserve">адач структурных элементов Программы </w:t>
      </w:r>
    </w:p>
    <w:p w:rsidR="00520F58" w:rsidRPr="00CF0CDE" w:rsidRDefault="00520F58" w:rsidP="00520F58">
      <w:pPr>
        <w:pStyle w:val="a8"/>
        <w:ind w:left="273"/>
        <w:jc w:val="both"/>
        <w:rPr>
          <w:sz w:val="24"/>
        </w:rPr>
      </w:pPr>
    </w:p>
    <w:tbl>
      <w:tblPr>
        <w:tblStyle w:val="aa"/>
        <w:tblW w:w="15720" w:type="dxa"/>
        <w:tblLayout w:type="fixed"/>
        <w:tblLook w:val="04A0" w:firstRow="1" w:lastRow="0" w:firstColumn="1" w:lastColumn="0" w:noHBand="0" w:noVBand="1"/>
      </w:tblPr>
      <w:tblGrid>
        <w:gridCol w:w="562"/>
        <w:gridCol w:w="2291"/>
        <w:gridCol w:w="281"/>
        <w:gridCol w:w="1912"/>
        <w:gridCol w:w="449"/>
        <w:gridCol w:w="1138"/>
        <w:gridCol w:w="1240"/>
        <w:gridCol w:w="1050"/>
        <w:gridCol w:w="1134"/>
        <w:gridCol w:w="992"/>
        <w:gridCol w:w="992"/>
        <w:gridCol w:w="1019"/>
        <w:gridCol w:w="960"/>
        <w:gridCol w:w="1700"/>
      </w:tblGrid>
      <w:tr w:rsidR="009B32EE" w:rsidRPr="00CF0CDE" w:rsidTr="009B32EE">
        <w:trPr>
          <w:trHeight w:val="240"/>
        </w:trPr>
        <w:tc>
          <w:tcPr>
            <w:tcW w:w="562" w:type="dxa"/>
            <w:vMerge w:val="restart"/>
            <w:hideMark/>
          </w:tcPr>
          <w:p w:rsidR="009B32EE" w:rsidRPr="00CF0CDE" w:rsidRDefault="009B32EE" w:rsidP="00520F58">
            <w:pPr>
              <w:jc w:val="center"/>
              <w:rPr>
                <w:b/>
                <w:color w:val="22272F"/>
              </w:rPr>
            </w:pPr>
            <w:r w:rsidRPr="00CF0CDE">
              <w:rPr>
                <w:color w:val="22272F"/>
              </w:rPr>
              <w:t>№ п/п</w:t>
            </w:r>
          </w:p>
        </w:tc>
        <w:tc>
          <w:tcPr>
            <w:tcW w:w="2572" w:type="dxa"/>
            <w:gridSpan w:val="2"/>
            <w:vMerge w:val="restart"/>
            <w:hideMark/>
          </w:tcPr>
          <w:p w:rsidR="009B32EE" w:rsidRPr="00CF0CDE" w:rsidRDefault="009B32EE" w:rsidP="00520F58">
            <w:pPr>
              <w:jc w:val="center"/>
              <w:rPr>
                <w:b/>
                <w:color w:val="22272F"/>
              </w:rPr>
            </w:pPr>
            <w:r w:rsidRPr="00CF0CDE">
              <w:rPr>
                <w:color w:val="22272F"/>
              </w:rPr>
              <w:t>Наименование мероприятия (результата)</w:t>
            </w:r>
          </w:p>
        </w:tc>
        <w:tc>
          <w:tcPr>
            <w:tcW w:w="1912" w:type="dxa"/>
            <w:vMerge w:val="restart"/>
            <w:hideMark/>
          </w:tcPr>
          <w:p w:rsidR="009B32EE" w:rsidRPr="00CF0CDE" w:rsidRDefault="009B32EE" w:rsidP="00C804F1">
            <w:pPr>
              <w:jc w:val="center"/>
              <w:rPr>
                <w:b/>
                <w:color w:val="22272F"/>
              </w:rPr>
            </w:pPr>
            <w:r w:rsidRPr="00CF0CDE">
              <w:rPr>
                <w:color w:val="22272F"/>
              </w:rPr>
              <w:t>Характеристика</w:t>
            </w:r>
          </w:p>
        </w:tc>
        <w:tc>
          <w:tcPr>
            <w:tcW w:w="1587" w:type="dxa"/>
            <w:gridSpan w:val="2"/>
            <w:vMerge w:val="restart"/>
            <w:hideMark/>
          </w:tcPr>
          <w:p w:rsidR="009B32EE" w:rsidRPr="00CF0CDE" w:rsidRDefault="009B32EE" w:rsidP="00520F58">
            <w:pPr>
              <w:jc w:val="center"/>
              <w:rPr>
                <w:b/>
                <w:color w:val="22272F"/>
              </w:rPr>
            </w:pPr>
            <w:r w:rsidRPr="00CF0CDE">
              <w:rPr>
                <w:color w:val="22272F"/>
              </w:rPr>
              <w:t>Единица измерения</w:t>
            </w:r>
          </w:p>
        </w:tc>
        <w:tc>
          <w:tcPr>
            <w:tcW w:w="1240" w:type="dxa"/>
            <w:vMerge w:val="restart"/>
            <w:hideMark/>
          </w:tcPr>
          <w:p w:rsidR="009B32EE" w:rsidRPr="00CF0CDE" w:rsidRDefault="009B32EE" w:rsidP="00520F58">
            <w:pPr>
              <w:jc w:val="center"/>
              <w:rPr>
                <w:b/>
                <w:color w:val="22272F"/>
              </w:rPr>
            </w:pPr>
            <w:r w:rsidRPr="00CF0CDE">
              <w:rPr>
                <w:color w:val="22272F"/>
              </w:rPr>
              <w:t>Базовое значение</w:t>
            </w:r>
          </w:p>
        </w:tc>
        <w:tc>
          <w:tcPr>
            <w:tcW w:w="6147" w:type="dxa"/>
            <w:gridSpan w:val="6"/>
            <w:hideMark/>
          </w:tcPr>
          <w:p w:rsidR="009B32EE" w:rsidRPr="00CF0CDE" w:rsidRDefault="009B32EE" w:rsidP="00520F58">
            <w:pPr>
              <w:jc w:val="center"/>
            </w:pPr>
            <w:r w:rsidRPr="00CF0CDE">
              <w:rPr>
                <w:color w:val="22272F"/>
              </w:rPr>
              <w:t>Значения мероприятия (результата) по годам</w:t>
            </w:r>
          </w:p>
        </w:tc>
        <w:tc>
          <w:tcPr>
            <w:tcW w:w="1700" w:type="dxa"/>
            <w:vMerge w:val="restart"/>
          </w:tcPr>
          <w:p w:rsidR="009B32EE" w:rsidRPr="00CF0CDE" w:rsidRDefault="009B32EE" w:rsidP="00520F58">
            <w:pPr>
              <w:jc w:val="center"/>
              <w:rPr>
                <w:b/>
                <w:color w:val="22272F"/>
              </w:rPr>
            </w:pPr>
            <w:r w:rsidRPr="00C27514">
              <w:rPr>
                <w:sz w:val="24"/>
                <w:szCs w:val="24"/>
              </w:rPr>
              <w:t>Связь с иными Программами Курманаевского района</w:t>
            </w:r>
          </w:p>
        </w:tc>
      </w:tr>
      <w:tr w:rsidR="009B32EE" w:rsidRPr="00CF0CDE" w:rsidTr="009B32EE">
        <w:tc>
          <w:tcPr>
            <w:tcW w:w="562" w:type="dxa"/>
            <w:vMerge/>
            <w:hideMark/>
          </w:tcPr>
          <w:p w:rsidR="009B32EE" w:rsidRPr="00CF0CDE" w:rsidRDefault="009B32EE" w:rsidP="00520F58">
            <w:pPr>
              <w:jc w:val="center"/>
              <w:rPr>
                <w:b/>
                <w:color w:val="22272F"/>
              </w:rPr>
            </w:pPr>
          </w:p>
        </w:tc>
        <w:tc>
          <w:tcPr>
            <w:tcW w:w="2572" w:type="dxa"/>
            <w:gridSpan w:val="2"/>
            <w:vMerge/>
            <w:hideMark/>
          </w:tcPr>
          <w:p w:rsidR="009B32EE" w:rsidRPr="00CF0CDE" w:rsidRDefault="009B32EE" w:rsidP="00520F58">
            <w:pPr>
              <w:jc w:val="center"/>
              <w:rPr>
                <w:b/>
                <w:color w:val="22272F"/>
              </w:rPr>
            </w:pPr>
          </w:p>
        </w:tc>
        <w:tc>
          <w:tcPr>
            <w:tcW w:w="1912" w:type="dxa"/>
            <w:vMerge/>
            <w:hideMark/>
          </w:tcPr>
          <w:p w:rsidR="009B32EE" w:rsidRPr="00CF0CDE" w:rsidRDefault="009B32EE" w:rsidP="00520F58">
            <w:pPr>
              <w:jc w:val="center"/>
              <w:rPr>
                <w:b/>
                <w:color w:val="22272F"/>
              </w:rPr>
            </w:pPr>
          </w:p>
        </w:tc>
        <w:tc>
          <w:tcPr>
            <w:tcW w:w="1587" w:type="dxa"/>
            <w:gridSpan w:val="2"/>
            <w:vMerge/>
            <w:hideMark/>
          </w:tcPr>
          <w:p w:rsidR="009B32EE" w:rsidRPr="00CF0CDE" w:rsidRDefault="009B32EE" w:rsidP="00520F58">
            <w:pPr>
              <w:jc w:val="center"/>
              <w:rPr>
                <w:b/>
                <w:color w:val="22272F"/>
              </w:rPr>
            </w:pPr>
          </w:p>
        </w:tc>
        <w:tc>
          <w:tcPr>
            <w:tcW w:w="1240" w:type="dxa"/>
            <w:vMerge/>
            <w:hideMark/>
          </w:tcPr>
          <w:p w:rsidR="009B32EE" w:rsidRPr="00CF0CDE" w:rsidRDefault="009B32EE" w:rsidP="00520F58">
            <w:pPr>
              <w:jc w:val="center"/>
              <w:rPr>
                <w:b/>
                <w:color w:val="22272F"/>
              </w:rPr>
            </w:pPr>
          </w:p>
        </w:tc>
        <w:tc>
          <w:tcPr>
            <w:tcW w:w="1050" w:type="dxa"/>
            <w:hideMark/>
          </w:tcPr>
          <w:p w:rsidR="009B32EE" w:rsidRPr="00CF0CDE" w:rsidRDefault="009B32EE" w:rsidP="00520F58">
            <w:pPr>
              <w:jc w:val="center"/>
              <w:rPr>
                <w:color w:val="22272F"/>
              </w:rPr>
            </w:pPr>
            <w:r w:rsidRPr="00CF0CDE">
              <w:rPr>
                <w:color w:val="22272F"/>
              </w:rPr>
              <w:t>2023</w:t>
            </w:r>
          </w:p>
        </w:tc>
        <w:tc>
          <w:tcPr>
            <w:tcW w:w="1134" w:type="dxa"/>
            <w:hideMark/>
          </w:tcPr>
          <w:p w:rsidR="009B32EE" w:rsidRPr="00CF0CDE" w:rsidRDefault="009B32EE" w:rsidP="00520F58">
            <w:pPr>
              <w:jc w:val="center"/>
              <w:rPr>
                <w:color w:val="22272F"/>
              </w:rPr>
            </w:pPr>
            <w:r w:rsidRPr="00CF0CDE">
              <w:rPr>
                <w:color w:val="22272F"/>
              </w:rPr>
              <w:t>2024</w:t>
            </w:r>
          </w:p>
        </w:tc>
        <w:tc>
          <w:tcPr>
            <w:tcW w:w="992" w:type="dxa"/>
            <w:hideMark/>
          </w:tcPr>
          <w:p w:rsidR="009B32EE" w:rsidRPr="00CF0CDE" w:rsidRDefault="009B32EE" w:rsidP="00520F58">
            <w:pPr>
              <w:jc w:val="center"/>
              <w:rPr>
                <w:color w:val="22272F"/>
              </w:rPr>
            </w:pPr>
            <w:r w:rsidRPr="00CF0CDE">
              <w:rPr>
                <w:color w:val="22272F"/>
              </w:rPr>
              <w:t>2025</w:t>
            </w:r>
          </w:p>
        </w:tc>
        <w:tc>
          <w:tcPr>
            <w:tcW w:w="992" w:type="dxa"/>
            <w:hideMark/>
          </w:tcPr>
          <w:p w:rsidR="009B32EE" w:rsidRPr="00CF0CDE" w:rsidRDefault="009B32EE" w:rsidP="00520F58">
            <w:pPr>
              <w:jc w:val="center"/>
              <w:rPr>
                <w:color w:val="22272F"/>
              </w:rPr>
            </w:pPr>
            <w:r w:rsidRPr="00CF0CDE">
              <w:rPr>
                <w:color w:val="22272F"/>
              </w:rPr>
              <w:t>2026</w:t>
            </w:r>
          </w:p>
        </w:tc>
        <w:tc>
          <w:tcPr>
            <w:tcW w:w="1019" w:type="dxa"/>
          </w:tcPr>
          <w:p w:rsidR="009B32EE" w:rsidRPr="00CF0CDE" w:rsidRDefault="009B32EE" w:rsidP="00520F58">
            <w:pPr>
              <w:jc w:val="center"/>
              <w:rPr>
                <w:color w:val="22272F"/>
              </w:rPr>
            </w:pPr>
            <w:r w:rsidRPr="00CF0CDE">
              <w:rPr>
                <w:color w:val="22272F"/>
              </w:rPr>
              <w:t>2027</w:t>
            </w:r>
          </w:p>
        </w:tc>
        <w:tc>
          <w:tcPr>
            <w:tcW w:w="960" w:type="dxa"/>
          </w:tcPr>
          <w:p w:rsidR="009B32EE" w:rsidRPr="00CF0CDE" w:rsidRDefault="009B32EE" w:rsidP="00520F58">
            <w:pPr>
              <w:jc w:val="center"/>
              <w:rPr>
                <w:color w:val="22272F"/>
              </w:rPr>
            </w:pPr>
            <w:r w:rsidRPr="00CF0CDE">
              <w:rPr>
                <w:color w:val="22272F"/>
              </w:rPr>
              <w:t>2028</w:t>
            </w:r>
          </w:p>
        </w:tc>
        <w:tc>
          <w:tcPr>
            <w:tcW w:w="1700" w:type="dxa"/>
            <w:vMerge/>
          </w:tcPr>
          <w:p w:rsidR="009B32EE" w:rsidRPr="00CF0CDE" w:rsidRDefault="009B32EE" w:rsidP="00520F58">
            <w:pPr>
              <w:jc w:val="center"/>
              <w:rPr>
                <w:b/>
                <w:color w:val="22272F"/>
              </w:rPr>
            </w:pPr>
          </w:p>
        </w:tc>
      </w:tr>
      <w:tr w:rsidR="009B32EE" w:rsidRPr="00CF0CDE" w:rsidTr="009B32EE">
        <w:tc>
          <w:tcPr>
            <w:tcW w:w="562" w:type="dxa"/>
            <w:hideMark/>
          </w:tcPr>
          <w:p w:rsidR="009B32EE" w:rsidRPr="00CF0CDE" w:rsidRDefault="009B32EE" w:rsidP="00520F58">
            <w:pPr>
              <w:jc w:val="center"/>
              <w:rPr>
                <w:b/>
                <w:color w:val="22272F"/>
              </w:rPr>
            </w:pPr>
            <w:r w:rsidRPr="00CF0CDE">
              <w:rPr>
                <w:color w:val="22272F"/>
              </w:rPr>
              <w:t>1</w:t>
            </w:r>
          </w:p>
        </w:tc>
        <w:tc>
          <w:tcPr>
            <w:tcW w:w="2572" w:type="dxa"/>
            <w:gridSpan w:val="2"/>
            <w:hideMark/>
          </w:tcPr>
          <w:p w:rsidR="009B32EE" w:rsidRPr="00CF0CDE" w:rsidRDefault="009B32EE" w:rsidP="00520F58">
            <w:pPr>
              <w:jc w:val="center"/>
              <w:rPr>
                <w:b/>
                <w:color w:val="22272F"/>
              </w:rPr>
            </w:pPr>
            <w:r w:rsidRPr="00CF0CDE">
              <w:rPr>
                <w:color w:val="22272F"/>
              </w:rPr>
              <w:t>2</w:t>
            </w:r>
          </w:p>
        </w:tc>
        <w:tc>
          <w:tcPr>
            <w:tcW w:w="1912" w:type="dxa"/>
          </w:tcPr>
          <w:p w:rsidR="009B32EE" w:rsidRPr="00CF0CDE" w:rsidRDefault="009B32EE" w:rsidP="00520F58">
            <w:pPr>
              <w:jc w:val="center"/>
              <w:rPr>
                <w:color w:val="22272F"/>
              </w:rPr>
            </w:pPr>
            <w:r w:rsidRPr="00CF0CDE">
              <w:rPr>
                <w:color w:val="22272F"/>
              </w:rPr>
              <w:t>2</w:t>
            </w:r>
          </w:p>
        </w:tc>
        <w:tc>
          <w:tcPr>
            <w:tcW w:w="1587" w:type="dxa"/>
            <w:gridSpan w:val="2"/>
          </w:tcPr>
          <w:p w:rsidR="009B32EE" w:rsidRPr="00CF0CDE" w:rsidRDefault="009B32EE" w:rsidP="00520F58">
            <w:pPr>
              <w:jc w:val="center"/>
              <w:rPr>
                <w:color w:val="22272F"/>
              </w:rPr>
            </w:pPr>
            <w:r w:rsidRPr="00CF0CDE">
              <w:rPr>
                <w:color w:val="22272F"/>
              </w:rPr>
              <w:t>3</w:t>
            </w:r>
          </w:p>
        </w:tc>
        <w:tc>
          <w:tcPr>
            <w:tcW w:w="1240" w:type="dxa"/>
          </w:tcPr>
          <w:p w:rsidR="009B32EE" w:rsidRPr="00CF0CDE" w:rsidRDefault="009B32EE" w:rsidP="00520F58">
            <w:pPr>
              <w:jc w:val="center"/>
              <w:rPr>
                <w:color w:val="22272F"/>
              </w:rPr>
            </w:pPr>
            <w:r w:rsidRPr="00CF0CDE">
              <w:rPr>
                <w:color w:val="22272F"/>
              </w:rPr>
              <w:t>4</w:t>
            </w:r>
          </w:p>
        </w:tc>
        <w:tc>
          <w:tcPr>
            <w:tcW w:w="1050" w:type="dxa"/>
          </w:tcPr>
          <w:p w:rsidR="009B32EE" w:rsidRPr="00CF0CDE" w:rsidRDefault="009B32EE" w:rsidP="00520F58">
            <w:pPr>
              <w:jc w:val="center"/>
              <w:rPr>
                <w:color w:val="22272F"/>
              </w:rPr>
            </w:pPr>
            <w:r w:rsidRPr="00CF0CDE">
              <w:rPr>
                <w:color w:val="22272F"/>
              </w:rPr>
              <w:t>5</w:t>
            </w:r>
          </w:p>
        </w:tc>
        <w:tc>
          <w:tcPr>
            <w:tcW w:w="1134" w:type="dxa"/>
          </w:tcPr>
          <w:p w:rsidR="009B32EE" w:rsidRPr="00CF0CDE" w:rsidRDefault="009B32EE" w:rsidP="00520F58">
            <w:pPr>
              <w:jc w:val="center"/>
              <w:rPr>
                <w:color w:val="22272F"/>
              </w:rPr>
            </w:pPr>
            <w:r w:rsidRPr="00CF0CDE">
              <w:rPr>
                <w:color w:val="22272F"/>
              </w:rPr>
              <w:t>6</w:t>
            </w:r>
          </w:p>
        </w:tc>
        <w:tc>
          <w:tcPr>
            <w:tcW w:w="992" w:type="dxa"/>
          </w:tcPr>
          <w:p w:rsidR="009B32EE" w:rsidRPr="00CF0CDE" w:rsidRDefault="009B32EE" w:rsidP="00520F58">
            <w:pPr>
              <w:jc w:val="center"/>
              <w:rPr>
                <w:color w:val="22272F"/>
              </w:rPr>
            </w:pPr>
            <w:r w:rsidRPr="00CF0CDE">
              <w:rPr>
                <w:color w:val="22272F"/>
              </w:rPr>
              <w:t>7</w:t>
            </w:r>
          </w:p>
        </w:tc>
        <w:tc>
          <w:tcPr>
            <w:tcW w:w="992" w:type="dxa"/>
          </w:tcPr>
          <w:p w:rsidR="009B32EE" w:rsidRPr="00CF0CDE" w:rsidRDefault="009B32EE" w:rsidP="00520F58">
            <w:pPr>
              <w:jc w:val="center"/>
              <w:rPr>
                <w:color w:val="22272F"/>
              </w:rPr>
            </w:pPr>
            <w:r w:rsidRPr="00CF0CDE">
              <w:rPr>
                <w:color w:val="22272F"/>
              </w:rPr>
              <w:t>8</w:t>
            </w:r>
          </w:p>
        </w:tc>
        <w:tc>
          <w:tcPr>
            <w:tcW w:w="1019" w:type="dxa"/>
          </w:tcPr>
          <w:p w:rsidR="009B32EE" w:rsidRPr="00CF0CDE" w:rsidRDefault="009B32EE" w:rsidP="00520F58">
            <w:pPr>
              <w:jc w:val="center"/>
              <w:rPr>
                <w:color w:val="22272F"/>
              </w:rPr>
            </w:pPr>
            <w:r w:rsidRPr="00CF0CDE">
              <w:rPr>
                <w:color w:val="22272F"/>
              </w:rPr>
              <w:t>9</w:t>
            </w:r>
          </w:p>
        </w:tc>
        <w:tc>
          <w:tcPr>
            <w:tcW w:w="960" w:type="dxa"/>
          </w:tcPr>
          <w:p w:rsidR="009B32EE" w:rsidRPr="00CF0CDE" w:rsidRDefault="009B32EE" w:rsidP="00520F58">
            <w:pPr>
              <w:jc w:val="center"/>
              <w:rPr>
                <w:color w:val="22272F"/>
              </w:rPr>
            </w:pPr>
            <w:r w:rsidRPr="00CF0CDE">
              <w:rPr>
                <w:color w:val="22272F"/>
              </w:rPr>
              <w:t>10</w:t>
            </w:r>
          </w:p>
        </w:tc>
        <w:tc>
          <w:tcPr>
            <w:tcW w:w="1700" w:type="dxa"/>
          </w:tcPr>
          <w:p w:rsidR="009B32EE" w:rsidRPr="00CF0CDE" w:rsidRDefault="009B32EE" w:rsidP="00520F58">
            <w:pPr>
              <w:jc w:val="center"/>
              <w:rPr>
                <w:color w:val="22272F"/>
              </w:rPr>
            </w:pPr>
            <w:r w:rsidRPr="00CF0CDE">
              <w:rPr>
                <w:color w:val="22272F"/>
              </w:rPr>
              <w:t>11</w:t>
            </w:r>
          </w:p>
        </w:tc>
      </w:tr>
      <w:tr w:rsidR="009B32EE" w:rsidRPr="00CF0CDE" w:rsidTr="009B32EE">
        <w:tc>
          <w:tcPr>
            <w:tcW w:w="15720" w:type="dxa"/>
            <w:gridSpan w:val="14"/>
          </w:tcPr>
          <w:p w:rsidR="009B32EE" w:rsidRPr="00CF0CDE" w:rsidRDefault="009B32EE" w:rsidP="00C804F1">
            <w:pPr>
              <w:jc w:val="center"/>
              <w:rPr>
                <w:b/>
                <w:color w:val="22272F"/>
              </w:rPr>
            </w:pPr>
            <w:r>
              <w:rPr>
                <w:b/>
                <w:sz w:val="24"/>
                <w:szCs w:val="24"/>
              </w:rPr>
              <w:t>Р</w:t>
            </w:r>
            <w:r w:rsidRPr="005C743A">
              <w:rPr>
                <w:b/>
                <w:sz w:val="24"/>
                <w:szCs w:val="24"/>
              </w:rPr>
              <w:t>егиональн</w:t>
            </w:r>
            <w:r>
              <w:rPr>
                <w:b/>
                <w:sz w:val="24"/>
                <w:szCs w:val="24"/>
              </w:rPr>
              <w:t>ый</w:t>
            </w:r>
            <w:r w:rsidRPr="005C743A">
              <w:rPr>
                <w:b/>
                <w:sz w:val="24"/>
                <w:szCs w:val="24"/>
              </w:rPr>
              <w:t xml:space="preserve"> проект «Современная школа»</w:t>
            </w:r>
          </w:p>
        </w:tc>
      </w:tr>
      <w:tr w:rsidR="009B32EE" w:rsidRPr="00CF0CDE" w:rsidTr="009B32EE">
        <w:tc>
          <w:tcPr>
            <w:tcW w:w="15720" w:type="dxa"/>
            <w:gridSpan w:val="14"/>
          </w:tcPr>
          <w:p w:rsidR="009B32EE" w:rsidRPr="00CF0CDE" w:rsidRDefault="009B32EE" w:rsidP="00520F58">
            <w:pPr>
              <w:rPr>
                <w:b/>
                <w:color w:val="22272F"/>
              </w:rPr>
            </w:pPr>
            <w:r>
              <w:rPr>
                <w:sz w:val="24"/>
                <w:szCs w:val="24"/>
              </w:rPr>
              <w:t>О</w:t>
            </w:r>
            <w:r w:rsidRPr="005C743A">
              <w:rPr>
                <w:sz w:val="24"/>
                <w:szCs w:val="24"/>
              </w:rPr>
              <w:t>беспечение возможностей профессионального развития и обучения на протяжении всей профессиональной деятельности для педагогических работников, развитие современных компетенций и навыков у обучающихся, а также повышение качества образования</w:t>
            </w:r>
          </w:p>
        </w:tc>
      </w:tr>
      <w:tr w:rsidR="009B32EE" w:rsidRPr="00CF0CDE" w:rsidTr="009B32EE">
        <w:tc>
          <w:tcPr>
            <w:tcW w:w="562" w:type="dxa"/>
          </w:tcPr>
          <w:p w:rsidR="009B32EE" w:rsidRDefault="009B32EE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72" w:type="dxa"/>
            <w:gridSpan w:val="2"/>
          </w:tcPr>
          <w:p w:rsidR="009B32EE" w:rsidRPr="005C743A" w:rsidRDefault="009B32EE" w:rsidP="00520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Мероприятие1 «</w:t>
            </w:r>
            <w:r w:rsidRPr="005C743A">
              <w:rPr>
                <w:sz w:val="24"/>
                <w:szCs w:val="24"/>
              </w:rPr>
              <w:t>Создание Центров образования естественно-научной и технологической направленностей «Точка роста»</w:t>
            </w:r>
          </w:p>
        </w:tc>
        <w:tc>
          <w:tcPr>
            <w:tcW w:w="2361" w:type="dxa"/>
            <w:gridSpan w:val="2"/>
          </w:tcPr>
          <w:p w:rsidR="009B32EE" w:rsidRPr="005C743A" w:rsidRDefault="009B32EE" w:rsidP="00520F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9B32EE" w:rsidRDefault="009B32EE" w:rsidP="00520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9B32EE" w:rsidRPr="005C743A" w:rsidRDefault="009B32EE" w:rsidP="00520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9B32EE" w:rsidRDefault="009B32EE" w:rsidP="00520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B32EE" w:rsidRPr="005C743A" w:rsidRDefault="009B32EE" w:rsidP="00520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B32EE" w:rsidRPr="005C743A" w:rsidRDefault="009B32EE" w:rsidP="00520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B32EE" w:rsidRPr="005C743A" w:rsidRDefault="009B32EE" w:rsidP="00520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9B32EE" w:rsidRPr="005C743A" w:rsidRDefault="009B32EE" w:rsidP="00520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9B32EE" w:rsidRPr="005C743A" w:rsidRDefault="009B32EE" w:rsidP="00520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9B32EE" w:rsidRPr="00CF0CDE" w:rsidRDefault="009B32EE" w:rsidP="00520F58">
            <w:pPr>
              <w:rPr>
                <w:b/>
                <w:color w:val="22272F"/>
              </w:rPr>
            </w:pPr>
          </w:p>
        </w:tc>
      </w:tr>
      <w:tr w:rsidR="009B32EE" w:rsidRPr="00CF0CDE" w:rsidTr="009B32EE">
        <w:tc>
          <w:tcPr>
            <w:tcW w:w="562" w:type="dxa"/>
            <w:hideMark/>
          </w:tcPr>
          <w:p w:rsidR="009B32EE" w:rsidRPr="005C743A" w:rsidRDefault="009B32EE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9B32EE" w:rsidRDefault="009B32EE" w:rsidP="00520F58">
            <w:pPr>
              <w:jc w:val="center"/>
              <w:rPr>
                <w:sz w:val="24"/>
                <w:szCs w:val="24"/>
              </w:rPr>
            </w:pPr>
          </w:p>
          <w:p w:rsidR="009B32EE" w:rsidRDefault="009B32EE" w:rsidP="00520F58">
            <w:pPr>
              <w:jc w:val="center"/>
              <w:rPr>
                <w:sz w:val="24"/>
                <w:szCs w:val="24"/>
              </w:rPr>
            </w:pPr>
          </w:p>
          <w:p w:rsidR="009B32EE" w:rsidRDefault="009B32EE" w:rsidP="00520F58">
            <w:pPr>
              <w:jc w:val="center"/>
              <w:rPr>
                <w:sz w:val="24"/>
                <w:szCs w:val="24"/>
              </w:rPr>
            </w:pPr>
          </w:p>
          <w:p w:rsidR="009B32EE" w:rsidRDefault="009B32EE" w:rsidP="00520F58">
            <w:pPr>
              <w:jc w:val="center"/>
              <w:rPr>
                <w:sz w:val="24"/>
                <w:szCs w:val="24"/>
              </w:rPr>
            </w:pPr>
          </w:p>
          <w:p w:rsidR="009B32EE" w:rsidRDefault="009B32EE" w:rsidP="00520F58">
            <w:pPr>
              <w:jc w:val="center"/>
              <w:rPr>
                <w:sz w:val="24"/>
                <w:szCs w:val="24"/>
              </w:rPr>
            </w:pPr>
          </w:p>
          <w:p w:rsidR="009B32EE" w:rsidRDefault="009B32EE" w:rsidP="00520F58">
            <w:pPr>
              <w:jc w:val="center"/>
              <w:rPr>
                <w:sz w:val="24"/>
                <w:szCs w:val="24"/>
              </w:rPr>
            </w:pPr>
          </w:p>
          <w:p w:rsidR="009B32EE" w:rsidRDefault="009B32EE" w:rsidP="00520F58">
            <w:pPr>
              <w:jc w:val="center"/>
              <w:rPr>
                <w:sz w:val="24"/>
                <w:szCs w:val="24"/>
              </w:rPr>
            </w:pPr>
          </w:p>
          <w:p w:rsidR="009B32EE" w:rsidRPr="005C743A" w:rsidRDefault="009B32EE" w:rsidP="00520F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72" w:type="dxa"/>
            <w:gridSpan w:val="2"/>
            <w:hideMark/>
          </w:tcPr>
          <w:p w:rsidR="009B32EE" w:rsidRPr="005C743A" w:rsidRDefault="009B32EE" w:rsidP="00520F58">
            <w:pPr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Результат</w:t>
            </w:r>
            <w:r>
              <w:rPr>
                <w:sz w:val="24"/>
                <w:szCs w:val="24"/>
              </w:rPr>
              <w:t xml:space="preserve"> 1</w:t>
            </w:r>
            <w:r w:rsidRPr="005C743A">
              <w:rPr>
                <w:sz w:val="24"/>
                <w:szCs w:val="24"/>
              </w:rPr>
              <w:t xml:space="preserve"> «В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</w:t>
            </w:r>
            <w:r w:rsidRPr="005C743A">
              <w:rPr>
                <w:sz w:val="24"/>
                <w:szCs w:val="24"/>
              </w:rPr>
              <w:lastRenderedPageBreak/>
              <w:t>технологической направленности»</w:t>
            </w:r>
          </w:p>
          <w:p w:rsidR="009B32EE" w:rsidRPr="005C743A" w:rsidRDefault="009B32EE" w:rsidP="00520F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1" w:type="dxa"/>
            <w:gridSpan w:val="2"/>
            <w:hideMark/>
          </w:tcPr>
          <w:p w:rsidR="009B32EE" w:rsidRPr="005C743A" w:rsidRDefault="009B32EE" w:rsidP="00B36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38" w:type="dxa"/>
            <w:hideMark/>
          </w:tcPr>
          <w:p w:rsidR="009B32EE" w:rsidRPr="005C743A" w:rsidRDefault="009B32EE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5C743A">
              <w:rPr>
                <w:sz w:val="24"/>
                <w:szCs w:val="24"/>
              </w:rPr>
              <w:t>диница</w:t>
            </w:r>
          </w:p>
        </w:tc>
        <w:tc>
          <w:tcPr>
            <w:tcW w:w="1240" w:type="dxa"/>
          </w:tcPr>
          <w:p w:rsidR="009B32EE" w:rsidRPr="005C743A" w:rsidRDefault="009B32EE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9B32EE" w:rsidRPr="005C743A" w:rsidRDefault="009B32EE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B32EE" w:rsidRPr="005C743A" w:rsidRDefault="00961BBD" w:rsidP="00520F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:rsidR="009B32EE" w:rsidRPr="005C743A" w:rsidRDefault="009B32EE" w:rsidP="00520F58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hideMark/>
          </w:tcPr>
          <w:p w:rsidR="009B32EE" w:rsidRPr="005C743A" w:rsidRDefault="009B32EE" w:rsidP="00520F58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9B32EE" w:rsidRPr="005C743A" w:rsidRDefault="009B32EE" w:rsidP="00520F58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9B32EE" w:rsidRPr="005C743A" w:rsidRDefault="009B32EE" w:rsidP="00520F58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9B32EE" w:rsidRPr="00CF0CDE" w:rsidRDefault="009B32EE" w:rsidP="00520F58">
            <w:pPr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9B32EE" w:rsidRPr="00CF0CDE" w:rsidTr="009B32EE">
        <w:tc>
          <w:tcPr>
            <w:tcW w:w="562" w:type="dxa"/>
          </w:tcPr>
          <w:p w:rsidR="009B32EE" w:rsidRPr="00CF0CDE" w:rsidRDefault="009B32EE" w:rsidP="00047D5F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3</w:t>
            </w:r>
          </w:p>
        </w:tc>
        <w:tc>
          <w:tcPr>
            <w:tcW w:w="2572" w:type="dxa"/>
            <w:gridSpan w:val="2"/>
          </w:tcPr>
          <w:p w:rsidR="009B32EE" w:rsidRDefault="009B32EE" w:rsidP="00047D5F">
            <w:pPr>
              <w:ind w:firstLine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</w:t>
            </w:r>
          </w:p>
          <w:p w:rsidR="009B32EE" w:rsidRPr="00CF0CDE" w:rsidRDefault="009B32EE" w:rsidP="00047D5F">
            <w:pPr>
              <w:ind w:firstLine="127"/>
              <w:rPr>
                <w:color w:val="22272F"/>
              </w:rPr>
            </w:pPr>
            <w:r>
              <w:rPr>
                <w:sz w:val="24"/>
                <w:szCs w:val="24"/>
              </w:rPr>
              <w:t>«</w:t>
            </w:r>
            <w:r w:rsidRPr="006C0CB5">
              <w:rPr>
                <w:sz w:val="24"/>
                <w:szCs w:val="24"/>
              </w:rPr>
              <w:t>Обеспечено дополнительное профессиональное образование педагогических работников и управленческих кадров системы общего, дополнительного образования детей и профессионального образования субъектов Российской Федерации по дополнительным профессиональным программам, при поддержке сертифицированных специалистов, в том числе с использованием дистанционных технологий</w:t>
            </w:r>
            <w:r>
              <w:rPr>
                <w:sz w:val="24"/>
                <w:szCs w:val="24"/>
              </w:rPr>
              <w:t>»</w:t>
            </w:r>
            <w:r w:rsidRPr="006C0CB5">
              <w:rPr>
                <w:sz w:val="24"/>
                <w:szCs w:val="24"/>
              </w:rPr>
              <w:t>.</w:t>
            </w:r>
          </w:p>
        </w:tc>
        <w:tc>
          <w:tcPr>
            <w:tcW w:w="2361" w:type="dxa"/>
            <w:gridSpan w:val="2"/>
          </w:tcPr>
          <w:p w:rsidR="009B32EE" w:rsidRDefault="009B32EE" w:rsidP="00047D5F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9B32EE" w:rsidRDefault="009B32EE" w:rsidP="00047D5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9B32EE" w:rsidRPr="00047D5F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50" w:type="dxa"/>
          </w:tcPr>
          <w:p w:rsidR="009B32EE" w:rsidRPr="00047D5F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B32EE" w:rsidRPr="00047D5F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B32EE" w:rsidRPr="00047D5F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B32EE" w:rsidRPr="00047D5F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19" w:type="dxa"/>
          </w:tcPr>
          <w:p w:rsidR="009B32EE" w:rsidRPr="00047D5F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</w:tcPr>
          <w:p w:rsidR="009B32EE" w:rsidRPr="00047D5F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</w:tcPr>
          <w:p w:rsidR="009B32EE" w:rsidRPr="00CF0CDE" w:rsidRDefault="009B32EE" w:rsidP="00047D5F">
            <w:pPr>
              <w:rPr>
                <w:b/>
                <w:color w:val="22272F"/>
              </w:rPr>
            </w:pPr>
          </w:p>
        </w:tc>
      </w:tr>
      <w:tr w:rsidR="009B32EE" w:rsidRPr="00CF0CDE" w:rsidTr="009B32EE">
        <w:tc>
          <w:tcPr>
            <w:tcW w:w="562" w:type="dxa"/>
          </w:tcPr>
          <w:p w:rsidR="009B32EE" w:rsidRPr="00CF0CDE" w:rsidRDefault="009B32EE" w:rsidP="00047D5F">
            <w:pPr>
              <w:rPr>
                <w:color w:val="22272F"/>
              </w:rPr>
            </w:pPr>
            <w:r>
              <w:rPr>
                <w:color w:val="22272F"/>
              </w:rPr>
              <w:t>4</w:t>
            </w:r>
          </w:p>
        </w:tc>
        <w:tc>
          <w:tcPr>
            <w:tcW w:w="2572" w:type="dxa"/>
            <w:gridSpan w:val="2"/>
          </w:tcPr>
          <w:p w:rsidR="009B32EE" w:rsidRDefault="009B32EE" w:rsidP="00473357">
            <w:pPr>
              <w:ind w:hanging="12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Результат1  «Педагогические работники и управленческие кадры системы общего, </w:t>
            </w:r>
            <w:r>
              <w:rPr>
                <w:sz w:val="24"/>
                <w:szCs w:val="24"/>
              </w:rPr>
              <w:lastRenderedPageBreak/>
              <w:t>дополнительного образования детей и профессионального образования субъектов Российской Федерации повысили уровень профессионального мастерства по дополнительным профессиональным программам»</w:t>
            </w:r>
          </w:p>
        </w:tc>
        <w:tc>
          <w:tcPr>
            <w:tcW w:w="2361" w:type="dxa"/>
            <w:gridSpan w:val="2"/>
          </w:tcPr>
          <w:p w:rsidR="009B32EE" w:rsidRDefault="009B32EE" w:rsidP="00047D5F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38" w:type="dxa"/>
          </w:tcPr>
          <w:p w:rsidR="009B32EE" w:rsidRPr="00CF0CDE" w:rsidRDefault="009B32EE" w:rsidP="00047D5F">
            <w:pPr>
              <w:rPr>
                <w:color w:val="22272F"/>
              </w:rPr>
            </w:pPr>
            <w:r>
              <w:rPr>
                <w:sz w:val="24"/>
                <w:szCs w:val="24"/>
              </w:rPr>
              <w:t xml:space="preserve">процент </w:t>
            </w:r>
          </w:p>
        </w:tc>
        <w:tc>
          <w:tcPr>
            <w:tcW w:w="1240" w:type="dxa"/>
          </w:tcPr>
          <w:p w:rsidR="009B32EE" w:rsidRPr="00CF0CDE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0" w:type="dxa"/>
          </w:tcPr>
          <w:p w:rsidR="009B32EE" w:rsidRPr="00CF0CDE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134" w:type="dxa"/>
          </w:tcPr>
          <w:p w:rsidR="009B32EE" w:rsidRPr="00CF0CDE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43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9B32EE" w:rsidRPr="00CF0CDE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43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9B32EE" w:rsidRPr="00CF0CDE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43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9" w:type="dxa"/>
          </w:tcPr>
          <w:p w:rsidR="009B32EE" w:rsidRPr="00CF0CDE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43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0" w:type="dxa"/>
          </w:tcPr>
          <w:p w:rsidR="009B32EE" w:rsidRPr="00CF0CDE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743A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0" w:type="dxa"/>
          </w:tcPr>
          <w:p w:rsidR="009B32EE" w:rsidRPr="00CF0CDE" w:rsidRDefault="009B32EE" w:rsidP="00047D5F">
            <w:pPr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9B32EE" w:rsidRPr="00CF0CDE" w:rsidTr="009B32EE">
        <w:tc>
          <w:tcPr>
            <w:tcW w:w="562" w:type="dxa"/>
          </w:tcPr>
          <w:p w:rsidR="009B32EE" w:rsidRPr="00CF0CDE" w:rsidRDefault="009B32EE" w:rsidP="00047D5F">
            <w:pPr>
              <w:rPr>
                <w:color w:val="22272F"/>
              </w:rPr>
            </w:pPr>
          </w:p>
        </w:tc>
        <w:tc>
          <w:tcPr>
            <w:tcW w:w="15158" w:type="dxa"/>
            <w:gridSpan w:val="13"/>
          </w:tcPr>
          <w:p w:rsidR="009B32EE" w:rsidRPr="00CF0CDE" w:rsidRDefault="009B32EE" w:rsidP="00473357">
            <w:pPr>
              <w:jc w:val="center"/>
              <w:rPr>
                <w:b/>
                <w:color w:val="22272F"/>
              </w:rPr>
            </w:pPr>
            <w:r>
              <w:rPr>
                <w:b/>
                <w:sz w:val="24"/>
                <w:szCs w:val="24"/>
              </w:rPr>
              <w:t>Р</w:t>
            </w:r>
            <w:r w:rsidRPr="005C743A">
              <w:rPr>
                <w:b/>
                <w:sz w:val="24"/>
                <w:szCs w:val="24"/>
              </w:rPr>
              <w:t>егиональн</w:t>
            </w:r>
            <w:r>
              <w:rPr>
                <w:b/>
                <w:sz w:val="24"/>
                <w:szCs w:val="24"/>
              </w:rPr>
              <w:t>ый</w:t>
            </w:r>
            <w:r w:rsidRPr="005C743A">
              <w:rPr>
                <w:b/>
                <w:sz w:val="24"/>
                <w:szCs w:val="24"/>
              </w:rPr>
              <w:t xml:space="preserve"> проект «</w:t>
            </w:r>
            <w:r>
              <w:rPr>
                <w:b/>
                <w:sz w:val="24"/>
                <w:szCs w:val="24"/>
              </w:rPr>
              <w:t>Цифровая образовательная среда</w:t>
            </w:r>
            <w:r w:rsidRPr="005C743A">
              <w:rPr>
                <w:b/>
                <w:sz w:val="24"/>
                <w:szCs w:val="24"/>
              </w:rPr>
              <w:t>»</w:t>
            </w:r>
          </w:p>
        </w:tc>
      </w:tr>
      <w:tr w:rsidR="009B32EE" w:rsidRPr="00CF0CDE" w:rsidTr="009B32EE">
        <w:tc>
          <w:tcPr>
            <w:tcW w:w="562" w:type="dxa"/>
          </w:tcPr>
          <w:p w:rsidR="009B32EE" w:rsidRPr="00CF0CDE" w:rsidRDefault="009B32EE" w:rsidP="00047D5F">
            <w:pPr>
              <w:rPr>
                <w:color w:val="22272F"/>
              </w:rPr>
            </w:pPr>
          </w:p>
        </w:tc>
        <w:tc>
          <w:tcPr>
            <w:tcW w:w="15158" w:type="dxa"/>
            <w:gridSpan w:val="13"/>
          </w:tcPr>
          <w:p w:rsidR="009B32EE" w:rsidRPr="00F10871" w:rsidRDefault="009B32EE" w:rsidP="00047D5F">
            <w:pPr>
              <w:jc w:val="both"/>
              <w:textAlignment w:val="baseline"/>
              <w:rPr>
                <w:rFonts w:ascii="Roboto-Regular" w:hAnsi="Roboto-Regular"/>
                <w:color w:val="2D2F32"/>
                <w:sz w:val="24"/>
                <w:szCs w:val="24"/>
                <w:bdr w:val="none" w:sz="0" w:space="0" w:color="auto" w:frame="1"/>
              </w:rPr>
            </w:pPr>
            <w:r>
              <w:rPr>
                <w:color w:val="2D2F32"/>
                <w:sz w:val="24"/>
                <w:szCs w:val="24"/>
                <w:bdr w:val="none" w:sz="0" w:space="0" w:color="auto" w:frame="1"/>
              </w:rPr>
              <w:t>С</w:t>
            </w:r>
            <w:r w:rsidRPr="00F10871">
              <w:rPr>
                <w:color w:val="2D2F32"/>
                <w:sz w:val="24"/>
                <w:szCs w:val="24"/>
                <w:bdr w:val="none" w:sz="0" w:space="0" w:color="auto" w:frame="1"/>
              </w:rPr>
              <w:t>оздание современной и безопасной цифровой образовательной среды, обеспечивающей высокое качество и доступность образования всех видов и уровней</w:t>
            </w:r>
          </w:p>
          <w:p w:rsidR="009B32EE" w:rsidRPr="00CF0CDE" w:rsidRDefault="009B32EE" w:rsidP="00047D5F">
            <w:pPr>
              <w:rPr>
                <w:b/>
                <w:color w:val="22272F"/>
              </w:rPr>
            </w:pPr>
          </w:p>
        </w:tc>
      </w:tr>
      <w:tr w:rsidR="009B32EE" w:rsidRPr="00CF0CDE" w:rsidTr="009B32EE">
        <w:tc>
          <w:tcPr>
            <w:tcW w:w="562" w:type="dxa"/>
          </w:tcPr>
          <w:p w:rsidR="009B32EE" w:rsidRDefault="009B32EE" w:rsidP="00047D5F">
            <w:pPr>
              <w:rPr>
                <w:color w:val="22272F"/>
              </w:rPr>
            </w:pPr>
            <w:r>
              <w:rPr>
                <w:color w:val="22272F"/>
              </w:rPr>
              <w:t>5</w:t>
            </w:r>
          </w:p>
        </w:tc>
        <w:tc>
          <w:tcPr>
            <w:tcW w:w="2572" w:type="dxa"/>
            <w:gridSpan w:val="2"/>
          </w:tcPr>
          <w:p w:rsidR="009B32EE" w:rsidRDefault="009B32EE" w:rsidP="00047D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Мероприятие1«</w:t>
            </w:r>
            <w:r w:rsidRPr="000D5BDC">
              <w:rPr>
                <w:sz w:val="24"/>
                <w:szCs w:val="24"/>
              </w:rPr>
              <w:t>Проведение мероприятий по созданию Цифровой образовательной среды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361" w:type="dxa"/>
            <w:gridSpan w:val="2"/>
          </w:tcPr>
          <w:p w:rsidR="009B32EE" w:rsidRPr="000D5BDC" w:rsidRDefault="009B32EE" w:rsidP="00047D5F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9B32EE" w:rsidRDefault="009B32EE" w:rsidP="00047D5F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9B32EE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50" w:type="dxa"/>
          </w:tcPr>
          <w:p w:rsidR="009B32EE" w:rsidRPr="00473357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9B32EE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B32EE" w:rsidRPr="00473357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9B32EE" w:rsidRPr="00473357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19" w:type="dxa"/>
          </w:tcPr>
          <w:p w:rsidR="009B32EE" w:rsidRPr="00473357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960" w:type="dxa"/>
          </w:tcPr>
          <w:p w:rsidR="009B32EE" w:rsidRPr="00473357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0" w:type="dxa"/>
          </w:tcPr>
          <w:p w:rsidR="009B32EE" w:rsidRPr="00CF0CDE" w:rsidRDefault="009B32EE" w:rsidP="00047D5F">
            <w:pPr>
              <w:rPr>
                <w:b/>
                <w:color w:val="22272F"/>
              </w:rPr>
            </w:pPr>
          </w:p>
        </w:tc>
      </w:tr>
      <w:tr w:rsidR="009B32EE" w:rsidRPr="00CF0CDE" w:rsidTr="009B32EE">
        <w:tc>
          <w:tcPr>
            <w:tcW w:w="562" w:type="dxa"/>
          </w:tcPr>
          <w:p w:rsidR="009B32EE" w:rsidRPr="00CF0CDE" w:rsidRDefault="009B32EE" w:rsidP="00047D5F">
            <w:pPr>
              <w:rPr>
                <w:color w:val="22272F"/>
              </w:rPr>
            </w:pPr>
            <w:r>
              <w:rPr>
                <w:color w:val="22272F"/>
              </w:rPr>
              <w:t>6</w:t>
            </w:r>
          </w:p>
        </w:tc>
        <w:tc>
          <w:tcPr>
            <w:tcW w:w="2572" w:type="dxa"/>
            <w:gridSpan w:val="2"/>
          </w:tcPr>
          <w:p w:rsidR="009B32EE" w:rsidRDefault="009B32EE" w:rsidP="00047D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Результат1 «Образовательные организации обеспечены материально-технической базой для внедрения цифровой образовательной среды» </w:t>
            </w:r>
          </w:p>
          <w:p w:rsidR="009B32EE" w:rsidRPr="00CF0CDE" w:rsidRDefault="009B32EE" w:rsidP="00047D5F">
            <w:pPr>
              <w:rPr>
                <w:color w:val="22272F"/>
              </w:rPr>
            </w:pPr>
          </w:p>
        </w:tc>
        <w:tc>
          <w:tcPr>
            <w:tcW w:w="2361" w:type="dxa"/>
            <w:gridSpan w:val="2"/>
          </w:tcPr>
          <w:p w:rsidR="009B32EE" w:rsidRPr="000D5BDC" w:rsidRDefault="009B32EE" w:rsidP="006E50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8" w:type="dxa"/>
          </w:tcPr>
          <w:p w:rsidR="009B32EE" w:rsidRDefault="009B32EE" w:rsidP="00047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5C743A">
              <w:rPr>
                <w:sz w:val="24"/>
                <w:szCs w:val="24"/>
              </w:rPr>
              <w:t>диница</w:t>
            </w:r>
          </w:p>
        </w:tc>
        <w:tc>
          <w:tcPr>
            <w:tcW w:w="1240" w:type="dxa"/>
          </w:tcPr>
          <w:p w:rsidR="009B32EE" w:rsidRPr="00EB44BD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50" w:type="dxa"/>
          </w:tcPr>
          <w:p w:rsidR="009B32EE" w:rsidRPr="00473357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</w:tcPr>
          <w:p w:rsidR="009B32EE" w:rsidRPr="00EB44BD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2" w:type="dxa"/>
          </w:tcPr>
          <w:p w:rsidR="009B32EE" w:rsidRPr="00BE31B6" w:rsidRDefault="00BE31B6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2" w:type="dxa"/>
          </w:tcPr>
          <w:p w:rsidR="009B32EE" w:rsidRPr="00BE31B6" w:rsidRDefault="00BE31B6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19" w:type="dxa"/>
          </w:tcPr>
          <w:p w:rsidR="009B32EE" w:rsidRPr="00BE31B6" w:rsidRDefault="00BE31B6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60" w:type="dxa"/>
          </w:tcPr>
          <w:p w:rsidR="009B32EE" w:rsidRPr="00BE31B6" w:rsidRDefault="00BE31B6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00" w:type="dxa"/>
          </w:tcPr>
          <w:p w:rsidR="009B32EE" w:rsidRPr="00CF0CDE" w:rsidRDefault="009B32EE" w:rsidP="009B32EE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9B32EE" w:rsidRPr="00CF0CDE" w:rsidTr="009B32EE">
        <w:tc>
          <w:tcPr>
            <w:tcW w:w="562" w:type="dxa"/>
          </w:tcPr>
          <w:p w:rsidR="009B32EE" w:rsidRPr="00CF0CDE" w:rsidRDefault="009B32EE" w:rsidP="00047D5F">
            <w:pPr>
              <w:rPr>
                <w:color w:val="22272F"/>
              </w:rPr>
            </w:pPr>
            <w:r>
              <w:rPr>
                <w:color w:val="22272F"/>
              </w:rPr>
              <w:t>7</w:t>
            </w:r>
          </w:p>
        </w:tc>
        <w:tc>
          <w:tcPr>
            <w:tcW w:w="2572" w:type="dxa"/>
            <w:gridSpan w:val="2"/>
          </w:tcPr>
          <w:p w:rsidR="009B32EE" w:rsidRPr="00EB44BD" w:rsidRDefault="009B32EE" w:rsidP="001548AA">
            <w:pPr>
              <w:rPr>
                <w:color w:val="22272F"/>
                <w:sz w:val="24"/>
                <w:szCs w:val="24"/>
              </w:rPr>
            </w:pPr>
            <w:r w:rsidRPr="00EB44BD">
              <w:rPr>
                <w:color w:val="22272F"/>
                <w:sz w:val="24"/>
                <w:szCs w:val="24"/>
              </w:rPr>
              <w:t>Результат</w:t>
            </w:r>
            <w:r>
              <w:rPr>
                <w:color w:val="22272F"/>
                <w:sz w:val="24"/>
                <w:szCs w:val="24"/>
              </w:rPr>
              <w:t xml:space="preserve"> 2«П</w:t>
            </w:r>
            <w:r w:rsidRPr="00EB44BD">
              <w:rPr>
                <w:color w:val="22272F"/>
                <w:sz w:val="24"/>
                <w:szCs w:val="24"/>
              </w:rPr>
              <w:t>едагогически</w:t>
            </w:r>
            <w:r>
              <w:rPr>
                <w:color w:val="22272F"/>
                <w:sz w:val="24"/>
                <w:szCs w:val="24"/>
              </w:rPr>
              <w:t xml:space="preserve">е </w:t>
            </w:r>
            <w:r w:rsidRPr="00EB44BD">
              <w:rPr>
                <w:color w:val="22272F"/>
                <w:sz w:val="24"/>
                <w:szCs w:val="24"/>
              </w:rPr>
              <w:t>работник</w:t>
            </w:r>
            <w:r>
              <w:rPr>
                <w:color w:val="22272F"/>
                <w:sz w:val="24"/>
                <w:szCs w:val="24"/>
              </w:rPr>
              <w:t xml:space="preserve">и прошли </w:t>
            </w:r>
            <w:r>
              <w:rPr>
                <w:color w:val="22272F"/>
                <w:sz w:val="24"/>
                <w:szCs w:val="24"/>
              </w:rPr>
              <w:lastRenderedPageBreak/>
              <w:t>повышение</w:t>
            </w:r>
            <w:r w:rsidR="00BE31B6">
              <w:rPr>
                <w:color w:val="22272F"/>
                <w:sz w:val="24"/>
                <w:szCs w:val="24"/>
              </w:rPr>
              <w:t xml:space="preserve"> </w:t>
            </w:r>
            <w:r>
              <w:rPr>
                <w:color w:val="22272F"/>
                <w:sz w:val="24"/>
                <w:szCs w:val="24"/>
              </w:rPr>
              <w:t xml:space="preserve">квалификации сотрудников и педагогов общеобразовательных организаций (и их филиалов) и профессиональных образовательных организаций (и их филиалов), в которых внедряется цифровая образовательная среда в 2023 году, по вопросам внедрения и функционирования цифровой образовательной среды </w:t>
            </w:r>
          </w:p>
        </w:tc>
        <w:tc>
          <w:tcPr>
            <w:tcW w:w="2361" w:type="dxa"/>
            <w:gridSpan w:val="2"/>
          </w:tcPr>
          <w:p w:rsidR="009B32EE" w:rsidRPr="000D5BDC" w:rsidRDefault="009B32EE" w:rsidP="009B32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38" w:type="dxa"/>
          </w:tcPr>
          <w:p w:rsidR="009B32EE" w:rsidRDefault="009B32EE" w:rsidP="00047D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40" w:type="dxa"/>
          </w:tcPr>
          <w:p w:rsidR="009B32EE" w:rsidRPr="00EB44BD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50" w:type="dxa"/>
          </w:tcPr>
          <w:p w:rsidR="009B32EE" w:rsidRPr="00EB44BD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100</w:t>
            </w:r>
          </w:p>
        </w:tc>
        <w:tc>
          <w:tcPr>
            <w:tcW w:w="1134" w:type="dxa"/>
          </w:tcPr>
          <w:p w:rsidR="009B32EE" w:rsidRPr="00EB44BD" w:rsidRDefault="00BE31B6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2" w:type="dxa"/>
          </w:tcPr>
          <w:p w:rsidR="009B32EE" w:rsidRPr="00EB44BD" w:rsidRDefault="00BE31B6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92" w:type="dxa"/>
          </w:tcPr>
          <w:p w:rsidR="009B32EE" w:rsidRPr="00EB44BD" w:rsidRDefault="00BE31B6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019" w:type="dxa"/>
          </w:tcPr>
          <w:p w:rsidR="009B32EE" w:rsidRPr="00EB44BD" w:rsidRDefault="00BE31B6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960" w:type="dxa"/>
          </w:tcPr>
          <w:p w:rsidR="009B32EE" w:rsidRPr="00EB44BD" w:rsidRDefault="00BE31B6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-</w:t>
            </w:r>
          </w:p>
        </w:tc>
        <w:tc>
          <w:tcPr>
            <w:tcW w:w="1700" w:type="dxa"/>
          </w:tcPr>
          <w:p w:rsidR="009B32EE" w:rsidRPr="00CF0CDE" w:rsidRDefault="009B32EE" w:rsidP="00047D5F">
            <w:pPr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9B32EE" w:rsidRPr="00CF0CDE" w:rsidTr="009B32EE">
        <w:tc>
          <w:tcPr>
            <w:tcW w:w="15720" w:type="dxa"/>
            <w:gridSpan w:val="14"/>
          </w:tcPr>
          <w:p w:rsidR="009B32EE" w:rsidRPr="005C743A" w:rsidRDefault="009B32EE" w:rsidP="001548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Р</w:t>
            </w:r>
            <w:r w:rsidRPr="005C743A">
              <w:rPr>
                <w:b/>
                <w:sz w:val="24"/>
                <w:szCs w:val="24"/>
              </w:rPr>
              <w:t>егиональн</w:t>
            </w:r>
            <w:r>
              <w:rPr>
                <w:b/>
                <w:sz w:val="24"/>
                <w:szCs w:val="24"/>
              </w:rPr>
              <w:t>ый проект</w:t>
            </w:r>
            <w:r w:rsidRPr="005C743A">
              <w:rPr>
                <w:b/>
                <w:sz w:val="24"/>
                <w:szCs w:val="24"/>
              </w:rPr>
              <w:t xml:space="preserve"> «</w:t>
            </w:r>
            <w:r>
              <w:rPr>
                <w:b/>
                <w:sz w:val="24"/>
                <w:szCs w:val="24"/>
              </w:rPr>
              <w:t>Успех каждого ребенка</w:t>
            </w:r>
            <w:r w:rsidRPr="005C743A">
              <w:rPr>
                <w:b/>
                <w:sz w:val="24"/>
                <w:szCs w:val="24"/>
              </w:rPr>
              <w:t>»</w:t>
            </w:r>
          </w:p>
        </w:tc>
      </w:tr>
      <w:tr w:rsidR="009B32EE" w:rsidRPr="00CF0CDE" w:rsidTr="009B32EE">
        <w:tc>
          <w:tcPr>
            <w:tcW w:w="15720" w:type="dxa"/>
            <w:gridSpan w:val="14"/>
          </w:tcPr>
          <w:p w:rsidR="009B32EE" w:rsidRPr="005C743A" w:rsidRDefault="00255E7D" w:rsidP="00047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9B32EE" w:rsidRPr="005C743A">
              <w:rPr>
                <w:sz w:val="24"/>
                <w:szCs w:val="24"/>
              </w:rPr>
              <w:t>оздание условий для  выявления, поддержки и развития способностей и талантов детей и молодежи</w:t>
            </w:r>
          </w:p>
        </w:tc>
      </w:tr>
      <w:tr w:rsidR="009B32EE" w:rsidRPr="00CF0CDE" w:rsidTr="009B32EE">
        <w:tc>
          <w:tcPr>
            <w:tcW w:w="562" w:type="dxa"/>
          </w:tcPr>
          <w:p w:rsidR="009B32EE" w:rsidRDefault="009B32EE" w:rsidP="00047D5F">
            <w:pPr>
              <w:rPr>
                <w:color w:val="22272F"/>
              </w:rPr>
            </w:pPr>
            <w:r>
              <w:rPr>
                <w:color w:val="22272F"/>
              </w:rPr>
              <w:t>8.</w:t>
            </w:r>
          </w:p>
        </w:tc>
        <w:tc>
          <w:tcPr>
            <w:tcW w:w="2291" w:type="dxa"/>
          </w:tcPr>
          <w:p w:rsidR="009B32EE" w:rsidRPr="005C743A" w:rsidRDefault="009B32EE" w:rsidP="00047D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Мероприятие1 «Проведение образовательных мероприятий»</w:t>
            </w:r>
          </w:p>
        </w:tc>
        <w:tc>
          <w:tcPr>
            <w:tcW w:w="2193" w:type="dxa"/>
            <w:gridSpan w:val="2"/>
          </w:tcPr>
          <w:p w:rsidR="009B32EE" w:rsidRPr="006F7773" w:rsidRDefault="009B32EE" w:rsidP="00047D5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9B32EE" w:rsidRDefault="009B32EE" w:rsidP="00047D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9B32EE" w:rsidRDefault="009B32EE" w:rsidP="00047D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9B32EE" w:rsidRDefault="009B32EE" w:rsidP="00047D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B32EE" w:rsidRPr="00CF0CDE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32EE" w:rsidRPr="00CF0CDE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B32EE" w:rsidRPr="00CF0CDE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:rsidR="009B32EE" w:rsidRPr="00CF0CDE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9B32EE" w:rsidRPr="00CF0CDE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9B32EE" w:rsidRPr="00CF0CDE" w:rsidRDefault="009B32EE" w:rsidP="00047D5F">
            <w:pPr>
              <w:rPr>
                <w:b/>
                <w:color w:val="22272F"/>
              </w:rPr>
            </w:pPr>
          </w:p>
        </w:tc>
      </w:tr>
      <w:tr w:rsidR="009B32EE" w:rsidRPr="00CF0CDE" w:rsidTr="009B32EE">
        <w:tc>
          <w:tcPr>
            <w:tcW w:w="562" w:type="dxa"/>
          </w:tcPr>
          <w:p w:rsidR="009B32EE" w:rsidRPr="00CF0CDE" w:rsidRDefault="009B32EE" w:rsidP="00047D5F">
            <w:pPr>
              <w:rPr>
                <w:color w:val="22272F"/>
              </w:rPr>
            </w:pPr>
            <w:r>
              <w:rPr>
                <w:color w:val="22272F"/>
              </w:rPr>
              <w:t>9</w:t>
            </w:r>
            <w:r w:rsidRPr="00CF0CDE">
              <w:rPr>
                <w:color w:val="22272F"/>
              </w:rPr>
              <w:t>.</w:t>
            </w:r>
          </w:p>
        </w:tc>
        <w:tc>
          <w:tcPr>
            <w:tcW w:w="2291" w:type="dxa"/>
          </w:tcPr>
          <w:p w:rsidR="009B32EE" w:rsidRPr="005C743A" w:rsidRDefault="009B32EE" w:rsidP="00047D5F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Результат </w:t>
            </w:r>
            <w:r>
              <w:rPr>
                <w:sz w:val="24"/>
                <w:szCs w:val="24"/>
              </w:rPr>
              <w:t xml:space="preserve">1 </w:t>
            </w:r>
            <w:r w:rsidRPr="005C743A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Обеспечено проведение открытых онлайн-уроков, направленных на раннюю профориентацию и реализуемых с </w:t>
            </w:r>
            <w:r>
              <w:rPr>
                <w:sz w:val="24"/>
                <w:szCs w:val="24"/>
              </w:rPr>
              <w:lastRenderedPageBreak/>
              <w:t>учетом опыта цикла открытых уроков «Проектория», в которых приняли участие дети</w:t>
            </w:r>
            <w:r w:rsidRPr="005C743A">
              <w:rPr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9B32EE" w:rsidRPr="006F7773" w:rsidRDefault="00B36E37" w:rsidP="00B36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87" w:type="dxa"/>
            <w:gridSpan w:val="2"/>
          </w:tcPr>
          <w:p w:rsidR="009B32EE" w:rsidRPr="005C743A" w:rsidRDefault="009B32EE" w:rsidP="00047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миллион человек</w:t>
            </w:r>
          </w:p>
        </w:tc>
        <w:tc>
          <w:tcPr>
            <w:tcW w:w="1240" w:type="dxa"/>
          </w:tcPr>
          <w:p w:rsidR="009B32EE" w:rsidRPr="005C743A" w:rsidRDefault="009B32EE" w:rsidP="00047D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0,0004</w:t>
            </w:r>
          </w:p>
        </w:tc>
        <w:tc>
          <w:tcPr>
            <w:tcW w:w="1050" w:type="dxa"/>
          </w:tcPr>
          <w:p w:rsidR="009B32EE" w:rsidRPr="005C743A" w:rsidRDefault="009B32EE" w:rsidP="00872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0,0005</w:t>
            </w:r>
          </w:p>
        </w:tc>
        <w:tc>
          <w:tcPr>
            <w:tcW w:w="1134" w:type="dxa"/>
          </w:tcPr>
          <w:p w:rsidR="009B32EE" w:rsidRPr="009B32EE" w:rsidRDefault="00661551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0,000598</w:t>
            </w:r>
          </w:p>
        </w:tc>
        <w:tc>
          <w:tcPr>
            <w:tcW w:w="992" w:type="dxa"/>
          </w:tcPr>
          <w:p w:rsidR="009B32EE" w:rsidRPr="009B32EE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9B32EE" w:rsidRPr="009B32EE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19" w:type="dxa"/>
          </w:tcPr>
          <w:p w:rsidR="009B32EE" w:rsidRPr="009B32EE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60" w:type="dxa"/>
          </w:tcPr>
          <w:p w:rsidR="009B32EE" w:rsidRPr="009B32EE" w:rsidRDefault="009B32EE" w:rsidP="00047D5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700" w:type="dxa"/>
          </w:tcPr>
          <w:p w:rsidR="009B32EE" w:rsidRPr="00CF0CDE" w:rsidRDefault="009B32EE" w:rsidP="009B32EE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9B32EE" w:rsidRPr="00CF0CDE" w:rsidTr="009B32EE">
        <w:tc>
          <w:tcPr>
            <w:tcW w:w="562" w:type="dxa"/>
          </w:tcPr>
          <w:p w:rsidR="009B32EE" w:rsidRDefault="009B32EE" w:rsidP="008728E9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10.</w:t>
            </w:r>
          </w:p>
        </w:tc>
        <w:tc>
          <w:tcPr>
            <w:tcW w:w="2291" w:type="dxa"/>
          </w:tcPr>
          <w:p w:rsidR="009B32EE" w:rsidRPr="005C743A" w:rsidRDefault="009B32EE" w:rsidP="008728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2 «В общеобразовательных организациях обновлена материально-техническая база для занятий детей физической культурой и спортом»</w:t>
            </w:r>
          </w:p>
        </w:tc>
        <w:tc>
          <w:tcPr>
            <w:tcW w:w="2193" w:type="dxa"/>
            <w:gridSpan w:val="2"/>
          </w:tcPr>
          <w:p w:rsidR="009B32EE" w:rsidRPr="006F7773" w:rsidRDefault="00B36E37" w:rsidP="00B36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gridSpan w:val="2"/>
          </w:tcPr>
          <w:p w:rsidR="009B32EE" w:rsidRDefault="009B32EE" w:rsidP="00872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5C743A">
              <w:rPr>
                <w:sz w:val="24"/>
                <w:szCs w:val="24"/>
              </w:rPr>
              <w:t>диница</w:t>
            </w:r>
          </w:p>
        </w:tc>
        <w:tc>
          <w:tcPr>
            <w:tcW w:w="1240" w:type="dxa"/>
          </w:tcPr>
          <w:p w:rsidR="009B32EE" w:rsidRPr="00EB44BD" w:rsidRDefault="009B32EE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050" w:type="dxa"/>
          </w:tcPr>
          <w:p w:rsidR="009B32EE" w:rsidRPr="00473357" w:rsidRDefault="009B32EE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134" w:type="dxa"/>
          </w:tcPr>
          <w:p w:rsidR="009B32EE" w:rsidRPr="008728E9" w:rsidRDefault="00BE31B6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9B32EE" w:rsidRPr="008728E9" w:rsidRDefault="009B32EE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9B32EE" w:rsidRPr="008728E9" w:rsidRDefault="009B32EE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19" w:type="dxa"/>
          </w:tcPr>
          <w:p w:rsidR="009B32EE" w:rsidRPr="008728E9" w:rsidRDefault="009B32EE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60" w:type="dxa"/>
          </w:tcPr>
          <w:p w:rsidR="009B32EE" w:rsidRPr="008728E9" w:rsidRDefault="009B32EE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700" w:type="dxa"/>
          </w:tcPr>
          <w:p w:rsidR="009B32EE" w:rsidRPr="00CF0CDE" w:rsidRDefault="009B32EE" w:rsidP="009B32EE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9B32EE" w:rsidRPr="00CF0CDE" w:rsidTr="009B32EE">
        <w:tc>
          <w:tcPr>
            <w:tcW w:w="15720" w:type="dxa"/>
            <w:gridSpan w:val="14"/>
          </w:tcPr>
          <w:p w:rsidR="009B32EE" w:rsidRPr="005C743A" w:rsidRDefault="009B32EE" w:rsidP="008728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Pr="005C743A">
              <w:rPr>
                <w:b/>
                <w:sz w:val="24"/>
                <w:szCs w:val="24"/>
              </w:rPr>
              <w:t>егиональн</w:t>
            </w:r>
            <w:r>
              <w:rPr>
                <w:b/>
                <w:sz w:val="24"/>
                <w:szCs w:val="24"/>
              </w:rPr>
              <w:t>ый</w:t>
            </w:r>
            <w:r w:rsidRPr="005C743A">
              <w:rPr>
                <w:b/>
                <w:sz w:val="24"/>
                <w:szCs w:val="24"/>
              </w:rPr>
              <w:t xml:space="preserve"> проект «Патриотическое воспитание граждан Российской Федерации»</w:t>
            </w:r>
          </w:p>
        </w:tc>
      </w:tr>
      <w:tr w:rsidR="009B32EE" w:rsidRPr="00CF0CDE" w:rsidTr="009B32EE">
        <w:tc>
          <w:tcPr>
            <w:tcW w:w="15720" w:type="dxa"/>
            <w:gridSpan w:val="14"/>
          </w:tcPr>
          <w:p w:rsidR="009B32EE" w:rsidRPr="005C743A" w:rsidRDefault="009B32EE" w:rsidP="00872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C743A">
              <w:rPr>
                <w:sz w:val="24"/>
                <w:szCs w:val="24"/>
              </w:rPr>
              <w:t>беспечение функционирования системы патриотического воспитания граждан Российской Федерации.</w:t>
            </w:r>
          </w:p>
        </w:tc>
      </w:tr>
      <w:tr w:rsidR="009B32EE" w:rsidRPr="00CF0CDE" w:rsidTr="009B32EE">
        <w:tc>
          <w:tcPr>
            <w:tcW w:w="562" w:type="dxa"/>
          </w:tcPr>
          <w:p w:rsidR="009B32EE" w:rsidRDefault="009B32EE" w:rsidP="008728E9">
            <w:pPr>
              <w:rPr>
                <w:color w:val="22272F"/>
              </w:rPr>
            </w:pPr>
            <w:r>
              <w:rPr>
                <w:color w:val="22272F"/>
              </w:rPr>
              <w:t>11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:rsidR="009B32EE" w:rsidRPr="005C743A" w:rsidRDefault="009B32EE" w:rsidP="008E21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 «Проведение массовых мероприятий»</w:t>
            </w:r>
          </w:p>
        </w:tc>
        <w:tc>
          <w:tcPr>
            <w:tcW w:w="2193" w:type="dxa"/>
            <w:gridSpan w:val="2"/>
            <w:tcBorders>
              <w:bottom w:val="single" w:sz="4" w:space="0" w:color="auto"/>
            </w:tcBorders>
          </w:tcPr>
          <w:p w:rsidR="009B32EE" w:rsidRPr="005C743A" w:rsidRDefault="009B32EE" w:rsidP="008728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bottom w:val="single" w:sz="4" w:space="0" w:color="auto"/>
            </w:tcBorders>
          </w:tcPr>
          <w:p w:rsidR="009B32EE" w:rsidRDefault="009B32EE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9B32EE" w:rsidRPr="005C743A" w:rsidRDefault="009B32EE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9B32EE" w:rsidRPr="005C743A" w:rsidRDefault="009B32EE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B32EE" w:rsidRDefault="009B32EE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B32EE" w:rsidRPr="005C743A" w:rsidRDefault="009B32EE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B32EE" w:rsidRPr="005C743A" w:rsidRDefault="009B32EE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9B32EE" w:rsidRPr="005C743A" w:rsidRDefault="009B32EE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9B32EE" w:rsidRPr="005C743A" w:rsidRDefault="009B32EE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9B32EE" w:rsidRDefault="009B32EE" w:rsidP="008728E9">
            <w:pPr>
              <w:jc w:val="center"/>
              <w:rPr>
                <w:sz w:val="24"/>
                <w:szCs w:val="24"/>
              </w:rPr>
            </w:pPr>
          </w:p>
        </w:tc>
      </w:tr>
      <w:tr w:rsidR="009B32EE" w:rsidRPr="00CF0CDE" w:rsidTr="009B32EE">
        <w:tc>
          <w:tcPr>
            <w:tcW w:w="562" w:type="dxa"/>
            <w:tcBorders>
              <w:right w:val="single" w:sz="4" w:space="0" w:color="auto"/>
            </w:tcBorders>
          </w:tcPr>
          <w:p w:rsidR="009B32EE" w:rsidRPr="00CF0CDE" w:rsidRDefault="009B32EE" w:rsidP="008728E9">
            <w:pPr>
              <w:rPr>
                <w:color w:val="22272F"/>
              </w:rPr>
            </w:pPr>
            <w:r>
              <w:rPr>
                <w:color w:val="22272F"/>
              </w:rPr>
              <w:t>12</w:t>
            </w:r>
            <w:r w:rsidRPr="00CF0CDE">
              <w:rPr>
                <w:color w:val="22272F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EE" w:rsidRPr="005C743A" w:rsidRDefault="009B32EE" w:rsidP="008728E9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Результат </w:t>
            </w:r>
            <w:r>
              <w:rPr>
                <w:sz w:val="24"/>
                <w:szCs w:val="24"/>
              </w:rPr>
              <w:t xml:space="preserve">1 </w:t>
            </w:r>
            <w:r w:rsidRPr="005C743A">
              <w:rPr>
                <w:sz w:val="24"/>
                <w:szCs w:val="24"/>
              </w:rPr>
              <w:t>«Обеспечено увеличение численности детей и молодежи в возрасте до 3</w:t>
            </w:r>
            <w:r>
              <w:rPr>
                <w:sz w:val="24"/>
                <w:szCs w:val="24"/>
              </w:rPr>
              <w:t>5</w:t>
            </w:r>
            <w:r w:rsidRPr="005C743A">
              <w:rPr>
                <w:sz w:val="24"/>
                <w:szCs w:val="24"/>
              </w:rPr>
              <w:t xml:space="preserve"> лет, вовлеченных в социально активную деятельность через увеличение охвата патриотическими </w:t>
            </w:r>
            <w:r w:rsidRPr="005C743A">
              <w:rPr>
                <w:sz w:val="24"/>
                <w:szCs w:val="24"/>
              </w:rPr>
              <w:lastRenderedPageBreak/>
              <w:t>проектами»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EE" w:rsidRDefault="00B36E37" w:rsidP="00B36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  <w:p w:rsidR="00B36E37" w:rsidRDefault="00B36E37" w:rsidP="00B36E37">
            <w:pPr>
              <w:jc w:val="center"/>
              <w:rPr>
                <w:sz w:val="24"/>
                <w:szCs w:val="24"/>
              </w:rPr>
            </w:pPr>
          </w:p>
          <w:p w:rsidR="00B36E37" w:rsidRDefault="00B36E37" w:rsidP="00B36E37">
            <w:pPr>
              <w:jc w:val="center"/>
              <w:rPr>
                <w:sz w:val="24"/>
                <w:szCs w:val="24"/>
              </w:rPr>
            </w:pPr>
          </w:p>
          <w:p w:rsidR="00B36E37" w:rsidRDefault="00B36E37" w:rsidP="00B36E37">
            <w:pPr>
              <w:jc w:val="center"/>
              <w:rPr>
                <w:sz w:val="24"/>
                <w:szCs w:val="24"/>
              </w:rPr>
            </w:pPr>
          </w:p>
          <w:p w:rsidR="00B36E37" w:rsidRDefault="00B36E37" w:rsidP="00B36E37">
            <w:pPr>
              <w:jc w:val="center"/>
              <w:rPr>
                <w:sz w:val="24"/>
                <w:szCs w:val="24"/>
              </w:rPr>
            </w:pPr>
          </w:p>
          <w:p w:rsidR="00B36E37" w:rsidRDefault="00B36E37" w:rsidP="00B36E37">
            <w:pPr>
              <w:jc w:val="center"/>
              <w:rPr>
                <w:sz w:val="24"/>
                <w:szCs w:val="24"/>
              </w:rPr>
            </w:pPr>
          </w:p>
          <w:p w:rsidR="00B36E37" w:rsidRDefault="00B36E37" w:rsidP="00B36E37">
            <w:pPr>
              <w:jc w:val="center"/>
              <w:rPr>
                <w:sz w:val="24"/>
                <w:szCs w:val="24"/>
              </w:rPr>
            </w:pPr>
          </w:p>
          <w:p w:rsidR="00B36E37" w:rsidRDefault="00B36E37" w:rsidP="00B36E37">
            <w:pPr>
              <w:jc w:val="center"/>
              <w:rPr>
                <w:sz w:val="24"/>
                <w:szCs w:val="24"/>
              </w:rPr>
            </w:pPr>
          </w:p>
          <w:p w:rsidR="00B36E37" w:rsidRDefault="00B36E37" w:rsidP="00B36E37">
            <w:pPr>
              <w:jc w:val="center"/>
              <w:rPr>
                <w:sz w:val="24"/>
                <w:szCs w:val="24"/>
              </w:rPr>
            </w:pPr>
          </w:p>
          <w:p w:rsidR="00B36E37" w:rsidRDefault="00B36E37" w:rsidP="00B36E37">
            <w:pPr>
              <w:jc w:val="center"/>
              <w:rPr>
                <w:sz w:val="24"/>
                <w:szCs w:val="24"/>
              </w:rPr>
            </w:pPr>
          </w:p>
          <w:p w:rsidR="00B36E37" w:rsidRDefault="00B36E37" w:rsidP="00B36E37">
            <w:pPr>
              <w:jc w:val="center"/>
              <w:rPr>
                <w:sz w:val="24"/>
                <w:szCs w:val="24"/>
              </w:rPr>
            </w:pPr>
          </w:p>
          <w:p w:rsidR="00B36E37" w:rsidRDefault="00B36E37" w:rsidP="00B36E37">
            <w:pPr>
              <w:jc w:val="center"/>
              <w:rPr>
                <w:sz w:val="24"/>
                <w:szCs w:val="24"/>
              </w:rPr>
            </w:pPr>
          </w:p>
          <w:p w:rsidR="00B36E37" w:rsidRPr="005C743A" w:rsidRDefault="00B36E37" w:rsidP="00B36E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EE" w:rsidRDefault="009B32EE" w:rsidP="00872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тысяч</w:t>
            </w:r>
          </w:p>
          <w:p w:rsidR="009B32EE" w:rsidRPr="005C743A" w:rsidRDefault="009B32EE" w:rsidP="008728E9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человек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9B32EE" w:rsidRPr="005C743A" w:rsidRDefault="009B32EE" w:rsidP="008728E9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0,9</w:t>
            </w:r>
          </w:p>
        </w:tc>
        <w:tc>
          <w:tcPr>
            <w:tcW w:w="1050" w:type="dxa"/>
          </w:tcPr>
          <w:p w:rsidR="009B32EE" w:rsidRPr="005C743A" w:rsidRDefault="009B32EE" w:rsidP="008728E9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1,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9B32EE" w:rsidRPr="005C743A" w:rsidRDefault="00661551" w:rsidP="00872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</w:t>
            </w:r>
          </w:p>
        </w:tc>
        <w:tc>
          <w:tcPr>
            <w:tcW w:w="992" w:type="dxa"/>
          </w:tcPr>
          <w:p w:rsidR="009B32EE" w:rsidRPr="005C743A" w:rsidRDefault="009B32EE" w:rsidP="008728E9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B32EE" w:rsidRPr="005C743A" w:rsidRDefault="009B32EE" w:rsidP="008728E9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9B32EE" w:rsidRPr="005C743A" w:rsidRDefault="009B32EE" w:rsidP="008728E9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9B32EE" w:rsidRPr="005C743A" w:rsidRDefault="009B32EE" w:rsidP="008728E9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9B32EE" w:rsidRPr="005C743A" w:rsidRDefault="009B32EE" w:rsidP="00872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</w:tr>
      <w:tr w:rsidR="009B32EE" w:rsidRPr="00CF0CDE" w:rsidTr="009B32EE">
        <w:tc>
          <w:tcPr>
            <w:tcW w:w="562" w:type="dxa"/>
            <w:tcBorders>
              <w:right w:val="single" w:sz="4" w:space="0" w:color="auto"/>
            </w:tcBorders>
          </w:tcPr>
          <w:p w:rsidR="009B32EE" w:rsidRPr="00CF0CDE" w:rsidRDefault="009B32EE" w:rsidP="008728E9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13.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EE" w:rsidRPr="00CF0CDE" w:rsidRDefault="009B32EE" w:rsidP="008728E9">
            <w:pPr>
              <w:rPr>
                <w:color w:val="22272F"/>
              </w:rPr>
            </w:pPr>
            <w:r w:rsidRPr="005C743A">
              <w:rPr>
                <w:sz w:val="24"/>
                <w:szCs w:val="24"/>
              </w:rPr>
              <w:t xml:space="preserve">Результат </w:t>
            </w:r>
            <w:r>
              <w:rPr>
                <w:sz w:val="24"/>
                <w:szCs w:val="24"/>
              </w:rPr>
              <w:t xml:space="preserve">2 </w:t>
            </w:r>
            <w:r w:rsidRPr="005C743A">
              <w:rPr>
                <w:sz w:val="24"/>
                <w:szCs w:val="24"/>
              </w:rPr>
              <w:t>«Созданы условия для развития системы межпоколенческого взаимодействия и обеспечения преемственности</w:t>
            </w:r>
            <w:r>
              <w:rPr>
                <w:sz w:val="24"/>
                <w:szCs w:val="24"/>
              </w:rPr>
              <w:t xml:space="preserve"> поколений</w:t>
            </w:r>
            <w:r w:rsidRPr="005C743A">
              <w:rPr>
                <w:sz w:val="24"/>
                <w:szCs w:val="24"/>
              </w:rPr>
              <w:t>, поддержки общественных инициатив и проектов, направленных на гражданское и патриотическое воспитание детей и молодежи»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EE" w:rsidRPr="00CF0CDE" w:rsidRDefault="00255E7D" w:rsidP="00255E7D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2EE" w:rsidRPr="00CF0CDE" w:rsidRDefault="00220966" w:rsidP="008728E9">
            <w:pPr>
              <w:rPr>
                <w:color w:val="22272F"/>
              </w:rPr>
            </w:pPr>
            <w:r>
              <w:rPr>
                <w:sz w:val="24"/>
                <w:szCs w:val="24"/>
              </w:rPr>
              <w:t xml:space="preserve">тысяч </w:t>
            </w:r>
            <w:r w:rsidR="009B32EE" w:rsidRPr="005C743A">
              <w:rPr>
                <w:sz w:val="24"/>
                <w:szCs w:val="24"/>
              </w:rPr>
              <w:t>человек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9B32EE" w:rsidRPr="00EB44BD" w:rsidRDefault="009B32EE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0,05</w:t>
            </w:r>
          </w:p>
        </w:tc>
        <w:tc>
          <w:tcPr>
            <w:tcW w:w="1050" w:type="dxa"/>
          </w:tcPr>
          <w:p w:rsidR="009B32EE" w:rsidRPr="00EB44BD" w:rsidRDefault="009B32EE" w:rsidP="008E21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0,055</w:t>
            </w:r>
          </w:p>
        </w:tc>
        <w:tc>
          <w:tcPr>
            <w:tcW w:w="1134" w:type="dxa"/>
          </w:tcPr>
          <w:p w:rsidR="009B32EE" w:rsidRPr="00EB44BD" w:rsidRDefault="00661551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0,084</w:t>
            </w:r>
          </w:p>
        </w:tc>
        <w:tc>
          <w:tcPr>
            <w:tcW w:w="992" w:type="dxa"/>
          </w:tcPr>
          <w:p w:rsidR="009B32EE" w:rsidRPr="00220966" w:rsidRDefault="00220966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9B32EE" w:rsidRPr="00220966" w:rsidRDefault="00220966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19" w:type="dxa"/>
          </w:tcPr>
          <w:p w:rsidR="009B32EE" w:rsidRPr="00220966" w:rsidRDefault="00220966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60" w:type="dxa"/>
          </w:tcPr>
          <w:p w:rsidR="009B32EE" w:rsidRPr="00220966" w:rsidRDefault="00220966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700" w:type="dxa"/>
          </w:tcPr>
          <w:p w:rsidR="009B32EE" w:rsidRPr="00CF0CDE" w:rsidRDefault="009B32EE" w:rsidP="009B32EE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661551" w:rsidRPr="00CF0CDE" w:rsidTr="009B32EE">
        <w:tc>
          <w:tcPr>
            <w:tcW w:w="562" w:type="dxa"/>
            <w:tcBorders>
              <w:right w:val="single" w:sz="4" w:space="0" w:color="auto"/>
            </w:tcBorders>
          </w:tcPr>
          <w:p w:rsidR="00661551" w:rsidRDefault="00661551" w:rsidP="008728E9">
            <w:pPr>
              <w:rPr>
                <w:color w:val="22272F"/>
              </w:rPr>
            </w:pPr>
            <w:r>
              <w:rPr>
                <w:color w:val="22272F"/>
              </w:rPr>
              <w:t>14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51" w:rsidRPr="005C743A" w:rsidRDefault="00661551" w:rsidP="00872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3 «Государственные и 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Федерации»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51" w:rsidRDefault="00661551" w:rsidP="00255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551" w:rsidRDefault="00661551" w:rsidP="00872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240" w:type="dxa"/>
            <w:tcBorders>
              <w:left w:val="single" w:sz="4" w:space="0" w:color="auto"/>
            </w:tcBorders>
          </w:tcPr>
          <w:p w:rsidR="00661551" w:rsidRDefault="00661551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050" w:type="dxa"/>
          </w:tcPr>
          <w:p w:rsidR="00661551" w:rsidRDefault="00661551" w:rsidP="008E21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661551" w:rsidRDefault="00661551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992" w:type="dxa"/>
          </w:tcPr>
          <w:p w:rsidR="00661551" w:rsidRDefault="00661551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61551" w:rsidRDefault="00661551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19" w:type="dxa"/>
          </w:tcPr>
          <w:p w:rsidR="00661551" w:rsidRDefault="00661551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661551" w:rsidRDefault="00661551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</w:tcPr>
          <w:p w:rsidR="00661551" w:rsidRDefault="00661551" w:rsidP="009B32EE">
            <w:pPr>
              <w:jc w:val="center"/>
              <w:rPr>
                <w:b/>
                <w:color w:val="22272F"/>
              </w:rPr>
            </w:pPr>
          </w:p>
        </w:tc>
      </w:tr>
      <w:tr w:rsidR="009B32EE" w:rsidRPr="00CF0CDE" w:rsidTr="009B32EE">
        <w:tc>
          <w:tcPr>
            <w:tcW w:w="562" w:type="dxa"/>
          </w:tcPr>
          <w:p w:rsidR="009B32EE" w:rsidRDefault="009B32EE" w:rsidP="009757A3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1</w:t>
            </w:r>
            <w:r w:rsidR="009757A3">
              <w:rPr>
                <w:color w:val="22272F"/>
              </w:rPr>
              <w:t>5</w:t>
            </w:r>
            <w:r>
              <w:rPr>
                <w:color w:val="22272F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</w:tcBorders>
          </w:tcPr>
          <w:p w:rsidR="009B32EE" w:rsidRPr="005C743A" w:rsidRDefault="009B32EE" w:rsidP="008728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 «Обеспечение привлечения квалифицированных кадров»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</w:tcBorders>
          </w:tcPr>
          <w:p w:rsidR="009B32EE" w:rsidRPr="00CF0CDE" w:rsidRDefault="009B32EE" w:rsidP="008728E9"/>
        </w:tc>
        <w:tc>
          <w:tcPr>
            <w:tcW w:w="1587" w:type="dxa"/>
            <w:gridSpan w:val="2"/>
            <w:tcBorders>
              <w:top w:val="single" w:sz="4" w:space="0" w:color="auto"/>
            </w:tcBorders>
          </w:tcPr>
          <w:p w:rsidR="009B32EE" w:rsidRDefault="009B32EE" w:rsidP="008728E9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9B32EE" w:rsidRDefault="009B32EE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50" w:type="dxa"/>
          </w:tcPr>
          <w:p w:rsidR="009B32EE" w:rsidRDefault="009B32EE" w:rsidP="008E218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9B32EE" w:rsidRDefault="009B32EE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9B32EE" w:rsidRPr="008E2182" w:rsidRDefault="009B32EE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9B32EE" w:rsidRPr="008E2182" w:rsidRDefault="009B32EE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019" w:type="dxa"/>
          </w:tcPr>
          <w:p w:rsidR="009B32EE" w:rsidRPr="008E2182" w:rsidRDefault="009B32EE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</w:tcPr>
          <w:p w:rsidR="009B32EE" w:rsidRPr="008E2182" w:rsidRDefault="009B32EE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</w:tcPr>
          <w:p w:rsidR="009B32EE" w:rsidRPr="00CF0CDE" w:rsidRDefault="009B32EE" w:rsidP="008728E9">
            <w:pPr>
              <w:rPr>
                <w:b/>
                <w:color w:val="22272F"/>
              </w:rPr>
            </w:pPr>
          </w:p>
        </w:tc>
      </w:tr>
      <w:tr w:rsidR="009B32EE" w:rsidRPr="00CF0CDE" w:rsidTr="009B32EE">
        <w:tc>
          <w:tcPr>
            <w:tcW w:w="562" w:type="dxa"/>
          </w:tcPr>
          <w:p w:rsidR="009B32EE" w:rsidRPr="00CF0CDE" w:rsidRDefault="009B32EE" w:rsidP="009757A3">
            <w:pPr>
              <w:rPr>
                <w:color w:val="22272F"/>
              </w:rPr>
            </w:pPr>
            <w:r>
              <w:rPr>
                <w:color w:val="22272F"/>
              </w:rPr>
              <w:t>1</w:t>
            </w:r>
            <w:r w:rsidR="009757A3">
              <w:rPr>
                <w:color w:val="22272F"/>
              </w:rPr>
              <w:t>6</w:t>
            </w:r>
            <w:r>
              <w:rPr>
                <w:color w:val="22272F"/>
              </w:rPr>
              <w:t>.</w:t>
            </w:r>
          </w:p>
        </w:tc>
        <w:tc>
          <w:tcPr>
            <w:tcW w:w="2291" w:type="dxa"/>
          </w:tcPr>
          <w:p w:rsidR="009B32EE" w:rsidRPr="005C743A" w:rsidRDefault="009B32EE" w:rsidP="008728E9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Результат</w:t>
            </w:r>
            <w:r>
              <w:rPr>
                <w:sz w:val="24"/>
                <w:szCs w:val="24"/>
              </w:rPr>
              <w:t>1</w:t>
            </w:r>
            <w:r w:rsidRPr="005C743A">
              <w:rPr>
                <w:sz w:val="24"/>
                <w:szCs w:val="24"/>
              </w:rPr>
              <w:t xml:space="preserve"> «В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объединениями»</w:t>
            </w:r>
          </w:p>
        </w:tc>
        <w:tc>
          <w:tcPr>
            <w:tcW w:w="2193" w:type="dxa"/>
            <w:gridSpan w:val="2"/>
          </w:tcPr>
          <w:p w:rsidR="009B32EE" w:rsidRPr="005C743A" w:rsidRDefault="00B36E37" w:rsidP="00B36E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gridSpan w:val="2"/>
          </w:tcPr>
          <w:p w:rsidR="009B32EE" w:rsidRPr="005C743A" w:rsidRDefault="009B32EE" w:rsidP="008728E9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Единица</w:t>
            </w:r>
          </w:p>
        </w:tc>
        <w:tc>
          <w:tcPr>
            <w:tcW w:w="1240" w:type="dxa"/>
          </w:tcPr>
          <w:p w:rsidR="009B32EE" w:rsidRPr="005C743A" w:rsidRDefault="009B32EE" w:rsidP="008728E9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9B32EE" w:rsidRPr="005C743A" w:rsidRDefault="009B32EE" w:rsidP="00872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B32EE" w:rsidRPr="005C743A" w:rsidRDefault="00BE31B6" w:rsidP="00872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B32EE" w:rsidRPr="005C743A" w:rsidRDefault="00BE31B6" w:rsidP="00872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9B32EE" w:rsidRPr="00220966" w:rsidRDefault="009757A3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</w:t>
            </w:r>
          </w:p>
        </w:tc>
        <w:tc>
          <w:tcPr>
            <w:tcW w:w="1019" w:type="dxa"/>
          </w:tcPr>
          <w:p w:rsidR="009B32EE" w:rsidRPr="00220966" w:rsidRDefault="00220966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60" w:type="dxa"/>
          </w:tcPr>
          <w:p w:rsidR="009B32EE" w:rsidRPr="00220966" w:rsidRDefault="00220966" w:rsidP="008728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700" w:type="dxa"/>
          </w:tcPr>
          <w:p w:rsidR="009B32EE" w:rsidRPr="00CF0CDE" w:rsidRDefault="009B32EE" w:rsidP="009B32EE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9B32EE" w:rsidRPr="00CF0CDE" w:rsidTr="009B32EE">
        <w:tc>
          <w:tcPr>
            <w:tcW w:w="15720" w:type="dxa"/>
            <w:gridSpan w:val="14"/>
          </w:tcPr>
          <w:p w:rsidR="009B32EE" w:rsidRPr="00CF0CDE" w:rsidRDefault="009B32EE" w:rsidP="00220966">
            <w:pPr>
              <w:rPr>
                <w:b/>
                <w:color w:val="22272F"/>
              </w:rPr>
            </w:pPr>
            <w:r w:rsidRPr="005C743A">
              <w:rPr>
                <w:b/>
                <w:sz w:val="24"/>
                <w:szCs w:val="24"/>
              </w:rPr>
              <w:t>Комплекс процессных мероприятий «Развитие дошкольного</w:t>
            </w:r>
            <w:r>
              <w:rPr>
                <w:b/>
                <w:sz w:val="24"/>
                <w:szCs w:val="24"/>
              </w:rPr>
              <w:t xml:space="preserve">, общего образования и дополнительного </w:t>
            </w:r>
            <w:r w:rsidRPr="005C743A">
              <w:rPr>
                <w:b/>
                <w:sz w:val="24"/>
                <w:szCs w:val="24"/>
              </w:rPr>
              <w:t xml:space="preserve"> образования </w:t>
            </w:r>
            <w:r>
              <w:rPr>
                <w:b/>
                <w:sz w:val="24"/>
                <w:szCs w:val="24"/>
              </w:rPr>
              <w:t>детей</w:t>
            </w:r>
            <w:r w:rsidRPr="005C743A">
              <w:rPr>
                <w:b/>
                <w:sz w:val="24"/>
                <w:szCs w:val="24"/>
              </w:rPr>
              <w:t>»</w:t>
            </w:r>
          </w:p>
        </w:tc>
      </w:tr>
      <w:tr w:rsidR="009B32EE" w:rsidRPr="00CF0CDE" w:rsidTr="009B32EE">
        <w:tc>
          <w:tcPr>
            <w:tcW w:w="15720" w:type="dxa"/>
            <w:gridSpan w:val="14"/>
          </w:tcPr>
          <w:p w:rsidR="009B32EE" w:rsidRPr="005C743A" w:rsidRDefault="009B32EE" w:rsidP="008E218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C743A">
              <w:rPr>
                <w:sz w:val="24"/>
                <w:szCs w:val="24"/>
              </w:rPr>
              <w:t xml:space="preserve">рганизация предоставления, повышение качества </w:t>
            </w:r>
            <w:r>
              <w:rPr>
                <w:sz w:val="24"/>
                <w:szCs w:val="24"/>
              </w:rPr>
              <w:t xml:space="preserve">дошкольного, </w:t>
            </w:r>
            <w:r w:rsidRPr="005C743A">
              <w:rPr>
                <w:sz w:val="24"/>
                <w:szCs w:val="24"/>
              </w:rPr>
              <w:t xml:space="preserve">общего образования </w:t>
            </w:r>
            <w:r>
              <w:rPr>
                <w:sz w:val="24"/>
                <w:szCs w:val="24"/>
              </w:rPr>
              <w:t xml:space="preserve"> и дополнительного  образования детей </w:t>
            </w:r>
            <w:r w:rsidRPr="005C743A">
              <w:rPr>
                <w:sz w:val="24"/>
                <w:szCs w:val="24"/>
              </w:rPr>
              <w:t xml:space="preserve">на территории муниципального образования </w:t>
            </w:r>
            <w:r>
              <w:rPr>
                <w:sz w:val="24"/>
                <w:szCs w:val="24"/>
              </w:rPr>
              <w:t>Курманае</w:t>
            </w:r>
            <w:r w:rsidRPr="005C743A">
              <w:rPr>
                <w:sz w:val="24"/>
                <w:szCs w:val="24"/>
              </w:rPr>
              <w:t>вский район, обеспечение равного доступа к качественному образованию для всех категорий детей</w:t>
            </w:r>
          </w:p>
        </w:tc>
      </w:tr>
      <w:tr w:rsidR="009B32EE" w:rsidRPr="00CF0CDE" w:rsidTr="009B32EE">
        <w:tc>
          <w:tcPr>
            <w:tcW w:w="562" w:type="dxa"/>
          </w:tcPr>
          <w:p w:rsidR="009B32EE" w:rsidRDefault="00A75119" w:rsidP="009757A3">
            <w:pPr>
              <w:rPr>
                <w:color w:val="22272F"/>
              </w:rPr>
            </w:pPr>
            <w:r>
              <w:rPr>
                <w:color w:val="22272F"/>
              </w:rPr>
              <w:t>1</w:t>
            </w:r>
            <w:r w:rsidR="009757A3">
              <w:rPr>
                <w:color w:val="22272F"/>
              </w:rPr>
              <w:t>7</w:t>
            </w:r>
          </w:p>
        </w:tc>
        <w:tc>
          <w:tcPr>
            <w:tcW w:w="2291" w:type="dxa"/>
          </w:tcPr>
          <w:p w:rsidR="009B32EE" w:rsidRPr="005C743A" w:rsidRDefault="009B32EE" w:rsidP="008728E9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1 «О</w:t>
            </w:r>
            <w:r w:rsidRPr="005C743A">
              <w:rPr>
                <w:sz w:val="24"/>
                <w:szCs w:val="24"/>
              </w:rPr>
              <w:t xml:space="preserve">беспечение выполнения муниципального задания на оказание муниципальных услуг по </w:t>
            </w:r>
            <w:r>
              <w:rPr>
                <w:sz w:val="24"/>
                <w:szCs w:val="24"/>
              </w:rPr>
              <w:t xml:space="preserve">дошкольному образованию, обеспечению </w:t>
            </w:r>
            <w:r w:rsidRPr="005C743A">
              <w:rPr>
                <w:sz w:val="24"/>
                <w:szCs w:val="24"/>
              </w:rPr>
              <w:lastRenderedPageBreak/>
              <w:t>присмотр</w:t>
            </w:r>
            <w:r>
              <w:rPr>
                <w:sz w:val="24"/>
                <w:szCs w:val="24"/>
              </w:rPr>
              <w:t>а</w:t>
            </w:r>
            <w:r w:rsidRPr="005C743A">
              <w:rPr>
                <w:sz w:val="24"/>
                <w:szCs w:val="24"/>
              </w:rPr>
              <w:t xml:space="preserve"> и уход</w:t>
            </w:r>
            <w:r>
              <w:rPr>
                <w:sz w:val="24"/>
                <w:szCs w:val="24"/>
              </w:rPr>
              <w:t xml:space="preserve">а воспитанникам </w:t>
            </w:r>
            <w:r w:rsidRPr="005C743A">
              <w:rPr>
                <w:sz w:val="24"/>
                <w:szCs w:val="24"/>
              </w:rPr>
              <w:t xml:space="preserve"> муниципальны</w:t>
            </w:r>
            <w:r>
              <w:rPr>
                <w:sz w:val="24"/>
                <w:szCs w:val="24"/>
              </w:rPr>
              <w:t>х</w:t>
            </w:r>
            <w:r w:rsidRPr="005C743A">
              <w:rPr>
                <w:sz w:val="24"/>
                <w:szCs w:val="24"/>
              </w:rPr>
              <w:t xml:space="preserve"> дошкольны</w:t>
            </w:r>
            <w:r>
              <w:rPr>
                <w:sz w:val="24"/>
                <w:szCs w:val="24"/>
              </w:rPr>
              <w:t xml:space="preserve">х </w:t>
            </w:r>
            <w:r w:rsidRPr="005C743A">
              <w:rPr>
                <w:sz w:val="24"/>
                <w:szCs w:val="24"/>
              </w:rPr>
              <w:t>образовательны</w:t>
            </w:r>
            <w:r>
              <w:rPr>
                <w:sz w:val="24"/>
                <w:szCs w:val="24"/>
              </w:rPr>
              <w:t>х организаций»</w:t>
            </w:r>
          </w:p>
        </w:tc>
        <w:tc>
          <w:tcPr>
            <w:tcW w:w="2193" w:type="dxa"/>
            <w:gridSpan w:val="2"/>
          </w:tcPr>
          <w:p w:rsidR="009B32EE" w:rsidRDefault="009B32EE" w:rsidP="008728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9B32EE" w:rsidRDefault="009B32EE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9B32EE" w:rsidRPr="005C743A" w:rsidRDefault="009B32EE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9B32EE" w:rsidRPr="00F0244C" w:rsidRDefault="009B32EE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B32EE" w:rsidRPr="00F0244C" w:rsidRDefault="009B32EE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B32EE" w:rsidRPr="00F0244C" w:rsidRDefault="009B32EE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B32EE" w:rsidRPr="00F0244C" w:rsidRDefault="009B32EE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9B32EE" w:rsidRPr="00F0244C" w:rsidRDefault="009B32EE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9B32EE" w:rsidRPr="00F0244C" w:rsidRDefault="009B32EE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9B32EE" w:rsidRPr="00CF0CDE" w:rsidRDefault="009B32EE" w:rsidP="008728E9">
            <w:pPr>
              <w:rPr>
                <w:b/>
                <w:color w:val="22272F"/>
              </w:rPr>
            </w:pPr>
          </w:p>
        </w:tc>
      </w:tr>
      <w:tr w:rsidR="009B32EE" w:rsidRPr="00CF0CDE" w:rsidTr="009B32EE">
        <w:tc>
          <w:tcPr>
            <w:tcW w:w="562" w:type="dxa"/>
          </w:tcPr>
          <w:p w:rsidR="009B32EE" w:rsidRPr="00CF0CDE" w:rsidRDefault="00A75119" w:rsidP="009757A3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1</w:t>
            </w:r>
            <w:r w:rsidR="009757A3">
              <w:rPr>
                <w:color w:val="22272F"/>
              </w:rPr>
              <w:t>8</w:t>
            </w:r>
          </w:p>
        </w:tc>
        <w:tc>
          <w:tcPr>
            <w:tcW w:w="2291" w:type="dxa"/>
          </w:tcPr>
          <w:p w:rsidR="009B32EE" w:rsidRDefault="009B32EE" w:rsidP="008728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Результат1</w:t>
            </w:r>
            <w:r w:rsidRPr="005C743A">
              <w:rPr>
                <w:sz w:val="24"/>
                <w:szCs w:val="24"/>
              </w:rPr>
              <w:t xml:space="preserve"> «Доля обеспечения детей от 2</w:t>
            </w:r>
            <w:r w:rsidR="00220966">
              <w:rPr>
                <w:sz w:val="24"/>
                <w:szCs w:val="24"/>
              </w:rPr>
              <w:t xml:space="preserve"> мес.</w:t>
            </w:r>
            <w:r w:rsidR="00220966" w:rsidRPr="005C743A">
              <w:rPr>
                <w:sz w:val="24"/>
                <w:szCs w:val="24"/>
              </w:rPr>
              <w:t>Д</w:t>
            </w:r>
            <w:r w:rsidRPr="005C743A">
              <w:rPr>
                <w:sz w:val="24"/>
                <w:szCs w:val="24"/>
              </w:rPr>
              <w:t xml:space="preserve">о 7 лет дошкольным образованием, проживающих на территории муниципалитета» </w:t>
            </w:r>
          </w:p>
          <w:p w:rsidR="009B32EE" w:rsidRPr="005C743A" w:rsidRDefault="009B32EE" w:rsidP="008728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  <w:gridSpan w:val="2"/>
          </w:tcPr>
          <w:p w:rsidR="009B32EE" w:rsidRPr="005C743A" w:rsidRDefault="00220966" w:rsidP="002209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87" w:type="dxa"/>
            <w:gridSpan w:val="2"/>
          </w:tcPr>
          <w:p w:rsidR="009B32EE" w:rsidRPr="005C743A" w:rsidRDefault="009B32EE" w:rsidP="008728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40" w:type="dxa"/>
          </w:tcPr>
          <w:p w:rsidR="009B32EE" w:rsidRPr="005C743A" w:rsidRDefault="009B32EE" w:rsidP="008728E9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58</w:t>
            </w:r>
          </w:p>
        </w:tc>
        <w:tc>
          <w:tcPr>
            <w:tcW w:w="1050" w:type="dxa"/>
          </w:tcPr>
          <w:p w:rsidR="009B32EE" w:rsidRPr="00F0244C" w:rsidRDefault="009B32EE" w:rsidP="008728E9">
            <w:pPr>
              <w:jc w:val="center"/>
              <w:rPr>
                <w:sz w:val="24"/>
                <w:szCs w:val="24"/>
              </w:rPr>
            </w:pPr>
            <w:r w:rsidRPr="00F0244C">
              <w:rPr>
                <w:sz w:val="24"/>
                <w:szCs w:val="24"/>
              </w:rPr>
              <w:t>59</w:t>
            </w:r>
          </w:p>
        </w:tc>
        <w:tc>
          <w:tcPr>
            <w:tcW w:w="1134" w:type="dxa"/>
          </w:tcPr>
          <w:p w:rsidR="009B32EE" w:rsidRPr="00F0244C" w:rsidRDefault="009B32EE" w:rsidP="008728E9">
            <w:pPr>
              <w:jc w:val="center"/>
              <w:rPr>
                <w:sz w:val="24"/>
                <w:szCs w:val="24"/>
              </w:rPr>
            </w:pPr>
            <w:r w:rsidRPr="00F0244C">
              <w:rPr>
                <w:sz w:val="24"/>
                <w:szCs w:val="24"/>
              </w:rPr>
              <w:t>59,5</w:t>
            </w:r>
          </w:p>
        </w:tc>
        <w:tc>
          <w:tcPr>
            <w:tcW w:w="992" w:type="dxa"/>
          </w:tcPr>
          <w:p w:rsidR="009B32EE" w:rsidRPr="00F0244C" w:rsidRDefault="009B32EE" w:rsidP="008728E9">
            <w:pPr>
              <w:jc w:val="center"/>
              <w:rPr>
                <w:sz w:val="24"/>
                <w:szCs w:val="24"/>
              </w:rPr>
            </w:pPr>
            <w:r w:rsidRPr="00F0244C">
              <w:rPr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:rsidR="009B32EE" w:rsidRPr="00F0244C" w:rsidRDefault="009B32EE" w:rsidP="008728E9">
            <w:pPr>
              <w:jc w:val="center"/>
              <w:rPr>
                <w:sz w:val="24"/>
                <w:szCs w:val="24"/>
              </w:rPr>
            </w:pPr>
            <w:r w:rsidRPr="00F0244C">
              <w:rPr>
                <w:sz w:val="24"/>
                <w:szCs w:val="24"/>
              </w:rPr>
              <w:t>60,5</w:t>
            </w:r>
          </w:p>
        </w:tc>
        <w:tc>
          <w:tcPr>
            <w:tcW w:w="1019" w:type="dxa"/>
          </w:tcPr>
          <w:p w:rsidR="009B32EE" w:rsidRPr="00F0244C" w:rsidRDefault="009B32EE" w:rsidP="008728E9">
            <w:pPr>
              <w:jc w:val="center"/>
              <w:rPr>
                <w:sz w:val="24"/>
                <w:szCs w:val="24"/>
              </w:rPr>
            </w:pPr>
            <w:r w:rsidRPr="00F0244C">
              <w:rPr>
                <w:sz w:val="24"/>
                <w:szCs w:val="24"/>
              </w:rPr>
              <w:t>61</w:t>
            </w:r>
          </w:p>
        </w:tc>
        <w:tc>
          <w:tcPr>
            <w:tcW w:w="960" w:type="dxa"/>
          </w:tcPr>
          <w:p w:rsidR="009B32EE" w:rsidRPr="00F0244C" w:rsidRDefault="009B32EE" w:rsidP="008728E9">
            <w:pPr>
              <w:jc w:val="center"/>
              <w:rPr>
                <w:sz w:val="24"/>
                <w:szCs w:val="24"/>
              </w:rPr>
            </w:pPr>
            <w:r w:rsidRPr="00F0244C">
              <w:rPr>
                <w:sz w:val="24"/>
                <w:szCs w:val="24"/>
              </w:rPr>
              <w:t>61,5</w:t>
            </w:r>
          </w:p>
        </w:tc>
        <w:tc>
          <w:tcPr>
            <w:tcW w:w="1700" w:type="dxa"/>
          </w:tcPr>
          <w:p w:rsidR="009B32EE" w:rsidRPr="00CF0CDE" w:rsidRDefault="00220966" w:rsidP="00220966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391100" w:rsidRPr="00CF0CDE" w:rsidTr="009B32EE">
        <w:tc>
          <w:tcPr>
            <w:tcW w:w="562" w:type="dxa"/>
          </w:tcPr>
          <w:p w:rsidR="00391100" w:rsidRDefault="00AD0985" w:rsidP="009757A3">
            <w:pPr>
              <w:rPr>
                <w:color w:val="22272F"/>
              </w:rPr>
            </w:pPr>
            <w:r>
              <w:rPr>
                <w:color w:val="22272F"/>
              </w:rPr>
              <w:t>1</w:t>
            </w:r>
            <w:r w:rsidR="009757A3">
              <w:rPr>
                <w:color w:val="22272F"/>
              </w:rPr>
              <w:t>9</w:t>
            </w:r>
          </w:p>
        </w:tc>
        <w:tc>
          <w:tcPr>
            <w:tcW w:w="2291" w:type="dxa"/>
          </w:tcPr>
          <w:p w:rsidR="00391100" w:rsidRDefault="00AD0985" w:rsidP="008728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 «Модернизация объектов  муниципальной собственности для размещения дошкольных образовательных организаций»</w:t>
            </w:r>
          </w:p>
        </w:tc>
        <w:tc>
          <w:tcPr>
            <w:tcW w:w="2193" w:type="dxa"/>
            <w:gridSpan w:val="2"/>
          </w:tcPr>
          <w:p w:rsidR="00391100" w:rsidRDefault="00391100" w:rsidP="002209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391100" w:rsidRDefault="00391100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391100" w:rsidRPr="005C743A" w:rsidRDefault="00391100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391100" w:rsidRPr="00F0244C" w:rsidRDefault="00391100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91100" w:rsidRPr="00F0244C" w:rsidRDefault="00391100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91100" w:rsidRPr="00F0244C" w:rsidRDefault="00391100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91100" w:rsidRPr="00F0244C" w:rsidRDefault="00391100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391100" w:rsidRPr="00F0244C" w:rsidRDefault="00391100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391100" w:rsidRPr="00F0244C" w:rsidRDefault="00391100" w:rsidP="008728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391100" w:rsidRDefault="00391100" w:rsidP="00220966">
            <w:pPr>
              <w:jc w:val="center"/>
              <w:rPr>
                <w:b/>
                <w:color w:val="22272F"/>
              </w:rPr>
            </w:pPr>
          </w:p>
        </w:tc>
      </w:tr>
      <w:tr w:rsidR="009B32EE" w:rsidRPr="00CF0CDE" w:rsidTr="009B32EE">
        <w:tc>
          <w:tcPr>
            <w:tcW w:w="562" w:type="dxa"/>
          </w:tcPr>
          <w:p w:rsidR="009B32EE" w:rsidRDefault="009757A3" w:rsidP="00AD0985">
            <w:pPr>
              <w:rPr>
                <w:color w:val="22272F"/>
              </w:rPr>
            </w:pPr>
            <w:r>
              <w:rPr>
                <w:color w:val="22272F"/>
              </w:rPr>
              <w:t>20</w:t>
            </w:r>
          </w:p>
        </w:tc>
        <w:tc>
          <w:tcPr>
            <w:tcW w:w="2291" w:type="dxa"/>
          </w:tcPr>
          <w:p w:rsidR="009B32EE" w:rsidRPr="00AD0985" w:rsidRDefault="009B32EE" w:rsidP="00701B3D">
            <w:pPr>
              <w:jc w:val="both"/>
              <w:rPr>
                <w:sz w:val="24"/>
                <w:szCs w:val="24"/>
              </w:rPr>
            </w:pPr>
            <w:r w:rsidRPr="00AD0985">
              <w:rPr>
                <w:sz w:val="24"/>
                <w:szCs w:val="24"/>
              </w:rPr>
              <w:t xml:space="preserve">Результат </w:t>
            </w:r>
            <w:r w:rsidR="008413FE">
              <w:rPr>
                <w:sz w:val="24"/>
                <w:szCs w:val="24"/>
              </w:rPr>
              <w:t>1</w:t>
            </w:r>
            <w:r w:rsidRPr="00AD0985">
              <w:rPr>
                <w:sz w:val="24"/>
                <w:szCs w:val="24"/>
              </w:rPr>
              <w:t xml:space="preserve"> «Количество модернизированных объектов муниципальной собственности для размещения дошкольных образовательных организаций» </w:t>
            </w:r>
          </w:p>
          <w:p w:rsidR="009B32EE" w:rsidRPr="00AD0985" w:rsidRDefault="009B32EE" w:rsidP="00701B3D">
            <w:pPr>
              <w:jc w:val="both"/>
              <w:rPr>
                <w:sz w:val="24"/>
                <w:szCs w:val="24"/>
              </w:rPr>
            </w:pPr>
          </w:p>
          <w:p w:rsidR="009B32EE" w:rsidRPr="00AD0985" w:rsidRDefault="009B32EE" w:rsidP="00701B3D">
            <w:pPr>
              <w:jc w:val="both"/>
              <w:rPr>
                <w:sz w:val="24"/>
                <w:szCs w:val="24"/>
              </w:rPr>
            </w:pPr>
          </w:p>
          <w:p w:rsidR="009B32EE" w:rsidRPr="00AD0985" w:rsidRDefault="009B32EE" w:rsidP="00701B3D">
            <w:pPr>
              <w:jc w:val="both"/>
              <w:rPr>
                <w:sz w:val="24"/>
                <w:szCs w:val="24"/>
              </w:rPr>
            </w:pPr>
          </w:p>
          <w:p w:rsidR="009B32EE" w:rsidRPr="00AD0985" w:rsidRDefault="009B32EE" w:rsidP="00701B3D">
            <w:pPr>
              <w:jc w:val="both"/>
              <w:rPr>
                <w:sz w:val="24"/>
                <w:szCs w:val="24"/>
              </w:rPr>
            </w:pPr>
          </w:p>
          <w:p w:rsidR="009B32EE" w:rsidRPr="00AD0985" w:rsidRDefault="009B32EE" w:rsidP="00701B3D">
            <w:pPr>
              <w:jc w:val="both"/>
              <w:rPr>
                <w:sz w:val="24"/>
                <w:szCs w:val="24"/>
              </w:rPr>
            </w:pPr>
          </w:p>
          <w:p w:rsidR="009B32EE" w:rsidRPr="00AD0985" w:rsidRDefault="009B32EE" w:rsidP="00701B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  <w:gridSpan w:val="2"/>
          </w:tcPr>
          <w:p w:rsidR="009B32EE" w:rsidRPr="00AD0985" w:rsidRDefault="009B32EE" w:rsidP="00701B3D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9B32EE" w:rsidRPr="00AD0985" w:rsidRDefault="009B32EE" w:rsidP="00701B3D">
            <w:pPr>
              <w:jc w:val="center"/>
              <w:rPr>
                <w:sz w:val="24"/>
                <w:szCs w:val="24"/>
              </w:rPr>
            </w:pPr>
            <w:r w:rsidRPr="00AD0985">
              <w:rPr>
                <w:sz w:val="24"/>
                <w:szCs w:val="24"/>
              </w:rPr>
              <w:t>количество</w:t>
            </w:r>
          </w:p>
        </w:tc>
        <w:tc>
          <w:tcPr>
            <w:tcW w:w="1240" w:type="dxa"/>
          </w:tcPr>
          <w:p w:rsidR="009B32EE" w:rsidRPr="00AD0985" w:rsidRDefault="009B32EE" w:rsidP="00701B3D">
            <w:pPr>
              <w:jc w:val="center"/>
              <w:rPr>
                <w:sz w:val="24"/>
                <w:szCs w:val="24"/>
              </w:rPr>
            </w:pPr>
            <w:r w:rsidRPr="00AD0985">
              <w:rPr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9B32EE" w:rsidRPr="00AD0985" w:rsidRDefault="009B32EE" w:rsidP="00701B3D">
            <w:pPr>
              <w:jc w:val="center"/>
              <w:rPr>
                <w:sz w:val="24"/>
                <w:szCs w:val="24"/>
              </w:rPr>
            </w:pPr>
            <w:r w:rsidRPr="00AD0985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B32EE" w:rsidRPr="00AD0985" w:rsidRDefault="0026508A" w:rsidP="00701B3D">
            <w:pPr>
              <w:jc w:val="center"/>
              <w:rPr>
                <w:sz w:val="24"/>
                <w:szCs w:val="24"/>
              </w:rPr>
            </w:pPr>
            <w:r w:rsidRPr="00AD0985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9B32EE" w:rsidRPr="00AD0985" w:rsidRDefault="00AD0985" w:rsidP="00701B3D">
            <w:pPr>
              <w:jc w:val="center"/>
              <w:rPr>
                <w:sz w:val="24"/>
                <w:szCs w:val="24"/>
              </w:rPr>
            </w:pPr>
            <w:r w:rsidRPr="00AD0985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9B32EE" w:rsidRPr="00AD0985" w:rsidRDefault="00AD0985" w:rsidP="00701B3D">
            <w:pPr>
              <w:jc w:val="center"/>
              <w:rPr>
                <w:sz w:val="24"/>
                <w:szCs w:val="24"/>
              </w:rPr>
            </w:pPr>
            <w:r w:rsidRPr="00AD0985"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9B32EE" w:rsidRPr="00F0244C" w:rsidRDefault="00AD0985" w:rsidP="00701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9B32EE" w:rsidRPr="00F0244C" w:rsidRDefault="00AD0985" w:rsidP="00701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9B32EE" w:rsidRPr="00CF0CDE" w:rsidRDefault="009B32EE" w:rsidP="00701B3D">
            <w:pPr>
              <w:rPr>
                <w:b/>
                <w:color w:val="22272F"/>
              </w:rPr>
            </w:pPr>
          </w:p>
        </w:tc>
      </w:tr>
      <w:tr w:rsidR="009B32EE" w:rsidRPr="00CF0CDE" w:rsidTr="009B32EE">
        <w:tc>
          <w:tcPr>
            <w:tcW w:w="562" w:type="dxa"/>
          </w:tcPr>
          <w:p w:rsidR="009B32EE" w:rsidRPr="00CF0CDE" w:rsidRDefault="00AD0985" w:rsidP="009757A3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2</w:t>
            </w:r>
            <w:r w:rsidR="009757A3">
              <w:rPr>
                <w:color w:val="22272F"/>
              </w:rPr>
              <w:t>1</w:t>
            </w:r>
          </w:p>
        </w:tc>
        <w:tc>
          <w:tcPr>
            <w:tcW w:w="2291" w:type="dxa"/>
          </w:tcPr>
          <w:p w:rsidR="009B32EE" w:rsidRPr="00CF0CDE" w:rsidRDefault="009B32EE" w:rsidP="008413FE">
            <w:pPr>
              <w:rPr>
                <w:color w:val="22272F"/>
              </w:rPr>
            </w:pPr>
            <w:r w:rsidRPr="00701B3D">
              <w:rPr>
                <w:color w:val="22272F"/>
                <w:sz w:val="24"/>
                <w:szCs w:val="24"/>
              </w:rPr>
              <w:t xml:space="preserve">Мероприятие </w:t>
            </w:r>
            <w:r w:rsidR="008413FE">
              <w:rPr>
                <w:color w:val="22272F"/>
                <w:sz w:val="24"/>
                <w:szCs w:val="24"/>
              </w:rPr>
              <w:t xml:space="preserve">3 </w:t>
            </w:r>
            <w:r>
              <w:rPr>
                <w:color w:val="22272F"/>
              </w:rPr>
              <w:t>«</w:t>
            </w:r>
            <w:r>
              <w:rPr>
                <w:sz w:val="24"/>
                <w:szCs w:val="24"/>
              </w:rPr>
              <w:t>О</w:t>
            </w:r>
            <w:r w:rsidRPr="005C743A">
              <w:rPr>
                <w:sz w:val="24"/>
                <w:szCs w:val="24"/>
              </w:rPr>
              <w:t>беспечение равного доступа к качественному образованию для всех категорий детей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9B32EE" w:rsidRPr="005C743A" w:rsidRDefault="009B32EE" w:rsidP="00701B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9B32EE" w:rsidRPr="005C743A" w:rsidRDefault="009B32EE" w:rsidP="00701B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9B32EE" w:rsidRPr="005C743A" w:rsidRDefault="009B32EE" w:rsidP="00701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9B32EE" w:rsidRPr="005C743A" w:rsidRDefault="009B32EE" w:rsidP="00701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B32EE" w:rsidRPr="005C743A" w:rsidRDefault="009B32EE" w:rsidP="00701B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B32EE" w:rsidRPr="005C743A" w:rsidRDefault="009B32EE" w:rsidP="00701B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B32EE" w:rsidRPr="005C743A" w:rsidRDefault="009B32EE" w:rsidP="00701B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19" w:type="dxa"/>
          </w:tcPr>
          <w:p w:rsidR="009B32EE" w:rsidRPr="005C743A" w:rsidRDefault="009B32EE" w:rsidP="00701B3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:rsidR="009B32EE" w:rsidRPr="005C1304" w:rsidRDefault="009B32EE" w:rsidP="00701B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</w:tcPr>
          <w:p w:rsidR="009B32EE" w:rsidRPr="00CF0CDE" w:rsidRDefault="009B32EE" w:rsidP="00701B3D">
            <w:pPr>
              <w:rPr>
                <w:b/>
                <w:color w:val="22272F"/>
              </w:rPr>
            </w:pPr>
          </w:p>
        </w:tc>
      </w:tr>
      <w:tr w:rsidR="009B32EE" w:rsidRPr="00CF0CDE" w:rsidTr="009B32EE">
        <w:tc>
          <w:tcPr>
            <w:tcW w:w="562" w:type="dxa"/>
          </w:tcPr>
          <w:p w:rsidR="009B32EE" w:rsidRDefault="00AD0985" w:rsidP="009757A3">
            <w:pPr>
              <w:rPr>
                <w:color w:val="22272F"/>
              </w:rPr>
            </w:pPr>
            <w:r>
              <w:rPr>
                <w:color w:val="22272F"/>
              </w:rPr>
              <w:t>2</w:t>
            </w:r>
            <w:r w:rsidR="009757A3">
              <w:rPr>
                <w:color w:val="22272F"/>
              </w:rPr>
              <w:t>2</w:t>
            </w:r>
          </w:p>
        </w:tc>
        <w:tc>
          <w:tcPr>
            <w:tcW w:w="2291" w:type="dxa"/>
          </w:tcPr>
          <w:p w:rsidR="009B32EE" w:rsidRPr="00701B3D" w:rsidRDefault="009B32EE" w:rsidP="00701B3D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Результат1 «</w:t>
            </w:r>
            <w:r>
              <w:rPr>
                <w:sz w:val="24"/>
                <w:szCs w:val="24"/>
              </w:rPr>
              <w:t>У</w:t>
            </w:r>
            <w:r w:rsidRPr="00701B3D">
              <w:rPr>
                <w:sz w:val="24"/>
                <w:szCs w:val="24"/>
              </w:rPr>
              <w:t>дельный вес численности обучающихся в общеобразовательных организациях   в соответствии с федеральными государственными образовательными стандартами в общей численности  обучющихся в общеобразовательных организациях</w:t>
            </w:r>
          </w:p>
        </w:tc>
        <w:tc>
          <w:tcPr>
            <w:tcW w:w="2193" w:type="dxa"/>
            <w:gridSpan w:val="2"/>
          </w:tcPr>
          <w:p w:rsidR="009B32EE" w:rsidRPr="005C743A" w:rsidRDefault="00220966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gridSpan w:val="2"/>
          </w:tcPr>
          <w:p w:rsidR="009B32EE" w:rsidRDefault="009B32EE" w:rsidP="00701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40" w:type="dxa"/>
          </w:tcPr>
          <w:p w:rsidR="009B32EE" w:rsidRPr="005C743A" w:rsidRDefault="009B32EE" w:rsidP="00701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50" w:type="dxa"/>
          </w:tcPr>
          <w:p w:rsidR="009B32EE" w:rsidRPr="00F0244C" w:rsidRDefault="009B32EE" w:rsidP="00701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9B32EE" w:rsidRPr="00F0244C" w:rsidRDefault="009B32EE" w:rsidP="00701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B32EE" w:rsidRPr="00F0244C" w:rsidRDefault="009B32EE" w:rsidP="00701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B32EE" w:rsidRPr="00F0244C" w:rsidRDefault="009B32EE" w:rsidP="00701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19" w:type="dxa"/>
          </w:tcPr>
          <w:p w:rsidR="009B32EE" w:rsidRPr="00F0244C" w:rsidRDefault="009B32EE" w:rsidP="00701B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</w:tcPr>
          <w:p w:rsidR="009B32EE" w:rsidRPr="00701B3D" w:rsidRDefault="009B32EE" w:rsidP="00701B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</w:tcPr>
          <w:p w:rsidR="009B32EE" w:rsidRPr="00CF0CDE" w:rsidRDefault="00220966" w:rsidP="00220966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220966" w:rsidRPr="00CF0CDE" w:rsidTr="009B32EE">
        <w:tc>
          <w:tcPr>
            <w:tcW w:w="562" w:type="dxa"/>
          </w:tcPr>
          <w:p w:rsidR="00220966" w:rsidRDefault="00220966" w:rsidP="009757A3">
            <w:pPr>
              <w:rPr>
                <w:color w:val="22272F"/>
              </w:rPr>
            </w:pPr>
            <w:r>
              <w:rPr>
                <w:color w:val="22272F"/>
              </w:rPr>
              <w:t>2</w:t>
            </w:r>
            <w:r w:rsidR="009757A3">
              <w:rPr>
                <w:color w:val="22272F"/>
              </w:rPr>
              <w:t>3</w:t>
            </w:r>
          </w:p>
        </w:tc>
        <w:tc>
          <w:tcPr>
            <w:tcW w:w="2291" w:type="dxa"/>
          </w:tcPr>
          <w:p w:rsidR="00220966" w:rsidRPr="005C743A" w:rsidRDefault="00220966" w:rsidP="00220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Результат 2</w:t>
            </w:r>
            <w:r w:rsidR="008413FE">
              <w:rPr>
                <w:sz w:val="24"/>
                <w:szCs w:val="24"/>
              </w:rPr>
              <w:t xml:space="preserve"> </w:t>
            </w:r>
            <w:r w:rsidRPr="00615020">
              <w:rPr>
                <w:sz w:val="24"/>
                <w:szCs w:val="24"/>
              </w:rPr>
              <w:t xml:space="preserve">«Число общеобразовательных организаций Курманаевского района, обновивших </w:t>
            </w:r>
            <w:r w:rsidRPr="00615020">
              <w:rPr>
                <w:sz w:val="24"/>
                <w:szCs w:val="24"/>
              </w:rPr>
              <w:lastRenderedPageBreak/>
              <w:t>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профилей»</w:t>
            </w:r>
          </w:p>
        </w:tc>
        <w:tc>
          <w:tcPr>
            <w:tcW w:w="2193" w:type="dxa"/>
            <w:gridSpan w:val="2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87" w:type="dxa"/>
            <w:gridSpan w:val="2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240" w:type="dxa"/>
          </w:tcPr>
          <w:p w:rsidR="00220966" w:rsidRPr="00D73DA7" w:rsidRDefault="00220966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2</w:t>
            </w:r>
          </w:p>
        </w:tc>
        <w:tc>
          <w:tcPr>
            <w:tcW w:w="1050" w:type="dxa"/>
          </w:tcPr>
          <w:p w:rsidR="00220966" w:rsidRPr="00D73DA7" w:rsidRDefault="00220966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20966" w:rsidRPr="00D73DA7" w:rsidRDefault="00220966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20966" w:rsidRPr="00220966" w:rsidRDefault="00220966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20966" w:rsidRPr="00220966" w:rsidRDefault="00220966" w:rsidP="00220966">
            <w:pPr>
              <w:jc w:val="center"/>
              <w:rPr>
                <w:sz w:val="24"/>
                <w:szCs w:val="24"/>
              </w:rPr>
            </w:pPr>
            <w:r w:rsidRPr="00220966">
              <w:rPr>
                <w:sz w:val="24"/>
                <w:szCs w:val="24"/>
              </w:rPr>
              <w:t xml:space="preserve">- </w:t>
            </w:r>
          </w:p>
        </w:tc>
        <w:tc>
          <w:tcPr>
            <w:tcW w:w="1019" w:type="dxa"/>
          </w:tcPr>
          <w:p w:rsidR="00220966" w:rsidRPr="00220966" w:rsidRDefault="00220966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220966" w:rsidRPr="00220966" w:rsidRDefault="00220966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220966" w:rsidRPr="00220966" w:rsidRDefault="00220966" w:rsidP="00220966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20966" w:rsidRPr="00CF0CDE" w:rsidTr="009B32EE">
        <w:tc>
          <w:tcPr>
            <w:tcW w:w="562" w:type="dxa"/>
          </w:tcPr>
          <w:p w:rsidR="00220966" w:rsidRDefault="00220966" w:rsidP="009757A3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2</w:t>
            </w:r>
            <w:r w:rsidR="009757A3">
              <w:rPr>
                <w:color w:val="22272F"/>
              </w:rPr>
              <w:t>4</w:t>
            </w:r>
          </w:p>
        </w:tc>
        <w:tc>
          <w:tcPr>
            <w:tcW w:w="2291" w:type="dxa"/>
          </w:tcPr>
          <w:p w:rsidR="00220966" w:rsidRDefault="00220966" w:rsidP="008413FE">
            <w:pPr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 xml:space="preserve">Мероприятие </w:t>
            </w:r>
            <w:r w:rsidR="008413FE">
              <w:rPr>
                <w:color w:val="22272F"/>
                <w:sz w:val="24"/>
                <w:szCs w:val="24"/>
              </w:rPr>
              <w:t xml:space="preserve">4 </w:t>
            </w:r>
            <w:r>
              <w:rPr>
                <w:color w:val="22272F"/>
                <w:sz w:val="24"/>
                <w:szCs w:val="24"/>
              </w:rPr>
              <w:t>«</w:t>
            </w:r>
            <w:r w:rsidRPr="00EB44BD">
              <w:rPr>
                <w:color w:val="22272F"/>
                <w:sz w:val="24"/>
                <w:szCs w:val="24"/>
              </w:rPr>
              <w:t>Обеспечение повышения качества работы педагогов в ОО района</w:t>
            </w:r>
            <w:r>
              <w:rPr>
                <w:color w:val="22272F"/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220966" w:rsidRPr="005C743A" w:rsidRDefault="00220966" w:rsidP="00220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220966" w:rsidRDefault="00220966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220966" w:rsidRDefault="00220966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220966" w:rsidRDefault="00220966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66" w:rsidRDefault="00220966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20966" w:rsidRDefault="00220966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20966" w:rsidRDefault="00220966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220966" w:rsidRDefault="00220966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220966" w:rsidRPr="00701B3D" w:rsidRDefault="00220966" w:rsidP="002209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00" w:type="dxa"/>
          </w:tcPr>
          <w:p w:rsidR="00220966" w:rsidRPr="00CF0CDE" w:rsidRDefault="00220966" w:rsidP="00220966">
            <w:pPr>
              <w:rPr>
                <w:b/>
                <w:color w:val="22272F"/>
              </w:rPr>
            </w:pPr>
          </w:p>
        </w:tc>
      </w:tr>
      <w:tr w:rsidR="00220966" w:rsidRPr="00CF0CDE" w:rsidTr="009B32EE">
        <w:tc>
          <w:tcPr>
            <w:tcW w:w="562" w:type="dxa"/>
          </w:tcPr>
          <w:p w:rsidR="00220966" w:rsidRPr="00CF0CDE" w:rsidRDefault="00220966" w:rsidP="009757A3">
            <w:pPr>
              <w:rPr>
                <w:color w:val="22272F"/>
              </w:rPr>
            </w:pPr>
            <w:r>
              <w:rPr>
                <w:color w:val="22272F"/>
              </w:rPr>
              <w:t>2</w:t>
            </w:r>
            <w:r w:rsidR="009757A3">
              <w:rPr>
                <w:color w:val="22272F"/>
              </w:rPr>
              <w:t>5</w:t>
            </w:r>
          </w:p>
        </w:tc>
        <w:tc>
          <w:tcPr>
            <w:tcW w:w="2291" w:type="dxa"/>
          </w:tcPr>
          <w:p w:rsidR="00220966" w:rsidRPr="00950A02" w:rsidRDefault="00220966" w:rsidP="00220966">
            <w:pPr>
              <w:jc w:val="both"/>
            </w:pPr>
            <w:r>
              <w:rPr>
                <w:rFonts w:eastAsia="Calibri"/>
                <w:color w:val="000000"/>
                <w:sz w:val="24"/>
                <w:szCs w:val="24"/>
              </w:rPr>
              <w:t>Результат 1 «Доля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мастерства»</w:t>
            </w:r>
          </w:p>
        </w:tc>
        <w:tc>
          <w:tcPr>
            <w:tcW w:w="2193" w:type="dxa"/>
            <w:gridSpan w:val="2"/>
          </w:tcPr>
          <w:p w:rsidR="00220966" w:rsidRPr="00EB44BD" w:rsidRDefault="00B36E37" w:rsidP="00B36E37">
            <w:pPr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-</w:t>
            </w:r>
          </w:p>
        </w:tc>
        <w:tc>
          <w:tcPr>
            <w:tcW w:w="1587" w:type="dxa"/>
            <w:gridSpan w:val="2"/>
          </w:tcPr>
          <w:p w:rsidR="00220966" w:rsidRPr="005C743A" w:rsidRDefault="00220966" w:rsidP="00220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743A">
              <w:rPr>
                <w:sz w:val="24"/>
                <w:szCs w:val="24"/>
              </w:rPr>
              <w:t>роцент</w:t>
            </w:r>
          </w:p>
        </w:tc>
        <w:tc>
          <w:tcPr>
            <w:tcW w:w="1240" w:type="dxa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050" w:type="dxa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78,6</w:t>
            </w:r>
          </w:p>
        </w:tc>
        <w:tc>
          <w:tcPr>
            <w:tcW w:w="1134" w:type="dxa"/>
          </w:tcPr>
          <w:p w:rsidR="00220966" w:rsidRPr="005C743A" w:rsidRDefault="00220966" w:rsidP="002209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79,1</w:t>
            </w:r>
          </w:p>
        </w:tc>
        <w:tc>
          <w:tcPr>
            <w:tcW w:w="992" w:type="dxa"/>
          </w:tcPr>
          <w:p w:rsidR="00220966" w:rsidRPr="005C743A" w:rsidRDefault="00220966" w:rsidP="002209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20966" w:rsidRPr="005C743A" w:rsidRDefault="00220966" w:rsidP="002209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220966" w:rsidRPr="005C743A" w:rsidRDefault="00220966" w:rsidP="002209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1700" w:type="dxa"/>
          </w:tcPr>
          <w:p w:rsidR="00220966" w:rsidRPr="00CF0CDE" w:rsidRDefault="00220966" w:rsidP="00220966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220966" w:rsidRPr="00CF0CDE" w:rsidTr="009B32EE">
        <w:tc>
          <w:tcPr>
            <w:tcW w:w="562" w:type="dxa"/>
          </w:tcPr>
          <w:p w:rsidR="00220966" w:rsidRDefault="00220966" w:rsidP="009757A3">
            <w:pPr>
              <w:rPr>
                <w:color w:val="22272F"/>
              </w:rPr>
            </w:pPr>
            <w:r>
              <w:rPr>
                <w:color w:val="22272F"/>
              </w:rPr>
              <w:t>2</w:t>
            </w:r>
            <w:r w:rsidR="009757A3">
              <w:rPr>
                <w:color w:val="22272F"/>
              </w:rPr>
              <w:t>6</w:t>
            </w:r>
          </w:p>
        </w:tc>
        <w:tc>
          <w:tcPr>
            <w:tcW w:w="2291" w:type="dxa"/>
          </w:tcPr>
          <w:p w:rsidR="00220966" w:rsidRDefault="00220966" w:rsidP="008413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  <w:r w:rsidR="008413FE"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>«</w:t>
            </w:r>
            <w:r w:rsidRPr="005C743A">
              <w:rPr>
                <w:sz w:val="24"/>
                <w:szCs w:val="24"/>
                <w:lang w:eastAsia="en-US"/>
              </w:rPr>
              <w:t xml:space="preserve">Обеспечение выплаты  ежемесячного </w:t>
            </w:r>
            <w:r w:rsidRPr="005C743A">
              <w:rPr>
                <w:sz w:val="24"/>
                <w:szCs w:val="24"/>
                <w:lang w:eastAsia="en-US"/>
              </w:rPr>
              <w:lastRenderedPageBreak/>
              <w:t xml:space="preserve">денежного вознаграждения за классное руководство педагогическим работникам образовательных организаций  </w:t>
            </w:r>
            <w:r>
              <w:rPr>
                <w:sz w:val="24"/>
                <w:szCs w:val="24"/>
                <w:lang w:eastAsia="en-US"/>
              </w:rPr>
              <w:t>Курманаев</w:t>
            </w:r>
            <w:r w:rsidRPr="005C743A">
              <w:rPr>
                <w:sz w:val="24"/>
                <w:szCs w:val="24"/>
                <w:lang w:eastAsia="en-US"/>
              </w:rPr>
              <w:t>ского района</w:t>
            </w: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193" w:type="dxa"/>
            <w:gridSpan w:val="2"/>
          </w:tcPr>
          <w:p w:rsidR="00220966" w:rsidRDefault="00220966" w:rsidP="00220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220966" w:rsidRDefault="00220966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220966" w:rsidRPr="00D73DA7" w:rsidRDefault="00220966" w:rsidP="00220966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220966" w:rsidRDefault="00220966" w:rsidP="0022096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66" w:rsidRDefault="00220966" w:rsidP="0022096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20966" w:rsidRDefault="00220966" w:rsidP="0022096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20966" w:rsidRDefault="00220966" w:rsidP="0022096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</w:tcPr>
          <w:p w:rsidR="00220966" w:rsidRDefault="00220966" w:rsidP="0022096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</w:tcPr>
          <w:p w:rsidR="00220966" w:rsidRPr="00C01CCD" w:rsidRDefault="00220966" w:rsidP="0022096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</w:tcPr>
          <w:p w:rsidR="00220966" w:rsidRPr="00CF0CDE" w:rsidRDefault="00220966" w:rsidP="00220966">
            <w:pPr>
              <w:rPr>
                <w:b/>
                <w:color w:val="22272F"/>
              </w:rPr>
            </w:pPr>
          </w:p>
        </w:tc>
      </w:tr>
      <w:tr w:rsidR="00220966" w:rsidRPr="00CF0CDE" w:rsidTr="009B32EE">
        <w:tc>
          <w:tcPr>
            <w:tcW w:w="562" w:type="dxa"/>
          </w:tcPr>
          <w:p w:rsidR="00220966" w:rsidRPr="00CF0CDE" w:rsidRDefault="00220966" w:rsidP="009757A3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2</w:t>
            </w:r>
            <w:r w:rsidR="009757A3">
              <w:rPr>
                <w:color w:val="22272F"/>
              </w:rPr>
              <w:t>7</w:t>
            </w:r>
          </w:p>
        </w:tc>
        <w:tc>
          <w:tcPr>
            <w:tcW w:w="2291" w:type="dxa"/>
          </w:tcPr>
          <w:p w:rsidR="00220966" w:rsidRPr="005C743A" w:rsidRDefault="00220966" w:rsidP="00220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Результат 1</w:t>
            </w:r>
            <w:r w:rsidRPr="005C743A">
              <w:rPr>
                <w:sz w:val="24"/>
                <w:szCs w:val="24"/>
              </w:rPr>
              <w:t xml:space="preserve"> «Доля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 общеобразовательных организаций»</w:t>
            </w:r>
          </w:p>
        </w:tc>
        <w:tc>
          <w:tcPr>
            <w:tcW w:w="2193" w:type="dxa"/>
            <w:gridSpan w:val="2"/>
          </w:tcPr>
          <w:p w:rsidR="00220966" w:rsidRPr="005C743A" w:rsidRDefault="00B36E37" w:rsidP="00B36E3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-</w:t>
            </w:r>
          </w:p>
        </w:tc>
        <w:tc>
          <w:tcPr>
            <w:tcW w:w="1587" w:type="dxa"/>
            <w:gridSpan w:val="2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743A">
              <w:rPr>
                <w:sz w:val="24"/>
                <w:szCs w:val="24"/>
              </w:rPr>
              <w:t>роцент</w:t>
            </w:r>
          </w:p>
        </w:tc>
        <w:tc>
          <w:tcPr>
            <w:tcW w:w="1240" w:type="dxa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50" w:type="dxa"/>
          </w:tcPr>
          <w:p w:rsidR="00220966" w:rsidRPr="005C743A" w:rsidRDefault="00220966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20966" w:rsidRPr="005C743A" w:rsidRDefault="00220966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20966" w:rsidRPr="005C743A" w:rsidRDefault="00220966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20966" w:rsidRPr="005C743A" w:rsidRDefault="00220966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19" w:type="dxa"/>
          </w:tcPr>
          <w:p w:rsidR="00220966" w:rsidRPr="005C743A" w:rsidRDefault="00220966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</w:tcPr>
          <w:p w:rsidR="00220966" w:rsidRPr="005C743A" w:rsidRDefault="00220966" w:rsidP="002209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220966" w:rsidRPr="00CF0CDE" w:rsidRDefault="00220966" w:rsidP="00220966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220966" w:rsidRPr="00CF0CDE" w:rsidTr="009B32EE">
        <w:tc>
          <w:tcPr>
            <w:tcW w:w="562" w:type="dxa"/>
          </w:tcPr>
          <w:p w:rsidR="00220966" w:rsidRDefault="00220966" w:rsidP="009757A3">
            <w:pPr>
              <w:rPr>
                <w:color w:val="22272F"/>
              </w:rPr>
            </w:pPr>
            <w:r>
              <w:rPr>
                <w:color w:val="22272F"/>
              </w:rPr>
              <w:t>2</w:t>
            </w:r>
            <w:r w:rsidR="009757A3">
              <w:rPr>
                <w:color w:val="22272F"/>
              </w:rPr>
              <w:t>8</w:t>
            </w:r>
          </w:p>
        </w:tc>
        <w:tc>
          <w:tcPr>
            <w:tcW w:w="2291" w:type="dxa"/>
          </w:tcPr>
          <w:p w:rsidR="00220966" w:rsidRDefault="00220966" w:rsidP="008413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  <w:r w:rsidR="008413F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  <w:lang w:eastAsia="en-US"/>
              </w:rPr>
              <w:t>Оказание консультативной помощи родителям»</w:t>
            </w:r>
          </w:p>
        </w:tc>
        <w:tc>
          <w:tcPr>
            <w:tcW w:w="2193" w:type="dxa"/>
            <w:gridSpan w:val="2"/>
          </w:tcPr>
          <w:p w:rsidR="00220966" w:rsidRPr="005C743A" w:rsidRDefault="00220966" w:rsidP="00220966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</w:p>
        </w:tc>
        <w:tc>
          <w:tcPr>
            <w:tcW w:w="1587" w:type="dxa"/>
            <w:gridSpan w:val="2"/>
          </w:tcPr>
          <w:p w:rsidR="00220966" w:rsidRDefault="00220966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220966" w:rsidRPr="005C743A" w:rsidRDefault="00220966" w:rsidP="002209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220966" w:rsidRPr="00CF0CDE" w:rsidRDefault="00220966" w:rsidP="00220966">
            <w:pPr>
              <w:rPr>
                <w:b/>
                <w:color w:val="22272F"/>
              </w:rPr>
            </w:pPr>
          </w:p>
        </w:tc>
      </w:tr>
      <w:tr w:rsidR="00220966" w:rsidRPr="00CF0CDE" w:rsidTr="009B32EE">
        <w:tc>
          <w:tcPr>
            <w:tcW w:w="562" w:type="dxa"/>
          </w:tcPr>
          <w:p w:rsidR="00220966" w:rsidRPr="00CF0CDE" w:rsidRDefault="00220966" w:rsidP="009757A3">
            <w:pPr>
              <w:rPr>
                <w:color w:val="22272F"/>
              </w:rPr>
            </w:pPr>
            <w:r>
              <w:rPr>
                <w:color w:val="22272F"/>
              </w:rPr>
              <w:t>2</w:t>
            </w:r>
            <w:r w:rsidR="009757A3">
              <w:rPr>
                <w:color w:val="22272F"/>
              </w:rPr>
              <w:t>9</w:t>
            </w:r>
          </w:p>
        </w:tc>
        <w:tc>
          <w:tcPr>
            <w:tcW w:w="2291" w:type="dxa"/>
            <w:vAlign w:val="center"/>
          </w:tcPr>
          <w:p w:rsidR="00220966" w:rsidRPr="00D73DA7" w:rsidRDefault="00220966" w:rsidP="00220966">
            <w:pPr>
              <w:rPr>
                <w:rFonts w:eastAsia="Calibri"/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Результат 1«</w:t>
            </w:r>
            <w:r w:rsidRPr="001F3325">
              <w:rPr>
                <w:rFonts w:eastAsia="Calibri"/>
                <w:color w:val="000000"/>
                <w:sz w:val="24"/>
                <w:szCs w:val="24"/>
              </w:rPr>
              <w:t xml:space="preserve">Удельный вес   родителей (законных </w:t>
            </w:r>
            <w:r w:rsidRPr="001F3325">
              <w:rPr>
                <w:rFonts w:eastAsia="Calibri"/>
                <w:color w:val="000000"/>
                <w:sz w:val="24"/>
                <w:szCs w:val="24"/>
              </w:rPr>
              <w:lastRenderedPageBreak/>
              <w:t>представителей) детей,  получивших услуги психолого-педагогической, методической и консультативной помощи, а также граждан, желающих принять на воспитание в свои семьи детей, оставшихся без попечения родителей, получивших поддержку, в общем числе родителей (законных представителей)</w:t>
            </w:r>
            <w:r>
              <w:rPr>
                <w:rFonts w:eastAsia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220966" w:rsidRPr="005C743A" w:rsidRDefault="00220966" w:rsidP="0022096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1587" w:type="dxa"/>
            <w:gridSpan w:val="2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743A">
              <w:rPr>
                <w:sz w:val="24"/>
                <w:szCs w:val="24"/>
              </w:rPr>
              <w:t>роцент</w:t>
            </w:r>
          </w:p>
        </w:tc>
        <w:tc>
          <w:tcPr>
            <w:tcW w:w="1240" w:type="dxa"/>
          </w:tcPr>
          <w:p w:rsidR="00220966" w:rsidRPr="00D73DA7" w:rsidRDefault="00220966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0,6</w:t>
            </w:r>
          </w:p>
        </w:tc>
        <w:tc>
          <w:tcPr>
            <w:tcW w:w="1050" w:type="dxa"/>
          </w:tcPr>
          <w:p w:rsidR="00220966" w:rsidRPr="00D73DA7" w:rsidRDefault="00220966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0,7</w:t>
            </w:r>
          </w:p>
        </w:tc>
        <w:tc>
          <w:tcPr>
            <w:tcW w:w="1134" w:type="dxa"/>
          </w:tcPr>
          <w:p w:rsidR="00220966" w:rsidRPr="00D73DA7" w:rsidRDefault="00220966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0,8</w:t>
            </w:r>
          </w:p>
        </w:tc>
        <w:tc>
          <w:tcPr>
            <w:tcW w:w="992" w:type="dxa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220966" w:rsidRPr="005C743A" w:rsidRDefault="00220966" w:rsidP="002209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220966" w:rsidRPr="00CF0CDE" w:rsidRDefault="00220966" w:rsidP="00220966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220966" w:rsidRPr="00CF0CDE" w:rsidTr="009B32EE">
        <w:tc>
          <w:tcPr>
            <w:tcW w:w="562" w:type="dxa"/>
          </w:tcPr>
          <w:p w:rsidR="00220966" w:rsidRPr="00CF0CDE" w:rsidRDefault="009757A3" w:rsidP="00A75119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30</w:t>
            </w:r>
          </w:p>
        </w:tc>
        <w:tc>
          <w:tcPr>
            <w:tcW w:w="2291" w:type="dxa"/>
            <w:vAlign w:val="center"/>
          </w:tcPr>
          <w:p w:rsidR="00220966" w:rsidRPr="00D73DA7" w:rsidRDefault="00220966" w:rsidP="00220966">
            <w:pPr>
              <w:jc w:val="both"/>
              <w:rPr>
                <w:rFonts w:eastAsia="Calibri"/>
                <w:color w:val="333333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Результат 2«</w:t>
            </w:r>
            <w:r w:rsidRPr="001F3325">
              <w:rPr>
                <w:rFonts w:eastAsia="Calibri"/>
                <w:color w:val="000000"/>
                <w:sz w:val="24"/>
                <w:szCs w:val="24"/>
              </w:rPr>
              <w:t xml:space="preserve">Удельный вес граждан, положительно оценивших качество услуг психолого-педагогической, методической и консультативной помощи, от общего числа обратившихся за получением </w:t>
            </w:r>
            <w:r w:rsidRPr="001F3325">
              <w:rPr>
                <w:rFonts w:eastAsia="Calibri"/>
                <w:color w:val="000000"/>
                <w:sz w:val="24"/>
                <w:szCs w:val="24"/>
              </w:rPr>
              <w:lastRenderedPageBreak/>
              <w:t>услуги</w:t>
            </w:r>
            <w:r>
              <w:rPr>
                <w:rFonts w:eastAsia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220966" w:rsidRPr="005C743A" w:rsidRDefault="00220966" w:rsidP="0022096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1587" w:type="dxa"/>
            <w:gridSpan w:val="2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743A">
              <w:rPr>
                <w:sz w:val="24"/>
                <w:szCs w:val="24"/>
              </w:rPr>
              <w:t>роцент</w:t>
            </w:r>
          </w:p>
        </w:tc>
        <w:tc>
          <w:tcPr>
            <w:tcW w:w="1240" w:type="dxa"/>
          </w:tcPr>
          <w:p w:rsidR="00220966" w:rsidRPr="00D73DA7" w:rsidRDefault="00220966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75</w:t>
            </w:r>
          </w:p>
        </w:tc>
        <w:tc>
          <w:tcPr>
            <w:tcW w:w="1050" w:type="dxa"/>
          </w:tcPr>
          <w:p w:rsidR="00220966" w:rsidRPr="00D73DA7" w:rsidRDefault="00220966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220966" w:rsidRPr="00D73DA7" w:rsidRDefault="00220966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85</w:t>
            </w:r>
          </w:p>
        </w:tc>
        <w:tc>
          <w:tcPr>
            <w:tcW w:w="992" w:type="dxa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220966" w:rsidRPr="005C743A" w:rsidRDefault="00220966" w:rsidP="002209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220966" w:rsidRPr="00CF0CDE" w:rsidRDefault="00220966" w:rsidP="00220966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220966" w:rsidRPr="00CF0CDE" w:rsidTr="009B32EE">
        <w:tc>
          <w:tcPr>
            <w:tcW w:w="562" w:type="dxa"/>
          </w:tcPr>
          <w:p w:rsidR="00220966" w:rsidRDefault="00A75119" w:rsidP="009757A3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3</w:t>
            </w:r>
            <w:r w:rsidR="009757A3">
              <w:rPr>
                <w:color w:val="22272F"/>
              </w:rPr>
              <w:t>1</w:t>
            </w:r>
          </w:p>
        </w:tc>
        <w:tc>
          <w:tcPr>
            <w:tcW w:w="2291" w:type="dxa"/>
            <w:vAlign w:val="center"/>
          </w:tcPr>
          <w:p w:rsidR="00220966" w:rsidRDefault="00220966" w:rsidP="008413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  <w:r w:rsidR="008413F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«</w:t>
            </w:r>
            <w:r w:rsidRPr="00520F58">
              <w:rPr>
                <w:sz w:val="24"/>
                <w:szCs w:val="24"/>
              </w:rPr>
              <w:t>Реализация  мероприятий  по  созданию условий для занятия физической культурой и спортом в сельских школах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220966" w:rsidRPr="005C743A" w:rsidRDefault="00220966" w:rsidP="00220966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7" w:type="dxa"/>
            <w:gridSpan w:val="2"/>
          </w:tcPr>
          <w:p w:rsidR="00220966" w:rsidRDefault="00220966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220966" w:rsidRPr="00D73DA7" w:rsidRDefault="00220966" w:rsidP="00220966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220966" w:rsidRPr="00D73DA7" w:rsidRDefault="00220966" w:rsidP="0022096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66" w:rsidRPr="00D73DA7" w:rsidRDefault="00220966" w:rsidP="0022096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220966" w:rsidRPr="005C743A" w:rsidRDefault="00220966" w:rsidP="002209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220966" w:rsidRPr="00CF0CDE" w:rsidRDefault="00220966" w:rsidP="00220966">
            <w:pPr>
              <w:rPr>
                <w:b/>
                <w:color w:val="22272F"/>
              </w:rPr>
            </w:pPr>
          </w:p>
        </w:tc>
      </w:tr>
      <w:tr w:rsidR="00220966" w:rsidRPr="00CF0CDE" w:rsidTr="009B32EE">
        <w:tc>
          <w:tcPr>
            <w:tcW w:w="562" w:type="dxa"/>
          </w:tcPr>
          <w:p w:rsidR="00220966" w:rsidRPr="00CF0CDE" w:rsidRDefault="00220966" w:rsidP="009757A3">
            <w:pPr>
              <w:rPr>
                <w:color w:val="22272F"/>
              </w:rPr>
            </w:pPr>
            <w:r>
              <w:rPr>
                <w:color w:val="22272F"/>
              </w:rPr>
              <w:t>3</w:t>
            </w:r>
            <w:r w:rsidR="009757A3">
              <w:rPr>
                <w:color w:val="22272F"/>
              </w:rPr>
              <w:t>2</w:t>
            </w:r>
          </w:p>
        </w:tc>
        <w:tc>
          <w:tcPr>
            <w:tcW w:w="2291" w:type="dxa"/>
          </w:tcPr>
          <w:p w:rsidR="00220966" w:rsidRPr="005C743A" w:rsidRDefault="00220966" w:rsidP="00220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Результат 1 </w:t>
            </w:r>
            <w:r w:rsidRPr="00615020">
              <w:rPr>
                <w:sz w:val="24"/>
                <w:szCs w:val="24"/>
              </w:rPr>
              <w:t>«Количество капитально отремонтированных спортивных залов в общеобразовательных организациях, расположенных в сельской местности и малых городах (ежегодно)»</w:t>
            </w:r>
          </w:p>
        </w:tc>
        <w:tc>
          <w:tcPr>
            <w:tcW w:w="2193" w:type="dxa"/>
            <w:gridSpan w:val="2"/>
          </w:tcPr>
          <w:p w:rsidR="00220966" w:rsidRPr="00520F58" w:rsidRDefault="0028680A" w:rsidP="002868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87" w:type="dxa"/>
            <w:gridSpan w:val="2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240" w:type="dxa"/>
          </w:tcPr>
          <w:p w:rsidR="00220966" w:rsidRPr="00D73DA7" w:rsidRDefault="00220966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220966" w:rsidRPr="00D73DA7" w:rsidRDefault="00220966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20966" w:rsidRPr="00D73DA7" w:rsidRDefault="00220966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20966" w:rsidRPr="00D73DA7" w:rsidRDefault="0028680A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20966" w:rsidRPr="00D73DA7" w:rsidRDefault="0028680A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220966" w:rsidRPr="00D73DA7" w:rsidRDefault="0028680A" w:rsidP="0028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220966" w:rsidRPr="005C743A" w:rsidRDefault="0028680A" w:rsidP="002209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220966" w:rsidRPr="00CF0CDE" w:rsidRDefault="0028680A" w:rsidP="0028680A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220966" w:rsidRPr="00CF0CDE" w:rsidTr="009B32EE">
        <w:tc>
          <w:tcPr>
            <w:tcW w:w="562" w:type="dxa"/>
          </w:tcPr>
          <w:p w:rsidR="00220966" w:rsidRPr="00CF0CDE" w:rsidRDefault="00220966" w:rsidP="009757A3">
            <w:pPr>
              <w:rPr>
                <w:color w:val="22272F"/>
              </w:rPr>
            </w:pPr>
            <w:r>
              <w:rPr>
                <w:color w:val="22272F"/>
              </w:rPr>
              <w:t>3</w:t>
            </w:r>
            <w:r w:rsidR="009757A3">
              <w:rPr>
                <w:color w:val="22272F"/>
              </w:rPr>
              <w:t>3</w:t>
            </w:r>
          </w:p>
        </w:tc>
        <w:tc>
          <w:tcPr>
            <w:tcW w:w="2291" w:type="dxa"/>
          </w:tcPr>
          <w:p w:rsidR="00220966" w:rsidRDefault="00220966" w:rsidP="00220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Результат2</w:t>
            </w:r>
          </w:p>
          <w:p w:rsidR="00220966" w:rsidRPr="00537630" w:rsidRDefault="00220966" w:rsidP="00220966">
            <w:pPr>
              <w:jc w:val="both"/>
              <w:rPr>
                <w:sz w:val="24"/>
                <w:szCs w:val="24"/>
              </w:rPr>
            </w:pPr>
            <w:r w:rsidRPr="00537630">
              <w:t>«</w:t>
            </w:r>
            <w:r w:rsidRPr="00537630">
              <w:rPr>
                <w:sz w:val="24"/>
                <w:szCs w:val="24"/>
              </w:rPr>
              <w:t xml:space="preserve">В общеобразовательных организациях, расположенных в сельской местности и малых городах, обновлена материально-техническая база для занятий детей физической </w:t>
            </w:r>
            <w:r w:rsidRPr="00537630">
              <w:rPr>
                <w:sz w:val="24"/>
                <w:szCs w:val="24"/>
              </w:rPr>
              <w:lastRenderedPageBreak/>
              <w:t>культурой и спортом (количество)</w:t>
            </w:r>
            <w:r w:rsidRPr="00537630">
              <w:t>»</w:t>
            </w:r>
          </w:p>
        </w:tc>
        <w:tc>
          <w:tcPr>
            <w:tcW w:w="2193" w:type="dxa"/>
            <w:gridSpan w:val="2"/>
          </w:tcPr>
          <w:p w:rsidR="00220966" w:rsidRPr="005C743A" w:rsidRDefault="0028680A" w:rsidP="0028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87" w:type="dxa"/>
            <w:gridSpan w:val="2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240" w:type="dxa"/>
          </w:tcPr>
          <w:p w:rsidR="00220966" w:rsidRPr="00D73DA7" w:rsidRDefault="00220966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220966" w:rsidRPr="00D73DA7" w:rsidRDefault="00220966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20966" w:rsidRPr="00D73DA7" w:rsidRDefault="00220966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20966" w:rsidRPr="005C743A" w:rsidRDefault="0028680A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20966" w:rsidRPr="005C743A" w:rsidRDefault="0028680A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220966" w:rsidRPr="005C743A" w:rsidRDefault="0028680A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220966" w:rsidRPr="005C743A" w:rsidRDefault="0028680A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220966" w:rsidRPr="00CF0CDE" w:rsidRDefault="0028680A" w:rsidP="0028680A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220966" w:rsidRPr="00CF0CDE" w:rsidTr="009B32EE">
        <w:tc>
          <w:tcPr>
            <w:tcW w:w="562" w:type="dxa"/>
          </w:tcPr>
          <w:p w:rsidR="00220966" w:rsidRPr="00CF0CDE" w:rsidRDefault="00220966" w:rsidP="009757A3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3</w:t>
            </w:r>
            <w:r w:rsidR="009757A3">
              <w:rPr>
                <w:color w:val="22272F"/>
              </w:rPr>
              <w:t>4</w:t>
            </w:r>
          </w:p>
        </w:tc>
        <w:tc>
          <w:tcPr>
            <w:tcW w:w="2291" w:type="dxa"/>
          </w:tcPr>
          <w:p w:rsidR="00220966" w:rsidRPr="00520F58" w:rsidRDefault="00220966" w:rsidP="0022096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Результат3</w:t>
            </w:r>
          </w:p>
          <w:p w:rsidR="00220966" w:rsidRPr="00520F58" w:rsidRDefault="00220966" w:rsidP="00220966">
            <w:pPr>
              <w:pStyle w:val="a3"/>
              <w:rPr>
                <w:lang w:val="ru-RU"/>
              </w:rPr>
            </w:pPr>
            <w:r w:rsidRPr="00520F58">
              <w:rPr>
                <w:rFonts w:ascii="Times New Roman" w:hAnsi="Times New Roman"/>
                <w:sz w:val="24"/>
                <w:szCs w:val="24"/>
                <w:lang w:val="ru-RU"/>
              </w:rPr>
              <w:t>«Количество школьных спортивных клубов, созданных в общеобразовательных организациях, расположенных в сельской местности и в малых городах (ежегодно)»</w:t>
            </w:r>
          </w:p>
        </w:tc>
        <w:tc>
          <w:tcPr>
            <w:tcW w:w="2193" w:type="dxa"/>
            <w:gridSpan w:val="2"/>
          </w:tcPr>
          <w:p w:rsidR="00220966" w:rsidRPr="005C743A" w:rsidRDefault="0028680A" w:rsidP="0028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gridSpan w:val="2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240" w:type="dxa"/>
          </w:tcPr>
          <w:p w:rsidR="00220966" w:rsidRPr="00D73DA7" w:rsidRDefault="00220966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50" w:type="dxa"/>
          </w:tcPr>
          <w:p w:rsidR="00220966" w:rsidRPr="00D73DA7" w:rsidRDefault="00220966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20966" w:rsidRPr="00D73DA7" w:rsidRDefault="00220966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20966" w:rsidRDefault="0028680A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20966" w:rsidRDefault="0028680A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220966" w:rsidRDefault="0028680A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220966" w:rsidRDefault="0028680A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220966" w:rsidRPr="00CF0CDE" w:rsidRDefault="0028680A" w:rsidP="0028680A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AD0985" w:rsidRPr="00CF0CDE" w:rsidTr="009B32EE">
        <w:tc>
          <w:tcPr>
            <w:tcW w:w="562" w:type="dxa"/>
          </w:tcPr>
          <w:p w:rsidR="00AD0985" w:rsidRDefault="00AD0985" w:rsidP="009757A3">
            <w:pPr>
              <w:rPr>
                <w:color w:val="22272F"/>
              </w:rPr>
            </w:pPr>
            <w:r>
              <w:rPr>
                <w:color w:val="22272F"/>
              </w:rPr>
              <w:t>3</w:t>
            </w:r>
            <w:r w:rsidR="009757A3">
              <w:rPr>
                <w:color w:val="22272F"/>
              </w:rPr>
              <w:t>5</w:t>
            </w:r>
          </w:p>
        </w:tc>
        <w:tc>
          <w:tcPr>
            <w:tcW w:w="2291" w:type="dxa"/>
          </w:tcPr>
          <w:p w:rsidR="00AD0985" w:rsidRDefault="00AD0985" w:rsidP="0022096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Мероприятие 8 «Проведение капитального ремонта и обновление материально-технической базы для занятий физической культурой и спортом в общеобразовательных организациях, расположенных в сельской местности и городах с численностью населения до 250 тысяч человек»</w:t>
            </w:r>
          </w:p>
        </w:tc>
        <w:tc>
          <w:tcPr>
            <w:tcW w:w="2193" w:type="dxa"/>
            <w:gridSpan w:val="2"/>
          </w:tcPr>
          <w:p w:rsidR="00AD0985" w:rsidRDefault="00AD0985" w:rsidP="00286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AD0985" w:rsidRDefault="00AD0985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AD0985" w:rsidRDefault="00AD0985" w:rsidP="00220966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AD0985" w:rsidRDefault="00AD0985" w:rsidP="0022096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D0985" w:rsidRDefault="00AD0985" w:rsidP="0022096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D0985" w:rsidRDefault="00AD0985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D0985" w:rsidRDefault="00AD0985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AD0985" w:rsidRDefault="00AD0985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AD0985" w:rsidRDefault="00AD0985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AD0985" w:rsidRDefault="00AD0985" w:rsidP="0028680A">
            <w:pPr>
              <w:jc w:val="center"/>
              <w:rPr>
                <w:b/>
                <w:color w:val="22272F"/>
              </w:rPr>
            </w:pPr>
          </w:p>
        </w:tc>
      </w:tr>
      <w:tr w:rsidR="00AD0985" w:rsidRPr="00CF0CDE" w:rsidTr="009B32EE">
        <w:tc>
          <w:tcPr>
            <w:tcW w:w="562" w:type="dxa"/>
          </w:tcPr>
          <w:p w:rsidR="00AD0985" w:rsidRDefault="00AD0985" w:rsidP="009757A3">
            <w:pPr>
              <w:rPr>
                <w:color w:val="22272F"/>
              </w:rPr>
            </w:pPr>
            <w:r>
              <w:rPr>
                <w:color w:val="22272F"/>
              </w:rPr>
              <w:t>3</w:t>
            </w:r>
            <w:r w:rsidR="009757A3">
              <w:rPr>
                <w:color w:val="22272F"/>
              </w:rPr>
              <w:t>6</w:t>
            </w:r>
          </w:p>
        </w:tc>
        <w:tc>
          <w:tcPr>
            <w:tcW w:w="2291" w:type="dxa"/>
          </w:tcPr>
          <w:p w:rsidR="00AD0985" w:rsidRDefault="00AD0985" w:rsidP="0022096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Результат 1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«Проведены капитальные ремонты и обновлена материально-техническая база для занятий физической культурой и спортом в общеобразовательных организациях, расположенных в сельской местности и городах с численностью населения до 250 тысяч человек»</w:t>
            </w:r>
          </w:p>
        </w:tc>
        <w:tc>
          <w:tcPr>
            <w:tcW w:w="2193" w:type="dxa"/>
            <w:gridSpan w:val="2"/>
          </w:tcPr>
          <w:p w:rsidR="00AD0985" w:rsidRDefault="0086328E" w:rsidP="0028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587" w:type="dxa"/>
            <w:gridSpan w:val="2"/>
          </w:tcPr>
          <w:p w:rsidR="00AD0985" w:rsidRDefault="0086328E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240" w:type="dxa"/>
          </w:tcPr>
          <w:p w:rsidR="00AD0985" w:rsidRDefault="0086328E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AD0985" w:rsidRDefault="0086328E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D0985" w:rsidRDefault="0086328E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D0985" w:rsidRDefault="0086328E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D0985" w:rsidRDefault="0086328E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AD0985" w:rsidRDefault="0086328E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AD0985" w:rsidRDefault="0086328E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AD0985" w:rsidRDefault="00AD0985" w:rsidP="0028680A">
            <w:pPr>
              <w:jc w:val="center"/>
              <w:rPr>
                <w:b/>
                <w:color w:val="22272F"/>
              </w:rPr>
            </w:pPr>
          </w:p>
        </w:tc>
      </w:tr>
      <w:tr w:rsidR="00220966" w:rsidRPr="00CF0CDE" w:rsidTr="009B32EE">
        <w:tc>
          <w:tcPr>
            <w:tcW w:w="562" w:type="dxa"/>
          </w:tcPr>
          <w:p w:rsidR="00220966" w:rsidRDefault="00220966" w:rsidP="009757A3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3</w:t>
            </w:r>
            <w:r w:rsidR="009757A3">
              <w:rPr>
                <w:color w:val="22272F"/>
              </w:rPr>
              <w:t>7</w:t>
            </w:r>
          </w:p>
        </w:tc>
        <w:tc>
          <w:tcPr>
            <w:tcW w:w="2291" w:type="dxa"/>
          </w:tcPr>
          <w:p w:rsidR="00220966" w:rsidRPr="008E16A9" w:rsidRDefault="00220966" w:rsidP="0086328E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0F58">
              <w:rPr>
                <w:rFonts w:ascii="Times New Roman" w:hAnsi="Times New Roman"/>
                <w:sz w:val="24"/>
                <w:szCs w:val="24"/>
                <w:lang w:val="ru-RU"/>
              </w:rPr>
              <w:t>Мероприятие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86328E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</w:t>
            </w:r>
            <w:r w:rsidRPr="008E16A9">
              <w:rPr>
                <w:rFonts w:ascii="Times New Roman" w:hAnsi="Times New Roman"/>
                <w:sz w:val="24"/>
                <w:szCs w:val="24"/>
                <w:lang w:val="ru-RU"/>
              </w:rPr>
              <w:t>Реализация мероприятий по выявлению и поддержке одаренных детей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193" w:type="dxa"/>
            <w:gridSpan w:val="2"/>
          </w:tcPr>
          <w:p w:rsidR="00220966" w:rsidRPr="005C743A" w:rsidRDefault="00220966" w:rsidP="00220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220966" w:rsidRDefault="00220966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220966" w:rsidRDefault="00220966" w:rsidP="00220966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220966" w:rsidRDefault="00220966" w:rsidP="0022096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66" w:rsidRDefault="00220966" w:rsidP="0022096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20966" w:rsidRDefault="00220966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20966" w:rsidRDefault="00220966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220966" w:rsidRDefault="00220966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220966" w:rsidRDefault="00220966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220966" w:rsidRPr="00CF0CDE" w:rsidRDefault="00220966" w:rsidP="00220966">
            <w:pPr>
              <w:rPr>
                <w:b/>
                <w:color w:val="22272F"/>
              </w:rPr>
            </w:pPr>
          </w:p>
        </w:tc>
      </w:tr>
      <w:tr w:rsidR="00220966" w:rsidRPr="00CF0CDE" w:rsidTr="009B32EE">
        <w:tc>
          <w:tcPr>
            <w:tcW w:w="562" w:type="dxa"/>
          </w:tcPr>
          <w:p w:rsidR="00220966" w:rsidRPr="00CF0CDE" w:rsidRDefault="00220966" w:rsidP="009757A3">
            <w:pPr>
              <w:rPr>
                <w:color w:val="22272F"/>
              </w:rPr>
            </w:pPr>
            <w:r>
              <w:rPr>
                <w:color w:val="22272F"/>
              </w:rPr>
              <w:t>3</w:t>
            </w:r>
            <w:r w:rsidR="009757A3">
              <w:rPr>
                <w:color w:val="22272F"/>
              </w:rPr>
              <w:t>8</w:t>
            </w:r>
          </w:p>
        </w:tc>
        <w:tc>
          <w:tcPr>
            <w:tcW w:w="2291" w:type="dxa"/>
          </w:tcPr>
          <w:p w:rsidR="00220966" w:rsidRPr="00520F58" w:rsidRDefault="00220966" w:rsidP="0022096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Результат 1</w:t>
            </w:r>
          </w:p>
          <w:p w:rsidR="00220966" w:rsidRPr="00520F58" w:rsidRDefault="0028680A" w:rsidP="0022096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r w:rsidR="00220966" w:rsidRPr="00520F5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Удельный вес численности обучающихся по программам общего образования, участвующих в  очных олимпиадах и конкурсах различного уровня, </w:t>
            </w:r>
            <w:r w:rsidR="00220966" w:rsidRPr="00520F5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 общей численности обучающихся по программам общего образования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».</w:t>
            </w:r>
          </w:p>
        </w:tc>
        <w:tc>
          <w:tcPr>
            <w:tcW w:w="2193" w:type="dxa"/>
            <w:gridSpan w:val="2"/>
          </w:tcPr>
          <w:p w:rsidR="00220966" w:rsidRPr="00537630" w:rsidRDefault="0028680A" w:rsidP="0028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87" w:type="dxa"/>
            <w:gridSpan w:val="2"/>
          </w:tcPr>
          <w:p w:rsidR="00220966" w:rsidRDefault="00220966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40" w:type="dxa"/>
          </w:tcPr>
          <w:p w:rsidR="00220966" w:rsidRPr="00D73DA7" w:rsidRDefault="00220966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29</w:t>
            </w:r>
          </w:p>
        </w:tc>
        <w:tc>
          <w:tcPr>
            <w:tcW w:w="1050" w:type="dxa"/>
          </w:tcPr>
          <w:p w:rsidR="00220966" w:rsidRPr="00D73DA7" w:rsidRDefault="00220966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220966" w:rsidRPr="00D73DA7" w:rsidRDefault="00220966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220966" w:rsidRDefault="00220966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220966" w:rsidRDefault="00220966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019" w:type="dxa"/>
          </w:tcPr>
          <w:p w:rsidR="00220966" w:rsidRDefault="00220966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960" w:type="dxa"/>
          </w:tcPr>
          <w:p w:rsidR="00220966" w:rsidRDefault="00220966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700" w:type="dxa"/>
          </w:tcPr>
          <w:p w:rsidR="00220966" w:rsidRPr="00CF0CDE" w:rsidRDefault="0028680A" w:rsidP="0028680A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220966" w:rsidRPr="00CF0CDE" w:rsidTr="009B32EE">
        <w:tc>
          <w:tcPr>
            <w:tcW w:w="562" w:type="dxa"/>
          </w:tcPr>
          <w:p w:rsidR="00220966" w:rsidRPr="00CF0CDE" w:rsidRDefault="00220966" w:rsidP="009757A3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3</w:t>
            </w:r>
            <w:r w:rsidR="009757A3">
              <w:rPr>
                <w:color w:val="22272F"/>
              </w:rPr>
              <w:t>9</w:t>
            </w:r>
          </w:p>
        </w:tc>
        <w:tc>
          <w:tcPr>
            <w:tcW w:w="2291" w:type="dxa"/>
          </w:tcPr>
          <w:p w:rsidR="00220966" w:rsidRPr="00520F58" w:rsidRDefault="00220966" w:rsidP="0022096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Результат2</w:t>
            </w:r>
          </w:p>
          <w:p w:rsidR="00220966" w:rsidRPr="00520F58" w:rsidRDefault="00220966" w:rsidP="0022096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0F58">
              <w:rPr>
                <w:rFonts w:ascii="Times New Roman" w:hAnsi="Times New Roman"/>
                <w:sz w:val="24"/>
                <w:szCs w:val="24"/>
                <w:lang w:val="ru-RU"/>
              </w:rPr>
              <w:t>«Удельный вес численности обучающихся по программам общего образования, являющихся победителями и призерами олимпиад и конкурсов различного уровня, в общей численности обучающихся по программам общего образования»</w:t>
            </w:r>
          </w:p>
        </w:tc>
        <w:tc>
          <w:tcPr>
            <w:tcW w:w="2193" w:type="dxa"/>
            <w:gridSpan w:val="2"/>
          </w:tcPr>
          <w:p w:rsidR="00220966" w:rsidRPr="00537630" w:rsidRDefault="0028680A" w:rsidP="0028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gridSpan w:val="2"/>
          </w:tcPr>
          <w:p w:rsidR="00220966" w:rsidRDefault="00220966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40" w:type="dxa"/>
          </w:tcPr>
          <w:p w:rsidR="00220966" w:rsidRPr="00D73DA7" w:rsidRDefault="00220966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15</w:t>
            </w:r>
          </w:p>
        </w:tc>
        <w:tc>
          <w:tcPr>
            <w:tcW w:w="1050" w:type="dxa"/>
          </w:tcPr>
          <w:p w:rsidR="00220966" w:rsidRPr="00D73DA7" w:rsidRDefault="00220966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220966" w:rsidRPr="00D73DA7" w:rsidRDefault="00220966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220966" w:rsidRPr="00D73DA7" w:rsidRDefault="00220966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220966" w:rsidRDefault="00220966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019" w:type="dxa"/>
          </w:tcPr>
          <w:p w:rsidR="00220966" w:rsidRDefault="00220966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60" w:type="dxa"/>
          </w:tcPr>
          <w:p w:rsidR="00220966" w:rsidRDefault="00220966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700" w:type="dxa"/>
          </w:tcPr>
          <w:p w:rsidR="00220966" w:rsidRPr="00CF0CDE" w:rsidRDefault="0028680A" w:rsidP="0028680A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220966" w:rsidRPr="00CF0CDE" w:rsidTr="009B32EE">
        <w:tc>
          <w:tcPr>
            <w:tcW w:w="562" w:type="dxa"/>
          </w:tcPr>
          <w:p w:rsidR="00220966" w:rsidRPr="00CF0CDE" w:rsidRDefault="009757A3" w:rsidP="00A75119">
            <w:pPr>
              <w:rPr>
                <w:color w:val="22272F"/>
              </w:rPr>
            </w:pPr>
            <w:r>
              <w:rPr>
                <w:color w:val="22272F"/>
              </w:rPr>
              <w:t>40</w:t>
            </w:r>
          </w:p>
        </w:tc>
        <w:tc>
          <w:tcPr>
            <w:tcW w:w="2291" w:type="dxa"/>
          </w:tcPr>
          <w:p w:rsidR="00220966" w:rsidRPr="00520F58" w:rsidRDefault="00220966" w:rsidP="0022096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Результат 3</w:t>
            </w:r>
          </w:p>
          <w:p w:rsidR="00220966" w:rsidRPr="00520F58" w:rsidRDefault="00220966" w:rsidP="0022096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0F5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«Охват детей деятельностью региональных центров выявления, поддержки и развития способностей и талантов у детей и молодежи, технопарков «Кванториум» и </w:t>
            </w:r>
            <w:r w:rsidRPr="00520F5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центров «</w:t>
            </w:r>
            <w:r w:rsidRPr="001F3325">
              <w:rPr>
                <w:rFonts w:ascii="Times New Roman" w:hAnsi="Times New Roman"/>
                <w:sz w:val="24"/>
                <w:szCs w:val="24"/>
              </w:rPr>
              <w:t>IT</w:t>
            </w:r>
            <w:r w:rsidRPr="00520F58">
              <w:rPr>
                <w:rFonts w:ascii="Times New Roman" w:hAnsi="Times New Roman"/>
                <w:sz w:val="24"/>
                <w:szCs w:val="24"/>
                <w:lang w:val="ru-RU"/>
              </w:rPr>
              <w:t>-клуб»</w:t>
            </w:r>
          </w:p>
        </w:tc>
        <w:tc>
          <w:tcPr>
            <w:tcW w:w="2193" w:type="dxa"/>
            <w:gridSpan w:val="2"/>
          </w:tcPr>
          <w:p w:rsidR="00220966" w:rsidRPr="00537630" w:rsidRDefault="0028680A" w:rsidP="0028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87" w:type="dxa"/>
            <w:gridSpan w:val="2"/>
          </w:tcPr>
          <w:p w:rsidR="00220966" w:rsidRDefault="00220966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40" w:type="dxa"/>
          </w:tcPr>
          <w:p w:rsidR="00220966" w:rsidRPr="00D73DA7" w:rsidRDefault="00220966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11,41</w:t>
            </w:r>
          </w:p>
        </w:tc>
        <w:tc>
          <w:tcPr>
            <w:tcW w:w="1050" w:type="dxa"/>
          </w:tcPr>
          <w:p w:rsidR="00220966" w:rsidRPr="00D73DA7" w:rsidRDefault="00220966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12,04</w:t>
            </w:r>
          </w:p>
        </w:tc>
        <w:tc>
          <w:tcPr>
            <w:tcW w:w="1134" w:type="dxa"/>
          </w:tcPr>
          <w:p w:rsidR="00220966" w:rsidRPr="00D73DA7" w:rsidRDefault="00220966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12,52</w:t>
            </w:r>
          </w:p>
        </w:tc>
        <w:tc>
          <w:tcPr>
            <w:tcW w:w="992" w:type="dxa"/>
          </w:tcPr>
          <w:p w:rsidR="00220966" w:rsidRPr="00D73DA7" w:rsidRDefault="0028680A" w:rsidP="0028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20966" w:rsidRDefault="0028680A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220966" w:rsidRDefault="0028680A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220966" w:rsidRDefault="0028680A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220966" w:rsidRPr="00CF0CDE" w:rsidRDefault="0028680A" w:rsidP="0028680A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220966" w:rsidRPr="00CF0CDE" w:rsidTr="009B32EE">
        <w:tc>
          <w:tcPr>
            <w:tcW w:w="562" w:type="dxa"/>
          </w:tcPr>
          <w:p w:rsidR="00220966" w:rsidRPr="00CF0CDE" w:rsidRDefault="00A75119" w:rsidP="009757A3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4</w:t>
            </w:r>
            <w:r w:rsidR="009757A3">
              <w:rPr>
                <w:color w:val="22272F"/>
              </w:rPr>
              <w:t>1</w:t>
            </w:r>
          </w:p>
        </w:tc>
        <w:tc>
          <w:tcPr>
            <w:tcW w:w="2291" w:type="dxa"/>
          </w:tcPr>
          <w:p w:rsidR="00220966" w:rsidRPr="005C743A" w:rsidRDefault="00220966" w:rsidP="0086328E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</w:t>
            </w:r>
            <w:r w:rsidR="0086328E">
              <w:rPr>
                <w:sz w:val="24"/>
                <w:szCs w:val="24"/>
              </w:rPr>
              <w:t xml:space="preserve">10 </w:t>
            </w:r>
            <w:r>
              <w:rPr>
                <w:sz w:val="24"/>
                <w:szCs w:val="24"/>
              </w:rPr>
              <w:t>«</w:t>
            </w:r>
            <w:r w:rsidRPr="005C743A">
              <w:rPr>
                <w:sz w:val="24"/>
                <w:szCs w:val="24"/>
              </w:rPr>
              <w:t>Обеспечение мероприятий по отдыху детей в каникулярное время и оздоровлению детей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220966" w:rsidRPr="005C743A" w:rsidRDefault="00220966" w:rsidP="00220966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87" w:type="dxa"/>
            <w:gridSpan w:val="2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20966" w:rsidRPr="005C743A" w:rsidRDefault="00220966" w:rsidP="00220966">
            <w:pPr>
              <w:jc w:val="center"/>
            </w:pPr>
          </w:p>
        </w:tc>
        <w:tc>
          <w:tcPr>
            <w:tcW w:w="992" w:type="dxa"/>
          </w:tcPr>
          <w:p w:rsidR="00220966" w:rsidRPr="005C743A" w:rsidRDefault="00220966" w:rsidP="00220966">
            <w:pPr>
              <w:jc w:val="center"/>
            </w:pPr>
          </w:p>
        </w:tc>
        <w:tc>
          <w:tcPr>
            <w:tcW w:w="1019" w:type="dxa"/>
          </w:tcPr>
          <w:p w:rsidR="00220966" w:rsidRPr="005C743A" w:rsidRDefault="00220966" w:rsidP="00220966">
            <w:pPr>
              <w:jc w:val="center"/>
            </w:pPr>
          </w:p>
        </w:tc>
        <w:tc>
          <w:tcPr>
            <w:tcW w:w="960" w:type="dxa"/>
          </w:tcPr>
          <w:p w:rsidR="00220966" w:rsidRPr="005C743A" w:rsidRDefault="00220966" w:rsidP="00220966">
            <w:pPr>
              <w:jc w:val="center"/>
            </w:pPr>
          </w:p>
        </w:tc>
        <w:tc>
          <w:tcPr>
            <w:tcW w:w="1700" w:type="dxa"/>
          </w:tcPr>
          <w:p w:rsidR="00220966" w:rsidRPr="00CF0CDE" w:rsidRDefault="00220966" w:rsidP="00220966">
            <w:pPr>
              <w:rPr>
                <w:b/>
                <w:color w:val="22272F"/>
              </w:rPr>
            </w:pPr>
          </w:p>
        </w:tc>
      </w:tr>
      <w:tr w:rsidR="00220966" w:rsidRPr="00CF0CDE" w:rsidTr="009B32EE">
        <w:tc>
          <w:tcPr>
            <w:tcW w:w="562" w:type="dxa"/>
          </w:tcPr>
          <w:p w:rsidR="00220966" w:rsidRPr="00CF0CDE" w:rsidRDefault="0086328E" w:rsidP="009757A3">
            <w:pPr>
              <w:rPr>
                <w:color w:val="22272F"/>
              </w:rPr>
            </w:pPr>
            <w:r>
              <w:rPr>
                <w:color w:val="22272F"/>
              </w:rPr>
              <w:t>4</w:t>
            </w:r>
            <w:r w:rsidR="009757A3">
              <w:rPr>
                <w:color w:val="22272F"/>
              </w:rPr>
              <w:t>2</w:t>
            </w:r>
          </w:p>
        </w:tc>
        <w:tc>
          <w:tcPr>
            <w:tcW w:w="2291" w:type="dxa"/>
          </w:tcPr>
          <w:p w:rsidR="0028680A" w:rsidRDefault="00220966" w:rsidP="00220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Результат1</w:t>
            </w:r>
          </w:p>
          <w:p w:rsidR="00220966" w:rsidRPr="005C743A" w:rsidRDefault="00220966" w:rsidP="00220966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«</w:t>
            </w:r>
            <w:r w:rsidRPr="002333BC">
              <w:rPr>
                <w:sz w:val="24"/>
                <w:szCs w:val="24"/>
              </w:rPr>
              <w:t>Удельный вес численности детей, охваченных отдыхом и оздоровлением в каникулярное время, от общего количества   обучающихся образовательных организаций района»</w:t>
            </w:r>
          </w:p>
        </w:tc>
        <w:tc>
          <w:tcPr>
            <w:tcW w:w="2193" w:type="dxa"/>
            <w:gridSpan w:val="2"/>
          </w:tcPr>
          <w:p w:rsidR="00220966" w:rsidRPr="005C743A" w:rsidRDefault="0028680A" w:rsidP="0028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gridSpan w:val="2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743A">
              <w:rPr>
                <w:sz w:val="24"/>
                <w:szCs w:val="24"/>
              </w:rPr>
              <w:t>роцент</w:t>
            </w:r>
          </w:p>
        </w:tc>
        <w:tc>
          <w:tcPr>
            <w:tcW w:w="1240" w:type="dxa"/>
          </w:tcPr>
          <w:p w:rsidR="00220966" w:rsidRPr="00D73DA7" w:rsidRDefault="00220966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56</w:t>
            </w:r>
          </w:p>
        </w:tc>
        <w:tc>
          <w:tcPr>
            <w:tcW w:w="1050" w:type="dxa"/>
          </w:tcPr>
          <w:p w:rsidR="00220966" w:rsidRPr="00D73DA7" w:rsidRDefault="00220966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220966" w:rsidRPr="00D73DA7" w:rsidRDefault="00220966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:rsidR="00220966" w:rsidRPr="00D73DA7" w:rsidRDefault="00220966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:rsidR="00220966" w:rsidRPr="00D73DA7" w:rsidRDefault="00220966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019" w:type="dxa"/>
          </w:tcPr>
          <w:p w:rsidR="00220966" w:rsidRPr="00D73DA7" w:rsidRDefault="00220966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60" w:type="dxa"/>
          </w:tcPr>
          <w:p w:rsidR="00220966" w:rsidRPr="00D73DA7" w:rsidRDefault="00220966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700" w:type="dxa"/>
          </w:tcPr>
          <w:p w:rsidR="00220966" w:rsidRPr="00CF0CDE" w:rsidRDefault="0028680A" w:rsidP="0028680A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220966" w:rsidRPr="00CF0CDE" w:rsidTr="009B32EE">
        <w:tc>
          <w:tcPr>
            <w:tcW w:w="562" w:type="dxa"/>
          </w:tcPr>
          <w:p w:rsidR="00220966" w:rsidRDefault="0086328E" w:rsidP="009757A3">
            <w:pPr>
              <w:rPr>
                <w:color w:val="22272F"/>
              </w:rPr>
            </w:pPr>
            <w:r>
              <w:rPr>
                <w:color w:val="22272F"/>
              </w:rPr>
              <w:t>4</w:t>
            </w:r>
            <w:r w:rsidR="009757A3">
              <w:rPr>
                <w:color w:val="22272F"/>
              </w:rPr>
              <w:t>3</w:t>
            </w:r>
          </w:p>
        </w:tc>
        <w:tc>
          <w:tcPr>
            <w:tcW w:w="2291" w:type="dxa"/>
          </w:tcPr>
          <w:p w:rsidR="00220966" w:rsidRDefault="00220966" w:rsidP="0086328E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</w:t>
            </w:r>
            <w:r w:rsidR="0086328E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«</w:t>
            </w:r>
            <w:r w:rsidRPr="002333BC">
              <w:rPr>
                <w:sz w:val="24"/>
                <w:szCs w:val="24"/>
              </w:rPr>
              <w:t>Обеспечение проведения мероприятий подготовке юношей к службе в рядах Вооруженных Сил Российской Федерации и защите Родины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220966" w:rsidRPr="005C743A" w:rsidRDefault="00220966" w:rsidP="00220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220966" w:rsidRDefault="00220966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220966" w:rsidRPr="00D73DA7" w:rsidRDefault="00220966" w:rsidP="00220966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220966" w:rsidRPr="00D73DA7" w:rsidRDefault="00220966" w:rsidP="0022096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66" w:rsidRPr="00D73DA7" w:rsidRDefault="00220966" w:rsidP="0022096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20966" w:rsidRPr="00D73DA7" w:rsidRDefault="00220966" w:rsidP="0022096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20966" w:rsidRPr="00D73DA7" w:rsidRDefault="00220966" w:rsidP="00220966">
            <w:pPr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220966" w:rsidRPr="00D73DA7" w:rsidRDefault="00220966" w:rsidP="00220966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220966" w:rsidRDefault="00220966" w:rsidP="0022096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220966" w:rsidRPr="00CF0CDE" w:rsidRDefault="00220966" w:rsidP="00220966">
            <w:pPr>
              <w:rPr>
                <w:b/>
                <w:color w:val="22272F"/>
              </w:rPr>
            </w:pPr>
          </w:p>
        </w:tc>
      </w:tr>
      <w:tr w:rsidR="00220966" w:rsidRPr="00CF0CDE" w:rsidTr="009B32EE">
        <w:tc>
          <w:tcPr>
            <w:tcW w:w="562" w:type="dxa"/>
          </w:tcPr>
          <w:p w:rsidR="00220966" w:rsidRPr="00CF0CDE" w:rsidRDefault="00220966" w:rsidP="009757A3">
            <w:pPr>
              <w:rPr>
                <w:color w:val="22272F"/>
              </w:rPr>
            </w:pPr>
            <w:r>
              <w:rPr>
                <w:color w:val="22272F"/>
              </w:rPr>
              <w:t>4</w:t>
            </w:r>
            <w:r w:rsidR="009757A3">
              <w:rPr>
                <w:color w:val="22272F"/>
              </w:rPr>
              <w:t>4</w:t>
            </w:r>
          </w:p>
        </w:tc>
        <w:tc>
          <w:tcPr>
            <w:tcW w:w="2291" w:type="dxa"/>
          </w:tcPr>
          <w:p w:rsidR="00220966" w:rsidRPr="005C743A" w:rsidRDefault="00220966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Результат 1 </w:t>
            </w:r>
            <w:r w:rsidRPr="002333BC">
              <w:rPr>
                <w:sz w:val="24"/>
                <w:szCs w:val="24"/>
              </w:rPr>
              <w:t xml:space="preserve">«Удельный вес </w:t>
            </w:r>
            <w:r w:rsidRPr="002333BC">
              <w:rPr>
                <w:sz w:val="24"/>
                <w:szCs w:val="24"/>
              </w:rPr>
              <w:lastRenderedPageBreak/>
              <w:t>численности юношей допризывного возраста, принявших участие в ежегодных учебных сборах и стрельбах, от общего количества юношей, подлежащих прохождению учебной практики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220966" w:rsidRPr="002333BC" w:rsidRDefault="0028680A" w:rsidP="0028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87" w:type="dxa"/>
            <w:gridSpan w:val="2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743A">
              <w:rPr>
                <w:sz w:val="24"/>
                <w:szCs w:val="24"/>
              </w:rPr>
              <w:t>роцент</w:t>
            </w:r>
          </w:p>
        </w:tc>
        <w:tc>
          <w:tcPr>
            <w:tcW w:w="1240" w:type="dxa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50" w:type="dxa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19" w:type="dxa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</w:tcPr>
          <w:p w:rsidR="00220966" w:rsidRPr="00CF0CDE" w:rsidRDefault="0028680A" w:rsidP="0028680A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220966" w:rsidRPr="00CF0CDE" w:rsidTr="009B32EE">
        <w:tc>
          <w:tcPr>
            <w:tcW w:w="562" w:type="dxa"/>
          </w:tcPr>
          <w:p w:rsidR="00220966" w:rsidRDefault="00220966" w:rsidP="009757A3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4</w:t>
            </w:r>
            <w:r w:rsidR="009757A3">
              <w:rPr>
                <w:color w:val="22272F"/>
              </w:rPr>
              <w:t>5</w:t>
            </w:r>
          </w:p>
        </w:tc>
        <w:tc>
          <w:tcPr>
            <w:tcW w:w="2291" w:type="dxa"/>
          </w:tcPr>
          <w:p w:rsidR="00220966" w:rsidRDefault="00220966" w:rsidP="0086328E">
            <w:pPr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1</w:t>
            </w:r>
            <w:r w:rsidR="0086328E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«</w:t>
            </w:r>
            <w:r w:rsidRPr="00615020">
              <w:rPr>
                <w:sz w:val="24"/>
                <w:szCs w:val="24"/>
              </w:rPr>
              <w:t>Проведение мероприятий по модернизации муниципальных детских школ искусств по видам искусств, путем их капитального ремонта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220966" w:rsidRPr="002333BC" w:rsidRDefault="00220966" w:rsidP="00220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220966" w:rsidRDefault="00220966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220966" w:rsidRPr="00CF0CDE" w:rsidRDefault="00220966" w:rsidP="00220966">
            <w:pPr>
              <w:rPr>
                <w:b/>
                <w:color w:val="22272F"/>
              </w:rPr>
            </w:pPr>
          </w:p>
        </w:tc>
      </w:tr>
      <w:tr w:rsidR="00220966" w:rsidRPr="00CF0CDE" w:rsidTr="009B32EE">
        <w:tc>
          <w:tcPr>
            <w:tcW w:w="562" w:type="dxa"/>
          </w:tcPr>
          <w:p w:rsidR="00220966" w:rsidRPr="00CF0CDE" w:rsidRDefault="00220966" w:rsidP="009757A3">
            <w:pPr>
              <w:rPr>
                <w:color w:val="22272F"/>
              </w:rPr>
            </w:pPr>
            <w:r>
              <w:rPr>
                <w:color w:val="22272F"/>
              </w:rPr>
              <w:t>4</w:t>
            </w:r>
            <w:r w:rsidR="009757A3">
              <w:rPr>
                <w:color w:val="22272F"/>
              </w:rPr>
              <w:t>6</w:t>
            </w:r>
          </w:p>
        </w:tc>
        <w:tc>
          <w:tcPr>
            <w:tcW w:w="2291" w:type="dxa"/>
          </w:tcPr>
          <w:p w:rsidR="00220966" w:rsidRPr="005C743A" w:rsidRDefault="00220966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1 </w:t>
            </w:r>
            <w:r w:rsidRPr="00615020">
              <w:rPr>
                <w:sz w:val="24"/>
                <w:szCs w:val="24"/>
              </w:rPr>
              <w:t>«Количество капитально отремонтированных объектов детской школы искусств»</w:t>
            </w:r>
          </w:p>
        </w:tc>
        <w:tc>
          <w:tcPr>
            <w:tcW w:w="2193" w:type="dxa"/>
            <w:gridSpan w:val="2"/>
          </w:tcPr>
          <w:p w:rsidR="00220966" w:rsidRPr="00615020" w:rsidRDefault="0028680A" w:rsidP="002868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gridSpan w:val="2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240" w:type="dxa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50" w:type="dxa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220966" w:rsidRPr="005C743A" w:rsidRDefault="0028680A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20966" w:rsidRPr="005C743A" w:rsidRDefault="0028680A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220966" w:rsidRPr="005C743A" w:rsidRDefault="0028680A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220966" w:rsidRPr="005C743A" w:rsidRDefault="0028680A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220966" w:rsidRPr="00CF0CDE" w:rsidRDefault="0028680A" w:rsidP="0028680A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220966" w:rsidRPr="00CF0CDE" w:rsidTr="009B32EE">
        <w:tc>
          <w:tcPr>
            <w:tcW w:w="562" w:type="dxa"/>
          </w:tcPr>
          <w:p w:rsidR="00220966" w:rsidRDefault="0086328E" w:rsidP="009757A3">
            <w:pPr>
              <w:rPr>
                <w:color w:val="22272F"/>
              </w:rPr>
            </w:pPr>
            <w:r>
              <w:rPr>
                <w:color w:val="22272F"/>
              </w:rPr>
              <w:t>4</w:t>
            </w:r>
            <w:r w:rsidR="009757A3">
              <w:rPr>
                <w:color w:val="22272F"/>
              </w:rPr>
              <w:t>7</w:t>
            </w:r>
          </w:p>
        </w:tc>
        <w:tc>
          <w:tcPr>
            <w:tcW w:w="2291" w:type="dxa"/>
          </w:tcPr>
          <w:p w:rsidR="00220966" w:rsidRDefault="00220966" w:rsidP="0086328E">
            <w:pPr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1</w:t>
            </w:r>
            <w:r w:rsidR="0086328E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«</w:t>
            </w:r>
            <w:r w:rsidRPr="00520F58">
              <w:rPr>
                <w:sz w:val="24"/>
                <w:szCs w:val="24"/>
              </w:rPr>
              <w:t>Создание системы наставничества в муниципалитете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220966" w:rsidRDefault="00220966" w:rsidP="00220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220966" w:rsidRDefault="00220966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220966" w:rsidRDefault="00220966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220966" w:rsidRPr="00F9385F" w:rsidRDefault="00220966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20966" w:rsidRDefault="00220966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220966" w:rsidRPr="00CF0CDE" w:rsidRDefault="00220966" w:rsidP="00220966">
            <w:pPr>
              <w:rPr>
                <w:b/>
                <w:color w:val="22272F"/>
              </w:rPr>
            </w:pPr>
          </w:p>
        </w:tc>
      </w:tr>
      <w:tr w:rsidR="00220966" w:rsidRPr="00CF0CDE" w:rsidTr="009B32EE">
        <w:tc>
          <w:tcPr>
            <w:tcW w:w="562" w:type="dxa"/>
          </w:tcPr>
          <w:p w:rsidR="00220966" w:rsidRPr="00CF0CDE" w:rsidRDefault="00220966" w:rsidP="009757A3">
            <w:pPr>
              <w:rPr>
                <w:color w:val="22272F"/>
              </w:rPr>
            </w:pPr>
            <w:r>
              <w:rPr>
                <w:color w:val="22272F"/>
              </w:rPr>
              <w:t>4</w:t>
            </w:r>
            <w:r w:rsidR="009757A3">
              <w:rPr>
                <w:color w:val="22272F"/>
              </w:rPr>
              <w:t>8</w:t>
            </w:r>
          </w:p>
        </w:tc>
        <w:tc>
          <w:tcPr>
            <w:tcW w:w="2291" w:type="dxa"/>
          </w:tcPr>
          <w:p w:rsidR="00220966" w:rsidRPr="005C743A" w:rsidRDefault="00220966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Результат1 </w:t>
            </w:r>
            <w:r w:rsidR="0028680A">
              <w:rPr>
                <w:sz w:val="24"/>
                <w:szCs w:val="24"/>
              </w:rPr>
              <w:lastRenderedPageBreak/>
              <w:t>«</w:t>
            </w:r>
            <w:r w:rsidRPr="0009472C">
              <w:rPr>
                <w:rFonts w:eastAsia="Calibri"/>
                <w:color w:val="000000"/>
                <w:sz w:val="24"/>
                <w:szCs w:val="24"/>
              </w:rPr>
              <w:t>Удельный вес учителей в возрасте до 35 лет, вовлеченных в различные формы поддержки и сопровождения в первые три года работы</w:t>
            </w:r>
            <w:r w:rsidR="0028680A">
              <w:rPr>
                <w:rFonts w:eastAsia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220966" w:rsidRPr="00520F58" w:rsidRDefault="0028680A" w:rsidP="002868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</w:t>
            </w:r>
          </w:p>
        </w:tc>
        <w:tc>
          <w:tcPr>
            <w:tcW w:w="1587" w:type="dxa"/>
            <w:gridSpan w:val="2"/>
          </w:tcPr>
          <w:p w:rsidR="00220966" w:rsidRDefault="00220966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40" w:type="dxa"/>
          </w:tcPr>
          <w:p w:rsidR="00220966" w:rsidRPr="005C743A" w:rsidRDefault="00220966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50" w:type="dxa"/>
          </w:tcPr>
          <w:p w:rsidR="00220966" w:rsidRPr="005C743A" w:rsidRDefault="00220966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20966" w:rsidRPr="005C743A" w:rsidRDefault="00220966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20966" w:rsidRPr="005C743A" w:rsidRDefault="00220966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20966" w:rsidRPr="005C743A" w:rsidRDefault="00220966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19" w:type="dxa"/>
          </w:tcPr>
          <w:p w:rsidR="00220966" w:rsidRPr="005C743A" w:rsidRDefault="00220966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</w:tcPr>
          <w:p w:rsidR="00220966" w:rsidRPr="005C743A" w:rsidRDefault="00220966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</w:tcPr>
          <w:p w:rsidR="00220966" w:rsidRPr="00CF0CDE" w:rsidRDefault="0028680A" w:rsidP="0028680A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883AD0" w:rsidRPr="00CF0CDE" w:rsidTr="009B32EE">
        <w:tc>
          <w:tcPr>
            <w:tcW w:w="562" w:type="dxa"/>
          </w:tcPr>
          <w:p w:rsidR="00883AD0" w:rsidRPr="00FD2290" w:rsidRDefault="00883AD0" w:rsidP="009757A3">
            <w:r w:rsidRPr="00FD2290">
              <w:lastRenderedPageBreak/>
              <w:t>4</w:t>
            </w:r>
            <w:r w:rsidR="009757A3">
              <w:t>9</w:t>
            </w:r>
          </w:p>
        </w:tc>
        <w:tc>
          <w:tcPr>
            <w:tcW w:w="2291" w:type="dxa"/>
          </w:tcPr>
          <w:p w:rsidR="00883AD0" w:rsidRPr="00FD2290" w:rsidRDefault="00883AD0" w:rsidP="0086328E">
            <w:pPr>
              <w:rPr>
                <w:sz w:val="24"/>
                <w:szCs w:val="24"/>
              </w:rPr>
            </w:pPr>
            <w:r w:rsidRPr="00FD2290">
              <w:rPr>
                <w:i/>
                <w:iCs/>
                <w:sz w:val="28"/>
                <w:szCs w:val="28"/>
              </w:rPr>
              <w:t xml:space="preserve"> </w:t>
            </w:r>
            <w:r w:rsidRPr="00FD2290">
              <w:rPr>
                <w:iCs/>
                <w:sz w:val="24"/>
                <w:szCs w:val="24"/>
              </w:rPr>
              <w:t>Мероприятие 1</w:t>
            </w:r>
            <w:r w:rsidR="0086328E">
              <w:rPr>
                <w:iCs/>
                <w:sz w:val="24"/>
                <w:szCs w:val="24"/>
              </w:rPr>
              <w:t>4</w:t>
            </w:r>
            <w:r w:rsidRPr="00FD2290">
              <w:rPr>
                <w:iCs/>
                <w:sz w:val="24"/>
                <w:szCs w:val="24"/>
              </w:rPr>
              <w:t xml:space="preserve"> «Обеспечение функционирования системы персонифицированного финансирования дополнительного образования детей»</w:t>
            </w:r>
          </w:p>
        </w:tc>
        <w:tc>
          <w:tcPr>
            <w:tcW w:w="2193" w:type="dxa"/>
            <w:gridSpan w:val="2"/>
          </w:tcPr>
          <w:p w:rsidR="00883AD0" w:rsidRPr="00FD2290" w:rsidRDefault="00883AD0" w:rsidP="002868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gridSpan w:val="2"/>
          </w:tcPr>
          <w:p w:rsidR="00883AD0" w:rsidRPr="00FD2290" w:rsidRDefault="00883AD0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883AD0" w:rsidRPr="00FD2290" w:rsidRDefault="00883AD0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883AD0" w:rsidRPr="00FD2290" w:rsidRDefault="00883AD0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83AD0" w:rsidRPr="00FD2290" w:rsidRDefault="00883AD0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83AD0" w:rsidRPr="00FD2290" w:rsidRDefault="00883AD0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83AD0" w:rsidRPr="00BD3458" w:rsidRDefault="00883AD0" w:rsidP="0022096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</w:tcPr>
          <w:p w:rsidR="00883AD0" w:rsidRPr="00BD3458" w:rsidRDefault="00883AD0" w:rsidP="0022096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</w:tcPr>
          <w:p w:rsidR="00883AD0" w:rsidRPr="00BD3458" w:rsidRDefault="00883AD0" w:rsidP="0022096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</w:tcPr>
          <w:p w:rsidR="00883AD0" w:rsidRPr="00BD3458" w:rsidRDefault="00883AD0" w:rsidP="0028680A">
            <w:pPr>
              <w:jc w:val="center"/>
              <w:rPr>
                <w:b/>
                <w:color w:val="FF0000"/>
              </w:rPr>
            </w:pPr>
          </w:p>
        </w:tc>
      </w:tr>
      <w:tr w:rsidR="00BD3458" w:rsidRPr="00BD3458" w:rsidTr="009B32EE">
        <w:tc>
          <w:tcPr>
            <w:tcW w:w="562" w:type="dxa"/>
          </w:tcPr>
          <w:p w:rsidR="00883AD0" w:rsidRPr="00FD2290" w:rsidRDefault="009757A3" w:rsidP="00A75119">
            <w:r>
              <w:t>50</w:t>
            </w:r>
          </w:p>
        </w:tc>
        <w:tc>
          <w:tcPr>
            <w:tcW w:w="2291" w:type="dxa"/>
          </w:tcPr>
          <w:p w:rsidR="00883AD0" w:rsidRPr="00FD2290" w:rsidRDefault="00883AD0" w:rsidP="00FD2290">
            <w:pPr>
              <w:rPr>
                <w:sz w:val="24"/>
                <w:szCs w:val="24"/>
              </w:rPr>
            </w:pPr>
            <w:r w:rsidRPr="00FD2290">
              <w:rPr>
                <w:sz w:val="24"/>
                <w:szCs w:val="24"/>
              </w:rPr>
              <w:t xml:space="preserve">Результат 1 </w:t>
            </w:r>
            <w:r w:rsidR="00FD2290" w:rsidRPr="00FD2290">
              <w:rPr>
                <w:sz w:val="24"/>
                <w:szCs w:val="24"/>
              </w:rPr>
              <w:t xml:space="preserve">Количество </w:t>
            </w:r>
            <w:r w:rsidRPr="00FD2290">
              <w:rPr>
                <w:sz w:val="24"/>
                <w:szCs w:val="24"/>
              </w:rPr>
              <w:t>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лет.</w:t>
            </w:r>
          </w:p>
        </w:tc>
        <w:tc>
          <w:tcPr>
            <w:tcW w:w="2193" w:type="dxa"/>
            <w:gridSpan w:val="2"/>
          </w:tcPr>
          <w:p w:rsidR="00883AD0" w:rsidRPr="00FD2290" w:rsidRDefault="00883AD0" w:rsidP="002868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gridSpan w:val="2"/>
          </w:tcPr>
          <w:p w:rsidR="00883AD0" w:rsidRPr="00FD2290" w:rsidRDefault="00057191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240" w:type="dxa"/>
          </w:tcPr>
          <w:p w:rsidR="00883AD0" w:rsidRPr="00FD2290" w:rsidRDefault="00883AD0" w:rsidP="00220966">
            <w:pPr>
              <w:jc w:val="center"/>
              <w:rPr>
                <w:sz w:val="24"/>
                <w:szCs w:val="24"/>
              </w:rPr>
            </w:pPr>
            <w:r w:rsidRPr="00FD2290">
              <w:rPr>
                <w:sz w:val="24"/>
                <w:szCs w:val="24"/>
              </w:rPr>
              <w:t>0</w:t>
            </w:r>
          </w:p>
        </w:tc>
        <w:tc>
          <w:tcPr>
            <w:tcW w:w="1050" w:type="dxa"/>
          </w:tcPr>
          <w:p w:rsidR="00883AD0" w:rsidRPr="00FD2290" w:rsidRDefault="00FD2290" w:rsidP="00220966">
            <w:pPr>
              <w:jc w:val="center"/>
              <w:rPr>
                <w:sz w:val="24"/>
                <w:szCs w:val="24"/>
              </w:rPr>
            </w:pPr>
            <w:r w:rsidRPr="00FD2290">
              <w:rPr>
                <w:sz w:val="24"/>
                <w:szCs w:val="24"/>
              </w:rPr>
              <w:t>581</w:t>
            </w:r>
          </w:p>
        </w:tc>
        <w:tc>
          <w:tcPr>
            <w:tcW w:w="1134" w:type="dxa"/>
          </w:tcPr>
          <w:p w:rsidR="00883AD0" w:rsidRPr="00827BB4" w:rsidRDefault="00FD2290" w:rsidP="00827BB4">
            <w:pPr>
              <w:jc w:val="center"/>
              <w:rPr>
                <w:sz w:val="24"/>
                <w:szCs w:val="24"/>
                <w:lang w:val="en-US"/>
              </w:rPr>
            </w:pPr>
            <w:r w:rsidRPr="00FD2290">
              <w:rPr>
                <w:sz w:val="24"/>
                <w:szCs w:val="24"/>
              </w:rPr>
              <w:t>58</w:t>
            </w:r>
            <w:r w:rsidR="00827BB4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:rsidR="00883AD0" w:rsidRPr="00FD2290" w:rsidRDefault="00883AD0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83AD0" w:rsidRPr="00BD3458" w:rsidRDefault="00883AD0" w:rsidP="0022096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</w:tcPr>
          <w:p w:rsidR="00883AD0" w:rsidRPr="00BD3458" w:rsidRDefault="00883AD0" w:rsidP="0022096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</w:tcPr>
          <w:p w:rsidR="00883AD0" w:rsidRPr="00BD3458" w:rsidRDefault="00883AD0" w:rsidP="0022096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</w:tcPr>
          <w:p w:rsidR="00883AD0" w:rsidRPr="00BD3458" w:rsidRDefault="00883AD0" w:rsidP="0028680A">
            <w:pPr>
              <w:jc w:val="center"/>
              <w:rPr>
                <w:b/>
                <w:color w:val="FF0000"/>
              </w:rPr>
            </w:pPr>
          </w:p>
        </w:tc>
      </w:tr>
      <w:tr w:rsidR="006A5724" w:rsidRPr="00BD3458" w:rsidTr="009B32EE">
        <w:tc>
          <w:tcPr>
            <w:tcW w:w="562" w:type="dxa"/>
          </w:tcPr>
          <w:p w:rsidR="006A5724" w:rsidRDefault="006A5724" w:rsidP="00A75119">
            <w:r>
              <w:t>51</w:t>
            </w:r>
          </w:p>
        </w:tc>
        <w:tc>
          <w:tcPr>
            <w:tcW w:w="2291" w:type="dxa"/>
          </w:tcPr>
          <w:p w:rsidR="006A5724" w:rsidRPr="00FD2290" w:rsidRDefault="006A5724" w:rsidP="00FD22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15 «Обеспечение  </w:t>
            </w:r>
            <w:r>
              <w:rPr>
                <w:sz w:val="24"/>
                <w:szCs w:val="24"/>
              </w:rPr>
              <w:lastRenderedPageBreak/>
              <w:t xml:space="preserve">ежемесячного денежного вознаграждения советникам директоров по воспитанию и взаимодействию с детскими общественными объединениями государственных  общеобразовательных организаций, профессиональных образовательных организаций субъектов РФ, г. </w:t>
            </w:r>
            <w:r w:rsidR="002932DD">
              <w:rPr>
                <w:sz w:val="24"/>
                <w:szCs w:val="24"/>
              </w:rPr>
              <w:t>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193" w:type="dxa"/>
            <w:gridSpan w:val="2"/>
          </w:tcPr>
          <w:p w:rsidR="006A5724" w:rsidRPr="00FD2290" w:rsidRDefault="006A5724" w:rsidP="0028680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87" w:type="dxa"/>
            <w:gridSpan w:val="2"/>
          </w:tcPr>
          <w:p w:rsidR="006A5724" w:rsidRDefault="006A5724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6A5724" w:rsidRPr="00FD2290" w:rsidRDefault="006A5724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6A5724" w:rsidRPr="00FD2290" w:rsidRDefault="006A5724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A5724" w:rsidRPr="00FD2290" w:rsidRDefault="006A5724" w:rsidP="00827B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A5724" w:rsidRPr="00FD2290" w:rsidRDefault="006A5724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A5724" w:rsidRPr="00BD3458" w:rsidRDefault="006A5724" w:rsidP="0022096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019" w:type="dxa"/>
          </w:tcPr>
          <w:p w:rsidR="006A5724" w:rsidRPr="00BD3458" w:rsidRDefault="006A5724" w:rsidP="0022096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</w:tcPr>
          <w:p w:rsidR="006A5724" w:rsidRPr="00BD3458" w:rsidRDefault="006A5724" w:rsidP="0022096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</w:tcPr>
          <w:p w:rsidR="006A5724" w:rsidRPr="00BD3458" w:rsidRDefault="006A5724" w:rsidP="0028680A">
            <w:pPr>
              <w:jc w:val="center"/>
              <w:rPr>
                <w:b/>
                <w:color w:val="FF0000"/>
              </w:rPr>
            </w:pPr>
          </w:p>
        </w:tc>
      </w:tr>
      <w:tr w:rsidR="002932DD" w:rsidRPr="00BD3458" w:rsidTr="009B32EE">
        <w:tc>
          <w:tcPr>
            <w:tcW w:w="562" w:type="dxa"/>
          </w:tcPr>
          <w:p w:rsidR="002932DD" w:rsidRDefault="002932DD" w:rsidP="00A75119">
            <w:r>
              <w:lastRenderedPageBreak/>
              <w:t>52</w:t>
            </w:r>
          </w:p>
        </w:tc>
        <w:tc>
          <w:tcPr>
            <w:tcW w:w="2291" w:type="dxa"/>
          </w:tcPr>
          <w:p w:rsidR="002932DD" w:rsidRPr="005C743A" w:rsidRDefault="002932DD" w:rsidP="002932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Результат 1</w:t>
            </w:r>
            <w:r w:rsidRPr="005C743A">
              <w:rPr>
                <w:sz w:val="24"/>
                <w:szCs w:val="24"/>
              </w:rPr>
              <w:t xml:space="preserve"> «Доля </w:t>
            </w:r>
            <w:r>
              <w:rPr>
                <w:sz w:val="24"/>
                <w:szCs w:val="24"/>
              </w:rPr>
              <w:t xml:space="preserve">советников директоров по воспитанию и взаимодействию с детскими общественными </w:t>
            </w:r>
            <w:r>
              <w:rPr>
                <w:sz w:val="24"/>
                <w:szCs w:val="24"/>
              </w:rPr>
              <w:lastRenderedPageBreak/>
              <w:t>объединениями муниципальных</w:t>
            </w:r>
            <w:r w:rsidRPr="005C743A">
              <w:rPr>
                <w:sz w:val="24"/>
                <w:szCs w:val="24"/>
              </w:rPr>
              <w:t xml:space="preserve"> общеобразовательных организаций, получивших </w:t>
            </w:r>
            <w:r>
              <w:rPr>
                <w:sz w:val="24"/>
                <w:szCs w:val="24"/>
              </w:rPr>
              <w:t xml:space="preserve"> ежемесячное денежное </w:t>
            </w:r>
            <w:r w:rsidRPr="005C743A">
              <w:rPr>
                <w:sz w:val="24"/>
                <w:szCs w:val="24"/>
              </w:rPr>
              <w:t>вознаграждение, в общей численности педагогических работников такой категории общеобразовательных организаций»</w:t>
            </w:r>
          </w:p>
        </w:tc>
        <w:tc>
          <w:tcPr>
            <w:tcW w:w="2193" w:type="dxa"/>
            <w:gridSpan w:val="2"/>
          </w:tcPr>
          <w:p w:rsidR="002932DD" w:rsidRPr="005C743A" w:rsidRDefault="002932DD" w:rsidP="00F01DF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lastRenderedPageBreak/>
              <w:t>-</w:t>
            </w:r>
          </w:p>
        </w:tc>
        <w:tc>
          <w:tcPr>
            <w:tcW w:w="1587" w:type="dxa"/>
            <w:gridSpan w:val="2"/>
          </w:tcPr>
          <w:p w:rsidR="002932DD" w:rsidRPr="005C743A" w:rsidRDefault="002932DD" w:rsidP="00F01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743A">
              <w:rPr>
                <w:sz w:val="24"/>
                <w:szCs w:val="24"/>
              </w:rPr>
              <w:t>роцент</w:t>
            </w:r>
          </w:p>
        </w:tc>
        <w:tc>
          <w:tcPr>
            <w:tcW w:w="1240" w:type="dxa"/>
          </w:tcPr>
          <w:p w:rsidR="002932DD" w:rsidRPr="005C743A" w:rsidRDefault="00AE052A" w:rsidP="00F01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--</w:t>
            </w:r>
          </w:p>
        </w:tc>
        <w:tc>
          <w:tcPr>
            <w:tcW w:w="1050" w:type="dxa"/>
          </w:tcPr>
          <w:p w:rsidR="002932DD" w:rsidRPr="005C743A" w:rsidRDefault="00AE052A" w:rsidP="00F01D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</w:tcPr>
          <w:p w:rsidR="002932DD" w:rsidRPr="005C743A" w:rsidRDefault="002932DD" w:rsidP="00F01DF7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932DD" w:rsidRPr="005C743A" w:rsidRDefault="002932DD" w:rsidP="00F01DF7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932DD" w:rsidRPr="005C743A" w:rsidRDefault="002932DD" w:rsidP="00F01DF7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19" w:type="dxa"/>
          </w:tcPr>
          <w:p w:rsidR="002932DD" w:rsidRPr="005C743A" w:rsidRDefault="00B01783" w:rsidP="00F01D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960" w:type="dxa"/>
          </w:tcPr>
          <w:p w:rsidR="002932DD" w:rsidRPr="00AE052A" w:rsidRDefault="00B01783" w:rsidP="00F01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1700" w:type="dxa"/>
          </w:tcPr>
          <w:p w:rsidR="002932DD" w:rsidRPr="00CF0CDE" w:rsidRDefault="002932DD" w:rsidP="00F01DF7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2932DD" w:rsidRPr="00CF0CDE" w:rsidTr="009B32EE">
        <w:tc>
          <w:tcPr>
            <w:tcW w:w="562" w:type="dxa"/>
          </w:tcPr>
          <w:p w:rsidR="002932DD" w:rsidRPr="00CF0CDE" w:rsidRDefault="002932DD" w:rsidP="00220966">
            <w:pPr>
              <w:rPr>
                <w:color w:val="22272F"/>
              </w:rPr>
            </w:pPr>
          </w:p>
        </w:tc>
        <w:tc>
          <w:tcPr>
            <w:tcW w:w="15158" w:type="dxa"/>
            <w:gridSpan w:val="13"/>
          </w:tcPr>
          <w:p w:rsidR="002932DD" w:rsidRPr="00CF0CDE" w:rsidRDefault="002932DD" w:rsidP="00220966">
            <w:pPr>
              <w:rPr>
                <w:b/>
                <w:color w:val="22272F"/>
              </w:rPr>
            </w:pPr>
            <w:r w:rsidRPr="005C743A">
              <w:rPr>
                <w:b/>
                <w:sz w:val="24"/>
                <w:szCs w:val="24"/>
              </w:rPr>
              <w:t xml:space="preserve">Комплекс процессных мероприятий </w:t>
            </w:r>
            <w:r w:rsidRPr="00781D88">
              <w:rPr>
                <w:b/>
                <w:sz w:val="24"/>
                <w:szCs w:val="24"/>
              </w:rPr>
              <w:t>«Защита прав детей, поддержка детей-сирот и детей с ограниченными возможностями здоровья»</w:t>
            </w:r>
          </w:p>
        </w:tc>
      </w:tr>
      <w:tr w:rsidR="002932DD" w:rsidRPr="00CF0CDE" w:rsidTr="009B32EE">
        <w:tc>
          <w:tcPr>
            <w:tcW w:w="562" w:type="dxa"/>
          </w:tcPr>
          <w:p w:rsidR="002932DD" w:rsidRPr="00CF0CDE" w:rsidRDefault="002932DD" w:rsidP="00220966">
            <w:pPr>
              <w:rPr>
                <w:color w:val="22272F"/>
              </w:rPr>
            </w:pPr>
          </w:p>
        </w:tc>
        <w:tc>
          <w:tcPr>
            <w:tcW w:w="15158" w:type="dxa"/>
            <w:gridSpan w:val="13"/>
          </w:tcPr>
          <w:p w:rsidR="002932DD" w:rsidRPr="005C743A" w:rsidRDefault="002932DD" w:rsidP="0022096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благоприятных условий для социализации детей-сирот и детей, оставшихся без попечения родителей, детей-инвалидов, детей с ограниченными возможностями здоровья»</w:t>
            </w:r>
          </w:p>
        </w:tc>
      </w:tr>
      <w:tr w:rsidR="002932DD" w:rsidRPr="00CF0CDE" w:rsidTr="009B32EE">
        <w:tc>
          <w:tcPr>
            <w:tcW w:w="562" w:type="dxa"/>
          </w:tcPr>
          <w:p w:rsidR="002932DD" w:rsidRDefault="002932DD" w:rsidP="00AE052A">
            <w:pPr>
              <w:rPr>
                <w:color w:val="22272F"/>
              </w:rPr>
            </w:pPr>
            <w:r>
              <w:rPr>
                <w:color w:val="22272F"/>
              </w:rPr>
              <w:t>5</w:t>
            </w:r>
            <w:r w:rsidR="00AE052A">
              <w:rPr>
                <w:color w:val="22272F"/>
              </w:rPr>
              <w:t>3</w:t>
            </w:r>
          </w:p>
        </w:tc>
        <w:tc>
          <w:tcPr>
            <w:tcW w:w="2291" w:type="dxa"/>
          </w:tcPr>
          <w:p w:rsidR="002932DD" w:rsidRPr="005C743A" w:rsidRDefault="002932DD" w:rsidP="00220966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1 «</w:t>
            </w:r>
            <w:r w:rsidRPr="005C743A">
              <w:rPr>
                <w:sz w:val="24"/>
                <w:szCs w:val="24"/>
              </w:rPr>
              <w:t>Выполнение отдельных государственных полномочий по финансовому обеспечению бесплатным двухразовым питанием обучающихся с ограниченными возможностями здоровья в муниципальных общеобразовательных организациях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2932DD" w:rsidRPr="005C743A" w:rsidRDefault="002932DD" w:rsidP="00220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2932DD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2932DD" w:rsidRPr="00CF0CDE" w:rsidRDefault="002932DD" w:rsidP="00220966">
            <w:pPr>
              <w:rPr>
                <w:b/>
                <w:color w:val="22272F"/>
              </w:rPr>
            </w:pPr>
          </w:p>
        </w:tc>
      </w:tr>
      <w:tr w:rsidR="002932DD" w:rsidRPr="00CF0CDE" w:rsidTr="009B32EE">
        <w:tc>
          <w:tcPr>
            <w:tcW w:w="562" w:type="dxa"/>
          </w:tcPr>
          <w:p w:rsidR="002932DD" w:rsidRPr="00CF0CDE" w:rsidRDefault="002932DD" w:rsidP="00AE052A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5</w:t>
            </w:r>
            <w:r w:rsidR="00AE052A">
              <w:rPr>
                <w:color w:val="22272F"/>
              </w:rPr>
              <w:t>4</w:t>
            </w:r>
          </w:p>
        </w:tc>
        <w:tc>
          <w:tcPr>
            <w:tcW w:w="2291" w:type="dxa"/>
          </w:tcPr>
          <w:p w:rsidR="002932DD" w:rsidRPr="005C743A" w:rsidRDefault="002932DD" w:rsidP="00220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Результат 1«</w:t>
            </w:r>
            <w:r w:rsidRPr="00BD2E9A">
              <w:rPr>
                <w:sz w:val="24"/>
                <w:szCs w:val="24"/>
              </w:rPr>
              <w:t>Доля  обучающихся с ОВЗ, осваивающих программы начального общего, основного общего, среднего общего образования в муниципальных общеобразовательных организациях  и получающих бесплатное двухразовое питание от общего числа заявлений, поданных родителями (законными представителями), на получение их детьми с ОВЗ бесплатного двухразового питания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2932DD" w:rsidRPr="005C743A" w:rsidRDefault="002932DD" w:rsidP="007C4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gridSpan w:val="2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4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50" w:type="dxa"/>
          </w:tcPr>
          <w:p w:rsidR="002932DD" w:rsidRPr="005C743A" w:rsidRDefault="002932D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932DD" w:rsidRPr="005C743A" w:rsidRDefault="002932D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19" w:type="dxa"/>
          </w:tcPr>
          <w:p w:rsidR="002932DD" w:rsidRPr="005C743A" w:rsidRDefault="002932D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</w:tcPr>
          <w:p w:rsidR="002932DD" w:rsidRPr="005C743A" w:rsidRDefault="002932D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</w:tcPr>
          <w:p w:rsidR="002932DD" w:rsidRPr="00CF0CDE" w:rsidRDefault="002932DD" w:rsidP="007C434B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2932DD" w:rsidRPr="00CF0CDE" w:rsidTr="009B32EE">
        <w:tc>
          <w:tcPr>
            <w:tcW w:w="562" w:type="dxa"/>
          </w:tcPr>
          <w:p w:rsidR="002932DD" w:rsidRPr="00CF0CDE" w:rsidRDefault="002932DD" w:rsidP="00AE052A">
            <w:pPr>
              <w:rPr>
                <w:color w:val="22272F"/>
              </w:rPr>
            </w:pPr>
            <w:r>
              <w:rPr>
                <w:color w:val="22272F"/>
              </w:rPr>
              <w:t>5</w:t>
            </w:r>
            <w:r w:rsidR="00AE052A">
              <w:rPr>
                <w:color w:val="22272F"/>
              </w:rPr>
              <w:t>5</w:t>
            </w:r>
          </w:p>
        </w:tc>
        <w:tc>
          <w:tcPr>
            <w:tcW w:w="2291" w:type="dxa"/>
          </w:tcPr>
          <w:p w:rsidR="002932DD" w:rsidRPr="00BD2E9A" w:rsidRDefault="002932DD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Результат 2 «</w:t>
            </w:r>
            <w:r w:rsidRPr="00BD2E9A">
              <w:rPr>
                <w:sz w:val="24"/>
                <w:szCs w:val="24"/>
              </w:rPr>
              <w:t xml:space="preserve">Доля  обучающихся с ОВЗ, осваивающих программы начального общего, основного общего, среднего общего образования в муниципальных </w:t>
            </w:r>
            <w:r w:rsidRPr="00BD2E9A">
              <w:rPr>
                <w:sz w:val="24"/>
                <w:szCs w:val="24"/>
              </w:rPr>
              <w:lastRenderedPageBreak/>
              <w:t>общеобразовательных организациях  на дому,  получающих  выплату ежемесячной денежной компенсации двухразового питания обучающихся с ОВЗ, осваивающих программы начального общего, основного общего, среднего общего образования на дому (далее- ЕДКдП) от общего числа заявлений, поданных родителями (законными представителями) на получение ЕДКдП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2932DD" w:rsidRPr="005C743A" w:rsidRDefault="002932DD" w:rsidP="007C4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87" w:type="dxa"/>
            <w:gridSpan w:val="2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4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50" w:type="dxa"/>
          </w:tcPr>
          <w:p w:rsidR="002932DD" w:rsidRPr="005C743A" w:rsidRDefault="002932D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932DD" w:rsidRPr="005C743A" w:rsidRDefault="002932DD" w:rsidP="002209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9" w:type="dxa"/>
          </w:tcPr>
          <w:p w:rsidR="002932DD" w:rsidRPr="005C743A" w:rsidRDefault="002932DD" w:rsidP="002209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2932DD" w:rsidRPr="005C743A" w:rsidRDefault="002932DD" w:rsidP="002209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2932DD" w:rsidRPr="00CF0CDE" w:rsidRDefault="002932DD" w:rsidP="007C434B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2932DD" w:rsidRPr="00CF0CDE" w:rsidTr="009B32EE">
        <w:tc>
          <w:tcPr>
            <w:tcW w:w="562" w:type="dxa"/>
          </w:tcPr>
          <w:p w:rsidR="002932DD" w:rsidRDefault="002932DD" w:rsidP="00AE052A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5</w:t>
            </w:r>
            <w:r w:rsidR="00AE052A">
              <w:rPr>
                <w:color w:val="22272F"/>
              </w:rPr>
              <w:t>6</w:t>
            </w:r>
          </w:p>
        </w:tc>
        <w:tc>
          <w:tcPr>
            <w:tcW w:w="2291" w:type="dxa"/>
          </w:tcPr>
          <w:p w:rsidR="002932DD" w:rsidRDefault="002932DD" w:rsidP="00085B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Результат3 Доля обучающихся с ОВЗ муниципальных общеобразовательных организаций, в том числе осваивающих </w:t>
            </w:r>
            <w:r>
              <w:rPr>
                <w:sz w:val="24"/>
                <w:szCs w:val="24"/>
              </w:rPr>
              <w:lastRenderedPageBreak/>
              <w:t>образовательные программы начального общего, основного общего или среднего общего образования на дому, охваченных двухразовым бесплатным питанием от общего количества обучающихся с ОВЗ муниципальных общеобразовательных организаций, в том числе осваивающих образовательные программы начального общего, основного общего или среднего общего образования на дому</w:t>
            </w:r>
          </w:p>
        </w:tc>
        <w:tc>
          <w:tcPr>
            <w:tcW w:w="2193" w:type="dxa"/>
            <w:gridSpan w:val="2"/>
          </w:tcPr>
          <w:p w:rsidR="002932DD" w:rsidRDefault="002932DD" w:rsidP="007C43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2932DD" w:rsidRDefault="002932D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4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5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19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</w:tcPr>
          <w:p w:rsidR="002932DD" w:rsidRDefault="002932DD" w:rsidP="007C434B">
            <w:pPr>
              <w:jc w:val="center"/>
              <w:rPr>
                <w:b/>
                <w:color w:val="22272F"/>
              </w:rPr>
            </w:pPr>
          </w:p>
        </w:tc>
      </w:tr>
      <w:tr w:rsidR="002932DD" w:rsidRPr="00CF0CDE" w:rsidTr="009B32EE">
        <w:tc>
          <w:tcPr>
            <w:tcW w:w="562" w:type="dxa"/>
          </w:tcPr>
          <w:p w:rsidR="002932DD" w:rsidRDefault="002932DD" w:rsidP="00AE052A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5</w:t>
            </w:r>
            <w:r w:rsidR="00AE052A">
              <w:rPr>
                <w:color w:val="22272F"/>
              </w:rPr>
              <w:t>7</w:t>
            </w:r>
          </w:p>
        </w:tc>
        <w:tc>
          <w:tcPr>
            <w:tcW w:w="2291" w:type="dxa"/>
          </w:tcPr>
          <w:p w:rsidR="002932DD" w:rsidRDefault="002932DD" w:rsidP="00220966">
            <w:pPr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2 «Развитие семейных форм устройства </w:t>
            </w:r>
            <w:r w:rsidRPr="00803C83">
              <w:rPr>
                <w:sz w:val="24"/>
                <w:szCs w:val="24"/>
              </w:rPr>
              <w:t>детей-сирот и детей, ост</w:t>
            </w:r>
            <w:r>
              <w:rPr>
                <w:sz w:val="24"/>
                <w:szCs w:val="24"/>
              </w:rPr>
              <w:t xml:space="preserve">авшихся без попечения </w:t>
            </w:r>
            <w:r>
              <w:rPr>
                <w:sz w:val="24"/>
                <w:szCs w:val="24"/>
              </w:rPr>
              <w:lastRenderedPageBreak/>
              <w:t>родителей»</w:t>
            </w:r>
          </w:p>
        </w:tc>
        <w:tc>
          <w:tcPr>
            <w:tcW w:w="2193" w:type="dxa"/>
            <w:gridSpan w:val="2"/>
          </w:tcPr>
          <w:p w:rsidR="002932DD" w:rsidRPr="005C743A" w:rsidRDefault="002932DD" w:rsidP="00220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2932DD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2932DD" w:rsidRPr="00CF0CDE" w:rsidRDefault="002932DD" w:rsidP="00220966">
            <w:pPr>
              <w:rPr>
                <w:b/>
                <w:color w:val="22272F"/>
              </w:rPr>
            </w:pPr>
          </w:p>
        </w:tc>
      </w:tr>
      <w:tr w:rsidR="002932DD" w:rsidRPr="00CF0CDE" w:rsidTr="009B32EE">
        <w:tc>
          <w:tcPr>
            <w:tcW w:w="562" w:type="dxa"/>
          </w:tcPr>
          <w:p w:rsidR="002932DD" w:rsidRPr="00CF0CDE" w:rsidRDefault="002932DD" w:rsidP="00AE052A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5</w:t>
            </w:r>
            <w:r w:rsidR="00AE052A">
              <w:rPr>
                <w:color w:val="22272F"/>
              </w:rPr>
              <w:t>8</w:t>
            </w:r>
          </w:p>
        </w:tc>
        <w:tc>
          <w:tcPr>
            <w:tcW w:w="2291" w:type="dxa"/>
          </w:tcPr>
          <w:p w:rsidR="002932DD" w:rsidRPr="00803C83" w:rsidRDefault="002932DD" w:rsidP="00220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Результат 1                  «</w:t>
            </w:r>
            <w:r w:rsidRPr="00803C83">
              <w:rPr>
                <w:sz w:val="24"/>
                <w:szCs w:val="24"/>
              </w:rPr>
              <w:t>Доля детей-сирот и детей, оставшихся без попечения родителей, для которых сформированы благоприятные условия для социализации, от общего количества детей данной категории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2932DD" w:rsidRPr="005C743A" w:rsidRDefault="002932DD" w:rsidP="007C4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gridSpan w:val="2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40" w:type="dxa"/>
          </w:tcPr>
          <w:p w:rsidR="002932DD" w:rsidRPr="00D73DA7" w:rsidRDefault="002932D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90</w:t>
            </w:r>
          </w:p>
        </w:tc>
        <w:tc>
          <w:tcPr>
            <w:tcW w:w="1050" w:type="dxa"/>
          </w:tcPr>
          <w:p w:rsidR="002932DD" w:rsidRPr="00D73DA7" w:rsidRDefault="002932D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</w:tcPr>
          <w:p w:rsidR="002932DD" w:rsidRPr="00D73DA7" w:rsidRDefault="002932D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2932DD" w:rsidRPr="00D73DA7" w:rsidRDefault="002932D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90</w:t>
            </w:r>
          </w:p>
        </w:tc>
        <w:tc>
          <w:tcPr>
            <w:tcW w:w="992" w:type="dxa"/>
          </w:tcPr>
          <w:p w:rsidR="002932DD" w:rsidRPr="00D73DA7" w:rsidRDefault="002932D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90</w:t>
            </w:r>
          </w:p>
        </w:tc>
        <w:tc>
          <w:tcPr>
            <w:tcW w:w="1019" w:type="dxa"/>
          </w:tcPr>
          <w:p w:rsidR="002932DD" w:rsidRPr="00D73DA7" w:rsidRDefault="002932D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90</w:t>
            </w:r>
          </w:p>
        </w:tc>
        <w:tc>
          <w:tcPr>
            <w:tcW w:w="960" w:type="dxa"/>
          </w:tcPr>
          <w:p w:rsidR="002932DD" w:rsidRPr="00D73DA7" w:rsidRDefault="002932D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90</w:t>
            </w:r>
          </w:p>
        </w:tc>
        <w:tc>
          <w:tcPr>
            <w:tcW w:w="1700" w:type="dxa"/>
          </w:tcPr>
          <w:p w:rsidR="002932DD" w:rsidRPr="00CF0CDE" w:rsidRDefault="002932DD" w:rsidP="007C434B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2932DD" w:rsidRPr="00CF0CDE" w:rsidTr="009B32EE">
        <w:tc>
          <w:tcPr>
            <w:tcW w:w="562" w:type="dxa"/>
          </w:tcPr>
          <w:p w:rsidR="002932DD" w:rsidRDefault="002932DD" w:rsidP="00AE052A">
            <w:pPr>
              <w:rPr>
                <w:color w:val="22272F"/>
              </w:rPr>
            </w:pPr>
            <w:r>
              <w:rPr>
                <w:color w:val="22272F"/>
              </w:rPr>
              <w:t>5</w:t>
            </w:r>
            <w:r w:rsidR="00AE052A">
              <w:rPr>
                <w:color w:val="22272F"/>
              </w:rPr>
              <w:t>9</w:t>
            </w:r>
          </w:p>
        </w:tc>
        <w:tc>
          <w:tcPr>
            <w:tcW w:w="2291" w:type="dxa"/>
          </w:tcPr>
          <w:p w:rsidR="002932DD" w:rsidRDefault="002932DD" w:rsidP="00220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3 «</w:t>
            </w:r>
            <w:r w:rsidRPr="00520F58">
              <w:rPr>
                <w:sz w:val="24"/>
                <w:szCs w:val="24"/>
              </w:rPr>
              <w:t>Проведение мероприятий по созданию универсальной безбарьерной среды для инклюзивного образования детей-инвалидов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2932DD" w:rsidRPr="005C743A" w:rsidRDefault="002932DD" w:rsidP="00220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2932DD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2932DD" w:rsidRPr="00D73DA7" w:rsidRDefault="002932DD" w:rsidP="00220966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2932DD" w:rsidRPr="00D73DA7" w:rsidRDefault="002932DD" w:rsidP="0022096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932DD" w:rsidRPr="00D73DA7" w:rsidRDefault="002932DD" w:rsidP="0022096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932DD" w:rsidRPr="00D73DA7" w:rsidRDefault="002932DD" w:rsidP="0022096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932DD" w:rsidRPr="00D73DA7" w:rsidRDefault="002932DD" w:rsidP="00220966">
            <w:pPr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2932DD" w:rsidRPr="00D73DA7" w:rsidRDefault="002932DD" w:rsidP="00220966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2932DD" w:rsidRPr="00D73DA7" w:rsidRDefault="002932DD" w:rsidP="0022096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2932DD" w:rsidRPr="00CF0CDE" w:rsidRDefault="002932DD" w:rsidP="00220966">
            <w:pPr>
              <w:rPr>
                <w:b/>
                <w:color w:val="22272F"/>
              </w:rPr>
            </w:pPr>
          </w:p>
        </w:tc>
      </w:tr>
      <w:tr w:rsidR="002932DD" w:rsidRPr="00CF0CDE" w:rsidTr="009B32EE">
        <w:tc>
          <w:tcPr>
            <w:tcW w:w="562" w:type="dxa"/>
          </w:tcPr>
          <w:p w:rsidR="002932DD" w:rsidRPr="00CF0CDE" w:rsidRDefault="00AE052A" w:rsidP="009757A3">
            <w:pPr>
              <w:rPr>
                <w:color w:val="22272F"/>
              </w:rPr>
            </w:pPr>
            <w:r>
              <w:rPr>
                <w:color w:val="22272F"/>
              </w:rPr>
              <w:t>60</w:t>
            </w:r>
          </w:p>
        </w:tc>
        <w:tc>
          <w:tcPr>
            <w:tcW w:w="2291" w:type="dxa"/>
          </w:tcPr>
          <w:p w:rsidR="002932DD" w:rsidRPr="005C743A" w:rsidRDefault="002932DD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1 </w:t>
            </w:r>
            <w:r w:rsidRPr="00537630">
              <w:rPr>
                <w:sz w:val="24"/>
                <w:szCs w:val="24"/>
              </w:rPr>
              <w:t xml:space="preserve">«Доля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</w:t>
            </w:r>
            <w:r w:rsidRPr="00537630">
              <w:rPr>
                <w:sz w:val="24"/>
                <w:szCs w:val="24"/>
              </w:rPr>
              <w:lastRenderedPageBreak/>
              <w:t>общеобразовательных организаций»</w:t>
            </w:r>
          </w:p>
        </w:tc>
        <w:tc>
          <w:tcPr>
            <w:tcW w:w="2193" w:type="dxa"/>
            <w:gridSpan w:val="2"/>
          </w:tcPr>
          <w:p w:rsidR="002932DD" w:rsidRPr="00520F58" w:rsidRDefault="002932DD" w:rsidP="007C434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-</w:t>
            </w:r>
          </w:p>
        </w:tc>
        <w:tc>
          <w:tcPr>
            <w:tcW w:w="1587" w:type="dxa"/>
            <w:gridSpan w:val="2"/>
          </w:tcPr>
          <w:p w:rsidR="002932DD" w:rsidRDefault="002932D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40" w:type="dxa"/>
          </w:tcPr>
          <w:p w:rsidR="002932DD" w:rsidRPr="00D73DA7" w:rsidRDefault="002932D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29</w:t>
            </w:r>
          </w:p>
        </w:tc>
        <w:tc>
          <w:tcPr>
            <w:tcW w:w="1050" w:type="dxa"/>
          </w:tcPr>
          <w:p w:rsidR="002932DD" w:rsidRPr="00D73DA7" w:rsidRDefault="002932D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2932DD" w:rsidRPr="00D73DA7" w:rsidRDefault="002932D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019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2932DD" w:rsidRPr="00CF0CDE" w:rsidRDefault="002932DD" w:rsidP="007C434B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2932DD" w:rsidRPr="00CF0CDE" w:rsidTr="009B32EE">
        <w:tc>
          <w:tcPr>
            <w:tcW w:w="562" w:type="dxa"/>
          </w:tcPr>
          <w:p w:rsidR="002932DD" w:rsidRPr="00CF0CDE" w:rsidRDefault="002932DD" w:rsidP="00220966">
            <w:pPr>
              <w:rPr>
                <w:color w:val="22272F"/>
              </w:rPr>
            </w:pPr>
          </w:p>
        </w:tc>
        <w:tc>
          <w:tcPr>
            <w:tcW w:w="15158" w:type="dxa"/>
            <w:gridSpan w:val="13"/>
          </w:tcPr>
          <w:p w:rsidR="002932DD" w:rsidRPr="00CF0CDE" w:rsidRDefault="002932DD" w:rsidP="00220966">
            <w:pPr>
              <w:rPr>
                <w:b/>
                <w:color w:val="22272F"/>
              </w:rPr>
            </w:pPr>
            <w:r w:rsidRPr="005C743A">
              <w:rPr>
                <w:b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b/>
                <w:sz w:val="24"/>
                <w:szCs w:val="24"/>
              </w:rPr>
              <w:t xml:space="preserve">   «Развитие системы оценки качества образования и информационной прозрачности системы образования»</w:t>
            </w:r>
          </w:p>
        </w:tc>
      </w:tr>
      <w:tr w:rsidR="002932DD" w:rsidRPr="00CF0CDE" w:rsidTr="009B32EE">
        <w:tc>
          <w:tcPr>
            <w:tcW w:w="562" w:type="dxa"/>
          </w:tcPr>
          <w:p w:rsidR="002932DD" w:rsidRPr="00CF0CDE" w:rsidRDefault="002932DD" w:rsidP="00220966">
            <w:pPr>
              <w:rPr>
                <w:color w:val="22272F"/>
              </w:rPr>
            </w:pPr>
          </w:p>
        </w:tc>
        <w:tc>
          <w:tcPr>
            <w:tcW w:w="15158" w:type="dxa"/>
            <w:gridSpan w:val="13"/>
          </w:tcPr>
          <w:p w:rsidR="002932DD" w:rsidRPr="005C743A" w:rsidRDefault="002932DD" w:rsidP="00220966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93869">
              <w:rPr>
                <w:sz w:val="24"/>
                <w:szCs w:val="24"/>
              </w:rPr>
              <w:t>оздание эффективной системы оценки качества образования на основе принципов открытости, объективности, прозрачности, общественно-профессионального участия</w:t>
            </w:r>
            <w:r>
              <w:rPr>
                <w:sz w:val="24"/>
                <w:szCs w:val="24"/>
              </w:rPr>
              <w:t>»</w:t>
            </w:r>
          </w:p>
        </w:tc>
      </w:tr>
      <w:tr w:rsidR="002932DD" w:rsidRPr="00CF0CDE" w:rsidTr="009B32EE">
        <w:tc>
          <w:tcPr>
            <w:tcW w:w="562" w:type="dxa"/>
          </w:tcPr>
          <w:p w:rsidR="002932DD" w:rsidRDefault="00AE052A" w:rsidP="009757A3">
            <w:pPr>
              <w:rPr>
                <w:color w:val="22272F"/>
              </w:rPr>
            </w:pPr>
            <w:r>
              <w:rPr>
                <w:color w:val="22272F"/>
              </w:rPr>
              <w:t>61</w:t>
            </w:r>
          </w:p>
        </w:tc>
        <w:tc>
          <w:tcPr>
            <w:tcW w:w="2291" w:type="dxa"/>
          </w:tcPr>
          <w:p w:rsidR="002932DD" w:rsidRPr="005C743A" w:rsidRDefault="002932DD" w:rsidP="00220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 «Развитие институтов общественного участия в управлении образованием и повышении качества образования»</w:t>
            </w:r>
          </w:p>
        </w:tc>
        <w:tc>
          <w:tcPr>
            <w:tcW w:w="2193" w:type="dxa"/>
            <w:gridSpan w:val="2"/>
          </w:tcPr>
          <w:p w:rsidR="002932DD" w:rsidRPr="00183A9F" w:rsidRDefault="002932DD" w:rsidP="00220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2932DD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2932DD" w:rsidRPr="00CF0CDE" w:rsidRDefault="002932DD" w:rsidP="00220966">
            <w:pPr>
              <w:rPr>
                <w:b/>
                <w:color w:val="22272F"/>
              </w:rPr>
            </w:pPr>
          </w:p>
        </w:tc>
      </w:tr>
      <w:tr w:rsidR="002932DD" w:rsidRPr="00CF0CDE" w:rsidTr="009B32EE">
        <w:tc>
          <w:tcPr>
            <w:tcW w:w="562" w:type="dxa"/>
          </w:tcPr>
          <w:p w:rsidR="002932DD" w:rsidRPr="00CF0CDE" w:rsidRDefault="002932DD" w:rsidP="00AE052A">
            <w:pPr>
              <w:rPr>
                <w:color w:val="22272F"/>
              </w:rPr>
            </w:pPr>
            <w:r>
              <w:rPr>
                <w:color w:val="22272F"/>
              </w:rPr>
              <w:t>6</w:t>
            </w:r>
            <w:r w:rsidR="00AE052A">
              <w:rPr>
                <w:color w:val="22272F"/>
              </w:rPr>
              <w:t>2</w:t>
            </w:r>
          </w:p>
        </w:tc>
        <w:tc>
          <w:tcPr>
            <w:tcW w:w="2291" w:type="dxa"/>
          </w:tcPr>
          <w:p w:rsidR="002932DD" w:rsidRPr="005C743A" w:rsidRDefault="002932DD" w:rsidP="00220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1                  «</w:t>
            </w:r>
            <w:r w:rsidRPr="00183A9F">
              <w:rPr>
                <w:sz w:val="24"/>
                <w:szCs w:val="24"/>
              </w:rPr>
              <w:t>Удельный вес общеобразовательных организаций, в которых созданы органы коллегиального управления с участием общественности, в общем числе общеобразовательных организаций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2932DD" w:rsidRPr="00183A9F" w:rsidRDefault="002932DD" w:rsidP="007C4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gridSpan w:val="2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4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50" w:type="dxa"/>
          </w:tcPr>
          <w:p w:rsidR="002932DD" w:rsidRPr="005C743A" w:rsidRDefault="002932D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932DD" w:rsidRPr="005C743A" w:rsidRDefault="002932D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19" w:type="dxa"/>
          </w:tcPr>
          <w:p w:rsidR="002932DD" w:rsidRPr="005C743A" w:rsidRDefault="002932D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</w:tcPr>
          <w:p w:rsidR="002932DD" w:rsidRPr="005C743A" w:rsidRDefault="002932D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</w:tcPr>
          <w:p w:rsidR="002932DD" w:rsidRPr="00CF0CDE" w:rsidRDefault="002932DD" w:rsidP="007C434B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2932DD" w:rsidRPr="00CF0CDE" w:rsidTr="009B32EE">
        <w:tc>
          <w:tcPr>
            <w:tcW w:w="562" w:type="dxa"/>
          </w:tcPr>
          <w:p w:rsidR="002932DD" w:rsidRPr="00CF0CDE" w:rsidRDefault="002932DD" w:rsidP="00AE052A">
            <w:pPr>
              <w:rPr>
                <w:color w:val="22272F"/>
              </w:rPr>
            </w:pPr>
            <w:r>
              <w:rPr>
                <w:color w:val="22272F"/>
              </w:rPr>
              <w:t>6</w:t>
            </w:r>
            <w:r w:rsidR="00AE052A">
              <w:rPr>
                <w:color w:val="22272F"/>
              </w:rPr>
              <w:t>3</w:t>
            </w:r>
          </w:p>
        </w:tc>
        <w:tc>
          <w:tcPr>
            <w:tcW w:w="2291" w:type="dxa"/>
          </w:tcPr>
          <w:p w:rsidR="002932DD" w:rsidRPr="00BD40AD" w:rsidRDefault="002932DD" w:rsidP="0032758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Результат  2                 «</w:t>
            </w:r>
            <w:r w:rsidRPr="00BD40AD">
              <w:rPr>
                <w:sz w:val="24"/>
                <w:szCs w:val="24"/>
              </w:rPr>
              <w:t xml:space="preserve">Число уровней образования, на которых </w:t>
            </w:r>
            <w:r w:rsidRPr="00BD40AD">
              <w:rPr>
                <w:sz w:val="24"/>
                <w:szCs w:val="24"/>
              </w:rPr>
              <w:lastRenderedPageBreak/>
              <w:t>реализуются механизмы внешней оценки качества образования</w:t>
            </w:r>
            <w:r>
              <w:rPr>
                <w:sz w:val="24"/>
                <w:szCs w:val="24"/>
              </w:rPr>
              <w:t>»</w:t>
            </w:r>
          </w:p>
          <w:p w:rsidR="002932DD" w:rsidRPr="005C743A" w:rsidRDefault="002932DD" w:rsidP="0032758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  <w:gridSpan w:val="2"/>
          </w:tcPr>
          <w:p w:rsidR="002932DD" w:rsidRDefault="002932DD" w:rsidP="007C43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2932DD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2932DD" w:rsidRDefault="002932DD" w:rsidP="007C434B">
            <w:pPr>
              <w:jc w:val="center"/>
              <w:rPr>
                <w:b/>
                <w:color w:val="22272F"/>
              </w:rPr>
            </w:pPr>
          </w:p>
        </w:tc>
      </w:tr>
      <w:tr w:rsidR="002932DD" w:rsidRPr="00CF0CDE" w:rsidTr="009B32EE">
        <w:tc>
          <w:tcPr>
            <w:tcW w:w="562" w:type="dxa"/>
          </w:tcPr>
          <w:p w:rsidR="002932DD" w:rsidRPr="00CF0CDE" w:rsidRDefault="002932DD" w:rsidP="00AE052A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6</w:t>
            </w:r>
            <w:r w:rsidR="00AE052A">
              <w:rPr>
                <w:color w:val="22272F"/>
              </w:rPr>
              <w:t>4</w:t>
            </w:r>
          </w:p>
        </w:tc>
        <w:tc>
          <w:tcPr>
            <w:tcW w:w="2291" w:type="dxa"/>
          </w:tcPr>
          <w:p w:rsidR="002932DD" w:rsidRPr="00BD40AD" w:rsidRDefault="002932DD" w:rsidP="00220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Результат  3                 «Удельный вес образовательных организаций, в которых оценка деятельности их руководителей и основных категорий работников осуществляется на основании показателей эффективности деятельности муниципальных образовательных организаций»</w:t>
            </w:r>
          </w:p>
          <w:p w:rsidR="002932DD" w:rsidRPr="005C743A" w:rsidRDefault="002932DD" w:rsidP="00220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  <w:gridSpan w:val="2"/>
          </w:tcPr>
          <w:p w:rsidR="002932DD" w:rsidRPr="00183A9F" w:rsidRDefault="002932DD" w:rsidP="007C4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gridSpan w:val="2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4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1050" w:type="dxa"/>
          </w:tcPr>
          <w:p w:rsidR="002932DD" w:rsidRPr="005C743A" w:rsidRDefault="002932DD" w:rsidP="002209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</w:tcPr>
          <w:p w:rsidR="002932DD" w:rsidRPr="005C743A" w:rsidRDefault="002932D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19" w:type="dxa"/>
          </w:tcPr>
          <w:p w:rsidR="002932DD" w:rsidRPr="005C743A" w:rsidRDefault="002932D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</w:tcPr>
          <w:p w:rsidR="002932DD" w:rsidRPr="005C743A" w:rsidRDefault="002932D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</w:tcPr>
          <w:p w:rsidR="002932DD" w:rsidRPr="00CF0CDE" w:rsidRDefault="002932DD" w:rsidP="007C434B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2932DD" w:rsidRPr="00CF0CDE" w:rsidTr="009B32EE">
        <w:tc>
          <w:tcPr>
            <w:tcW w:w="15720" w:type="dxa"/>
            <w:gridSpan w:val="14"/>
          </w:tcPr>
          <w:p w:rsidR="002932DD" w:rsidRPr="00CF0CDE" w:rsidRDefault="002932DD" w:rsidP="007C434B">
            <w:pPr>
              <w:rPr>
                <w:b/>
                <w:color w:val="22272F"/>
              </w:rPr>
            </w:pPr>
            <w:r w:rsidRPr="005C743A">
              <w:rPr>
                <w:b/>
                <w:sz w:val="24"/>
                <w:szCs w:val="24"/>
              </w:rPr>
              <w:t>Комплекс процессных мероприятий  «Совершенствование организации питания в общеобразовательных организациях»</w:t>
            </w:r>
          </w:p>
        </w:tc>
      </w:tr>
      <w:tr w:rsidR="002932DD" w:rsidRPr="00CF0CDE" w:rsidTr="009B32EE">
        <w:tc>
          <w:tcPr>
            <w:tcW w:w="15720" w:type="dxa"/>
            <w:gridSpan w:val="14"/>
          </w:tcPr>
          <w:p w:rsidR="002932DD" w:rsidRDefault="002932DD" w:rsidP="00220966">
            <w:r>
              <w:rPr>
                <w:sz w:val="24"/>
                <w:szCs w:val="24"/>
              </w:rPr>
              <w:t>С</w:t>
            </w:r>
            <w:r w:rsidRPr="005C743A">
              <w:rPr>
                <w:bCs/>
                <w:sz w:val="24"/>
                <w:szCs w:val="24"/>
              </w:rPr>
              <w:t>оздание эффективной системы школьного питания, ориентированной на сохранение и укрепление здоровья обучающихся общеобразовательных организаций посредством обеспечения их горячим питанием, улучшения рациона питания.</w:t>
            </w:r>
          </w:p>
        </w:tc>
      </w:tr>
      <w:tr w:rsidR="002932DD" w:rsidRPr="00CF0CDE" w:rsidTr="009B32EE">
        <w:tc>
          <w:tcPr>
            <w:tcW w:w="562" w:type="dxa"/>
          </w:tcPr>
          <w:p w:rsidR="002932DD" w:rsidRDefault="002932DD" w:rsidP="00AE052A">
            <w:pPr>
              <w:rPr>
                <w:color w:val="22272F"/>
              </w:rPr>
            </w:pPr>
            <w:r>
              <w:rPr>
                <w:color w:val="22272F"/>
              </w:rPr>
              <w:t>6</w:t>
            </w:r>
            <w:r w:rsidR="00AE052A">
              <w:rPr>
                <w:color w:val="22272F"/>
              </w:rPr>
              <w:t>5</w:t>
            </w:r>
          </w:p>
        </w:tc>
        <w:tc>
          <w:tcPr>
            <w:tcW w:w="2291" w:type="dxa"/>
          </w:tcPr>
          <w:p w:rsidR="002932DD" w:rsidRPr="005C743A" w:rsidRDefault="002932DD" w:rsidP="00220966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1 «</w:t>
            </w:r>
            <w:r w:rsidRPr="005C743A">
              <w:rPr>
                <w:sz w:val="24"/>
                <w:szCs w:val="24"/>
              </w:rPr>
              <w:t xml:space="preserve">Обеспечение мероприятий по организации бесплатного горячего питания </w:t>
            </w:r>
            <w:r w:rsidRPr="005C743A">
              <w:rPr>
                <w:sz w:val="24"/>
                <w:szCs w:val="24"/>
              </w:rPr>
              <w:lastRenderedPageBreak/>
              <w:t>обучающихся, получающих начальное общее образование в муниципальных общеобразовательных организациях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2932DD" w:rsidRPr="005C743A" w:rsidRDefault="002932DD" w:rsidP="00220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2932DD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2932DD" w:rsidRPr="00CF0CDE" w:rsidRDefault="002932DD" w:rsidP="00220966">
            <w:pPr>
              <w:rPr>
                <w:b/>
                <w:color w:val="22272F"/>
              </w:rPr>
            </w:pPr>
          </w:p>
        </w:tc>
      </w:tr>
      <w:tr w:rsidR="002932DD" w:rsidRPr="00CF0CDE" w:rsidTr="009B32EE">
        <w:tc>
          <w:tcPr>
            <w:tcW w:w="562" w:type="dxa"/>
          </w:tcPr>
          <w:p w:rsidR="002932DD" w:rsidRPr="00CF0CDE" w:rsidRDefault="002932DD" w:rsidP="00AE052A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6</w:t>
            </w:r>
            <w:r w:rsidR="00AE052A">
              <w:rPr>
                <w:color w:val="22272F"/>
              </w:rPr>
              <w:t>6</w:t>
            </w:r>
          </w:p>
        </w:tc>
        <w:tc>
          <w:tcPr>
            <w:tcW w:w="2291" w:type="dxa"/>
          </w:tcPr>
          <w:p w:rsidR="002932DD" w:rsidRPr="005C743A" w:rsidRDefault="002932DD" w:rsidP="00220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1</w:t>
            </w:r>
            <w:r w:rsidRPr="005C743A">
              <w:rPr>
                <w:sz w:val="24"/>
                <w:szCs w:val="24"/>
              </w:rPr>
              <w:t xml:space="preserve"> «Доля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организациях»</w:t>
            </w:r>
          </w:p>
        </w:tc>
        <w:tc>
          <w:tcPr>
            <w:tcW w:w="2193" w:type="dxa"/>
            <w:gridSpan w:val="2"/>
          </w:tcPr>
          <w:p w:rsidR="002932DD" w:rsidRPr="005C743A" w:rsidRDefault="002932DD" w:rsidP="007C4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gridSpan w:val="2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743A">
              <w:rPr>
                <w:sz w:val="24"/>
                <w:szCs w:val="24"/>
              </w:rPr>
              <w:t>роцент</w:t>
            </w:r>
          </w:p>
        </w:tc>
        <w:tc>
          <w:tcPr>
            <w:tcW w:w="124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50" w:type="dxa"/>
          </w:tcPr>
          <w:p w:rsidR="002932DD" w:rsidRPr="005C743A" w:rsidRDefault="002932D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932DD" w:rsidRPr="005C743A" w:rsidRDefault="002932D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19" w:type="dxa"/>
          </w:tcPr>
          <w:p w:rsidR="002932DD" w:rsidRPr="005C743A" w:rsidRDefault="002932D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</w:tcPr>
          <w:p w:rsidR="002932DD" w:rsidRPr="005C743A" w:rsidRDefault="002932D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</w:tcPr>
          <w:p w:rsidR="002932DD" w:rsidRPr="00CF0CDE" w:rsidRDefault="002932DD" w:rsidP="007C434B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2932DD" w:rsidRPr="00CF0CDE" w:rsidTr="00453F1F">
        <w:tc>
          <w:tcPr>
            <w:tcW w:w="562" w:type="dxa"/>
          </w:tcPr>
          <w:p w:rsidR="002932DD" w:rsidRDefault="002932DD" w:rsidP="00AE052A">
            <w:pPr>
              <w:rPr>
                <w:color w:val="22272F"/>
              </w:rPr>
            </w:pPr>
            <w:r>
              <w:rPr>
                <w:color w:val="22272F"/>
              </w:rPr>
              <w:t>6</w:t>
            </w:r>
            <w:r w:rsidR="00AE052A">
              <w:rPr>
                <w:color w:val="22272F"/>
              </w:rPr>
              <w:t>7</w:t>
            </w:r>
          </w:p>
        </w:tc>
        <w:tc>
          <w:tcPr>
            <w:tcW w:w="2291" w:type="dxa"/>
            <w:tcBorders>
              <w:bottom w:val="single" w:sz="4" w:space="0" w:color="auto"/>
            </w:tcBorders>
          </w:tcPr>
          <w:p w:rsidR="002932DD" w:rsidRDefault="002932DD" w:rsidP="00220966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2 «</w:t>
            </w:r>
            <w:r w:rsidRPr="005C743A">
              <w:rPr>
                <w:sz w:val="24"/>
                <w:szCs w:val="24"/>
              </w:rPr>
              <w:t xml:space="preserve">Обеспечение мероприятий по организации питания обучающихся 5-11 </w:t>
            </w:r>
            <w:r w:rsidRPr="005C743A">
              <w:rPr>
                <w:sz w:val="24"/>
                <w:szCs w:val="24"/>
              </w:rPr>
              <w:lastRenderedPageBreak/>
              <w:t>классов в муниципальных общеобразовательных организациях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  <w:tcBorders>
              <w:bottom w:val="single" w:sz="4" w:space="0" w:color="auto"/>
            </w:tcBorders>
          </w:tcPr>
          <w:p w:rsidR="002932DD" w:rsidRPr="005C743A" w:rsidRDefault="002932DD" w:rsidP="00220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2932DD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2932DD" w:rsidRPr="00CF0CDE" w:rsidRDefault="002932DD" w:rsidP="00220966">
            <w:pPr>
              <w:rPr>
                <w:b/>
                <w:color w:val="22272F"/>
              </w:rPr>
            </w:pPr>
          </w:p>
        </w:tc>
      </w:tr>
      <w:tr w:rsidR="002932DD" w:rsidRPr="00CF0CDE" w:rsidTr="009B32EE">
        <w:tc>
          <w:tcPr>
            <w:tcW w:w="562" w:type="dxa"/>
          </w:tcPr>
          <w:p w:rsidR="002932DD" w:rsidRPr="00CF0CDE" w:rsidRDefault="002932DD" w:rsidP="00AE052A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6</w:t>
            </w:r>
            <w:r w:rsidR="00AE052A">
              <w:rPr>
                <w:color w:val="22272F"/>
              </w:rPr>
              <w:t>8</w:t>
            </w:r>
          </w:p>
        </w:tc>
        <w:tc>
          <w:tcPr>
            <w:tcW w:w="2291" w:type="dxa"/>
            <w:tcBorders>
              <w:right w:val="single" w:sz="4" w:space="0" w:color="auto"/>
            </w:tcBorders>
          </w:tcPr>
          <w:p w:rsidR="002932DD" w:rsidRPr="005C743A" w:rsidRDefault="002932DD" w:rsidP="00220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1</w:t>
            </w:r>
            <w:r w:rsidRPr="005C743A">
              <w:rPr>
                <w:sz w:val="24"/>
                <w:szCs w:val="24"/>
              </w:rPr>
              <w:t xml:space="preserve"> «Доля общеобразовательных организаций, обеспечивающих питание обучающихся 5-11 классов во время обучения»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DD" w:rsidRDefault="002932DD" w:rsidP="007C4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932DD" w:rsidRDefault="002932DD" w:rsidP="007C434B">
            <w:pPr>
              <w:jc w:val="center"/>
              <w:rPr>
                <w:sz w:val="24"/>
                <w:szCs w:val="24"/>
              </w:rPr>
            </w:pPr>
          </w:p>
          <w:p w:rsidR="002932DD" w:rsidRDefault="002932DD" w:rsidP="007C434B">
            <w:pPr>
              <w:jc w:val="center"/>
              <w:rPr>
                <w:sz w:val="24"/>
                <w:szCs w:val="24"/>
              </w:rPr>
            </w:pPr>
          </w:p>
          <w:p w:rsidR="002932DD" w:rsidRDefault="002932DD" w:rsidP="007C434B">
            <w:pPr>
              <w:jc w:val="center"/>
              <w:rPr>
                <w:sz w:val="24"/>
                <w:szCs w:val="24"/>
              </w:rPr>
            </w:pPr>
          </w:p>
          <w:p w:rsidR="002932DD" w:rsidRDefault="002932DD" w:rsidP="007C434B">
            <w:pPr>
              <w:jc w:val="center"/>
              <w:rPr>
                <w:sz w:val="24"/>
                <w:szCs w:val="24"/>
              </w:rPr>
            </w:pPr>
          </w:p>
          <w:p w:rsidR="002932DD" w:rsidRDefault="002932DD" w:rsidP="007C434B">
            <w:pPr>
              <w:jc w:val="center"/>
              <w:rPr>
                <w:sz w:val="24"/>
                <w:szCs w:val="24"/>
              </w:rPr>
            </w:pPr>
          </w:p>
          <w:p w:rsidR="002932DD" w:rsidRDefault="002932DD" w:rsidP="007C434B">
            <w:pPr>
              <w:jc w:val="center"/>
              <w:rPr>
                <w:sz w:val="24"/>
                <w:szCs w:val="24"/>
              </w:rPr>
            </w:pPr>
          </w:p>
          <w:p w:rsidR="002932DD" w:rsidRDefault="002932DD" w:rsidP="007C434B">
            <w:pPr>
              <w:jc w:val="center"/>
              <w:rPr>
                <w:sz w:val="24"/>
                <w:szCs w:val="24"/>
              </w:rPr>
            </w:pPr>
          </w:p>
          <w:p w:rsidR="002932DD" w:rsidRPr="005C743A" w:rsidRDefault="002932DD" w:rsidP="007C43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743A">
              <w:rPr>
                <w:sz w:val="24"/>
                <w:szCs w:val="24"/>
              </w:rPr>
              <w:t>роцент</w:t>
            </w:r>
          </w:p>
        </w:tc>
        <w:tc>
          <w:tcPr>
            <w:tcW w:w="124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50" w:type="dxa"/>
          </w:tcPr>
          <w:p w:rsidR="002932DD" w:rsidRPr="005C743A" w:rsidRDefault="002932D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932DD" w:rsidRPr="005C743A" w:rsidRDefault="002932D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19" w:type="dxa"/>
          </w:tcPr>
          <w:p w:rsidR="002932DD" w:rsidRPr="005C743A" w:rsidRDefault="002932D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</w:tcPr>
          <w:p w:rsidR="002932DD" w:rsidRPr="005C743A" w:rsidRDefault="002932D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</w:tcPr>
          <w:p w:rsidR="002932DD" w:rsidRPr="00CF0CDE" w:rsidRDefault="002932DD" w:rsidP="007C434B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2932DD" w:rsidRPr="00CF0CDE" w:rsidTr="009B32EE">
        <w:tc>
          <w:tcPr>
            <w:tcW w:w="562" w:type="dxa"/>
          </w:tcPr>
          <w:p w:rsidR="002932DD" w:rsidRPr="00CF0CDE" w:rsidRDefault="002932DD" w:rsidP="00AE052A">
            <w:pPr>
              <w:rPr>
                <w:color w:val="22272F"/>
              </w:rPr>
            </w:pPr>
            <w:r>
              <w:rPr>
                <w:color w:val="22272F"/>
              </w:rPr>
              <w:t>6</w:t>
            </w:r>
            <w:r w:rsidR="00AE052A">
              <w:rPr>
                <w:color w:val="22272F"/>
              </w:rPr>
              <w:t>9</w:t>
            </w:r>
          </w:p>
        </w:tc>
        <w:tc>
          <w:tcPr>
            <w:tcW w:w="2291" w:type="dxa"/>
            <w:tcBorders>
              <w:right w:val="single" w:sz="4" w:space="0" w:color="auto"/>
            </w:tcBorders>
          </w:tcPr>
          <w:p w:rsidR="002932DD" w:rsidRPr="005C743A" w:rsidRDefault="002932DD" w:rsidP="00220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2</w:t>
            </w:r>
            <w:r w:rsidRPr="005C743A">
              <w:rPr>
                <w:sz w:val="24"/>
                <w:szCs w:val="24"/>
              </w:rPr>
              <w:t xml:space="preserve"> «Средняя стоимость питания на одного обучающегося в день, не менее»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2DD" w:rsidRPr="005C743A" w:rsidRDefault="002932DD" w:rsidP="00453F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gridSpan w:val="2"/>
            <w:tcBorders>
              <w:left w:val="single" w:sz="4" w:space="0" w:color="auto"/>
            </w:tcBorders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5C743A">
              <w:rPr>
                <w:sz w:val="24"/>
                <w:szCs w:val="24"/>
              </w:rPr>
              <w:t>ублей</w:t>
            </w:r>
          </w:p>
        </w:tc>
        <w:tc>
          <w:tcPr>
            <w:tcW w:w="124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11,45</w:t>
            </w:r>
          </w:p>
        </w:tc>
        <w:tc>
          <w:tcPr>
            <w:tcW w:w="105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11,45</w:t>
            </w:r>
          </w:p>
        </w:tc>
        <w:tc>
          <w:tcPr>
            <w:tcW w:w="1134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11,45</w:t>
            </w: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11,45</w:t>
            </w: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11,45</w:t>
            </w:r>
          </w:p>
        </w:tc>
        <w:tc>
          <w:tcPr>
            <w:tcW w:w="1019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11,45</w:t>
            </w:r>
          </w:p>
        </w:tc>
        <w:tc>
          <w:tcPr>
            <w:tcW w:w="96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11,45</w:t>
            </w:r>
          </w:p>
        </w:tc>
        <w:tc>
          <w:tcPr>
            <w:tcW w:w="1700" w:type="dxa"/>
          </w:tcPr>
          <w:p w:rsidR="002932DD" w:rsidRPr="00CF0CDE" w:rsidRDefault="002932DD" w:rsidP="007C434B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2932DD" w:rsidRPr="00CF0CDE" w:rsidTr="009B32EE">
        <w:tc>
          <w:tcPr>
            <w:tcW w:w="562" w:type="dxa"/>
          </w:tcPr>
          <w:p w:rsidR="002932DD" w:rsidRDefault="00AE052A" w:rsidP="009757A3">
            <w:pPr>
              <w:rPr>
                <w:color w:val="22272F"/>
              </w:rPr>
            </w:pPr>
            <w:r>
              <w:rPr>
                <w:color w:val="22272F"/>
              </w:rPr>
              <w:t>70</w:t>
            </w:r>
          </w:p>
        </w:tc>
        <w:tc>
          <w:tcPr>
            <w:tcW w:w="2291" w:type="dxa"/>
          </w:tcPr>
          <w:p w:rsidR="002932DD" w:rsidRPr="00047397" w:rsidRDefault="002932DD" w:rsidP="00220966">
            <w:pPr>
              <w:pStyle w:val="a3"/>
              <w:rPr>
                <w:rFonts w:ascii="Times New Roman" w:hAnsi="Times New Roman"/>
                <w:lang w:val="ru-RU"/>
              </w:rPr>
            </w:pPr>
            <w:r w:rsidRPr="00520F58">
              <w:rPr>
                <w:rFonts w:ascii="Times New Roman" w:hAnsi="Times New Roman"/>
                <w:lang w:val="ru-RU"/>
              </w:rPr>
              <w:t>Мероприятие</w:t>
            </w:r>
            <w:r>
              <w:rPr>
                <w:rFonts w:ascii="Times New Roman" w:hAnsi="Times New Roman"/>
                <w:lang w:val="ru-RU"/>
              </w:rPr>
              <w:t xml:space="preserve"> 3 «</w:t>
            </w:r>
            <w:r w:rsidRPr="00047397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Модернизация материально-технической базы  пищеблоков общеобразовательных организаций  общего образования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»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</w:tcBorders>
          </w:tcPr>
          <w:p w:rsidR="002932DD" w:rsidRPr="00595EFF" w:rsidRDefault="002932DD" w:rsidP="00220966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2932DD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2932DD" w:rsidRPr="00D73DA7" w:rsidRDefault="002932DD" w:rsidP="00220966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2932DD" w:rsidRPr="00D73DA7" w:rsidRDefault="002932DD" w:rsidP="0022096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932DD" w:rsidRPr="00D73DA7" w:rsidRDefault="002932DD" w:rsidP="0022096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932DD" w:rsidRPr="00D73DA7" w:rsidRDefault="002932DD" w:rsidP="0022096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932DD" w:rsidRPr="00D73DA7" w:rsidRDefault="002932DD" w:rsidP="00220966">
            <w:pPr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2932DD" w:rsidRPr="00D73DA7" w:rsidRDefault="002932DD" w:rsidP="00220966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2932DD" w:rsidRDefault="002932DD" w:rsidP="00220966">
            <w:pPr>
              <w:pStyle w:val="ConsPlusNormal"/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2932DD" w:rsidRPr="00CF0CDE" w:rsidRDefault="002932DD" w:rsidP="00220966">
            <w:pPr>
              <w:rPr>
                <w:b/>
                <w:color w:val="22272F"/>
              </w:rPr>
            </w:pPr>
          </w:p>
        </w:tc>
      </w:tr>
      <w:tr w:rsidR="002932DD" w:rsidRPr="00CF0CDE" w:rsidTr="009B32EE">
        <w:tc>
          <w:tcPr>
            <w:tcW w:w="562" w:type="dxa"/>
          </w:tcPr>
          <w:p w:rsidR="002932DD" w:rsidRPr="00CF0CDE" w:rsidRDefault="00AE052A" w:rsidP="009757A3">
            <w:pPr>
              <w:rPr>
                <w:color w:val="22272F"/>
              </w:rPr>
            </w:pPr>
            <w:r>
              <w:rPr>
                <w:color w:val="22272F"/>
              </w:rPr>
              <w:t>71</w:t>
            </w:r>
          </w:p>
        </w:tc>
        <w:tc>
          <w:tcPr>
            <w:tcW w:w="2291" w:type="dxa"/>
          </w:tcPr>
          <w:p w:rsidR="002932DD" w:rsidRPr="00520F58" w:rsidRDefault="002932DD" w:rsidP="00220966">
            <w:pPr>
              <w:pStyle w:val="a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36E37">
              <w:rPr>
                <w:rFonts w:ascii="Times New Roman" w:hAnsi="Times New Roman"/>
                <w:sz w:val="24"/>
                <w:szCs w:val="24"/>
                <w:lang w:val="ru-RU"/>
              </w:rPr>
              <w:t>Результат 1</w:t>
            </w:r>
            <w:r w:rsidRPr="00520F5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«Доля пищеблоков общеобразовательных организаций, оснащенных современным </w:t>
            </w:r>
            <w:r w:rsidRPr="00520F5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технологическим</w:t>
            </w:r>
          </w:p>
          <w:p w:rsidR="002932DD" w:rsidRPr="00047397" w:rsidRDefault="002932DD" w:rsidP="00220966">
            <w:pPr>
              <w:pStyle w:val="a3"/>
              <w:rPr>
                <w:lang w:val="ru-RU"/>
              </w:rPr>
            </w:pPr>
            <w:r w:rsidRPr="00047397">
              <w:rPr>
                <w:rFonts w:ascii="Times New Roman" w:hAnsi="Times New Roman"/>
                <w:sz w:val="24"/>
                <w:szCs w:val="24"/>
                <w:lang w:val="ru-RU"/>
              </w:rPr>
              <w:t>оборудованием»</w:t>
            </w:r>
          </w:p>
        </w:tc>
        <w:tc>
          <w:tcPr>
            <w:tcW w:w="2193" w:type="dxa"/>
            <w:gridSpan w:val="2"/>
            <w:tcBorders>
              <w:top w:val="single" w:sz="4" w:space="0" w:color="auto"/>
            </w:tcBorders>
          </w:tcPr>
          <w:p w:rsidR="002932DD" w:rsidRPr="00595EFF" w:rsidRDefault="002932DD" w:rsidP="007C4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87" w:type="dxa"/>
            <w:gridSpan w:val="2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40" w:type="dxa"/>
          </w:tcPr>
          <w:p w:rsidR="002932DD" w:rsidRPr="00D73DA7" w:rsidRDefault="002932D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85</w:t>
            </w:r>
          </w:p>
        </w:tc>
        <w:tc>
          <w:tcPr>
            <w:tcW w:w="1050" w:type="dxa"/>
          </w:tcPr>
          <w:p w:rsidR="002932DD" w:rsidRPr="00D73DA7" w:rsidRDefault="002932D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87</w:t>
            </w:r>
          </w:p>
        </w:tc>
        <w:tc>
          <w:tcPr>
            <w:tcW w:w="1134" w:type="dxa"/>
          </w:tcPr>
          <w:p w:rsidR="002932DD" w:rsidRPr="00D73DA7" w:rsidRDefault="002932D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87</w:t>
            </w:r>
          </w:p>
        </w:tc>
        <w:tc>
          <w:tcPr>
            <w:tcW w:w="992" w:type="dxa"/>
          </w:tcPr>
          <w:p w:rsidR="002932DD" w:rsidRPr="00D73DA7" w:rsidRDefault="002932D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88</w:t>
            </w:r>
          </w:p>
        </w:tc>
        <w:tc>
          <w:tcPr>
            <w:tcW w:w="992" w:type="dxa"/>
          </w:tcPr>
          <w:p w:rsidR="002932DD" w:rsidRPr="00D73DA7" w:rsidRDefault="002932D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88</w:t>
            </w:r>
          </w:p>
        </w:tc>
        <w:tc>
          <w:tcPr>
            <w:tcW w:w="1019" w:type="dxa"/>
          </w:tcPr>
          <w:p w:rsidR="002932DD" w:rsidRPr="00D73DA7" w:rsidRDefault="002932D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88</w:t>
            </w:r>
          </w:p>
        </w:tc>
        <w:tc>
          <w:tcPr>
            <w:tcW w:w="960" w:type="dxa"/>
          </w:tcPr>
          <w:p w:rsidR="002932DD" w:rsidRPr="00D73DA7" w:rsidRDefault="002932DD" w:rsidP="00220966">
            <w:pPr>
              <w:pStyle w:val="ConsPlusNormal"/>
              <w:ind w:firstLine="2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  </w:t>
            </w:r>
          </w:p>
        </w:tc>
        <w:tc>
          <w:tcPr>
            <w:tcW w:w="1700" w:type="dxa"/>
          </w:tcPr>
          <w:p w:rsidR="002932DD" w:rsidRPr="00CF0CDE" w:rsidRDefault="002932DD" w:rsidP="007C434B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2932DD" w:rsidRPr="00CF0CDE" w:rsidTr="009B32EE">
        <w:tc>
          <w:tcPr>
            <w:tcW w:w="15720" w:type="dxa"/>
            <w:gridSpan w:val="14"/>
          </w:tcPr>
          <w:p w:rsidR="002932DD" w:rsidRPr="005C743A" w:rsidRDefault="002932DD" w:rsidP="007C434B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b/>
                <w:sz w:val="24"/>
                <w:szCs w:val="24"/>
              </w:rPr>
              <w:lastRenderedPageBreak/>
              <w:t>Комплекс процессных мероприятий  «Безопасность образовательн</w:t>
            </w:r>
            <w:r>
              <w:rPr>
                <w:b/>
                <w:sz w:val="24"/>
                <w:szCs w:val="24"/>
              </w:rPr>
              <w:t>ой</w:t>
            </w:r>
            <w:r w:rsidRPr="005C743A">
              <w:rPr>
                <w:b/>
                <w:sz w:val="24"/>
                <w:szCs w:val="24"/>
              </w:rPr>
              <w:t xml:space="preserve"> организаци</w:t>
            </w:r>
            <w:r>
              <w:rPr>
                <w:b/>
                <w:sz w:val="24"/>
                <w:szCs w:val="24"/>
              </w:rPr>
              <w:t>иКурманае</w:t>
            </w:r>
            <w:r w:rsidRPr="005C743A">
              <w:rPr>
                <w:b/>
                <w:sz w:val="24"/>
                <w:szCs w:val="24"/>
              </w:rPr>
              <w:t>ского района»</w:t>
            </w:r>
          </w:p>
        </w:tc>
      </w:tr>
      <w:tr w:rsidR="002932DD" w:rsidRPr="00CF0CDE" w:rsidTr="009B32EE">
        <w:tc>
          <w:tcPr>
            <w:tcW w:w="15720" w:type="dxa"/>
            <w:gridSpan w:val="14"/>
          </w:tcPr>
          <w:p w:rsidR="002932DD" w:rsidRPr="005C743A" w:rsidRDefault="002932DD" w:rsidP="00220966">
            <w:pPr>
              <w:tabs>
                <w:tab w:val="left" w:pos="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C743A">
              <w:rPr>
                <w:sz w:val="24"/>
                <w:szCs w:val="24"/>
              </w:rPr>
              <w:t>беспечение безопасных условий для обучающихся</w:t>
            </w:r>
          </w:p>
        </w:tc>
      </w:tr>
      <w:tr w:rsidR="002932DD" w:rsidRPr="00CF0CDE" w:rsidTr="009B32EE">
        <w:tc>
          <w:tcPr>
            <w:tcW w:w="562" w:type="dxa"/>
          </w:tcPr>
          <w:p w:rsidR="002932DD" w:rsidRDefault="002932DD" w:rsidP="00AE052A">
            <w:pPr>
              <w:rPr>
                <w:color w:val="22272F"/>
              </w:rPr>
            </w:pPr>
            <w:r>
              <w:rPr>
                <w:color w:val="22272F"/>
              </w:rPr>
              <w:t>7</w:t>
            </w:r>
            <w:r w:rsidR="00AE052A">
              <w:rPr>
                <w:color w:val="22272F"/>
              </w:rPr>
              <w:t>2</w:t>
            </w:r>
          </w:p>
        </w:tc>
        <w:tc>
          <w:tcPr>
            <w:tcW w:w="2291" w:type="dxa"/>
          </w:tcPr>
          <w:p w:rsidR="002932DD" w:rsidRPr="005C743A" w:rsidRDefault="002932DD" w:rsidP="00220966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1            «Обеспечение пожарной безопасности образовательных организаций Курманаевского района»</w:t>
            </w:r>
          </w:p>
        </w:tc>
        <w:tc>
          <w:tcPr>
            <w:tcW w:w="2193" w:type="dxa"/>
            <w:gridSpan w:val="2"/>
          </w:tcPr>
          <w:p w:rsidR="002932DD" w:rsidRPr="00385303" w:rsidRDefault="002932DD" w:rsidP="00220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2932DD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2932DD" w:rsidRPr="00CF0CDE" w:rsidRDefault="002932DD" w:rsidP="00220966">
            <w:pPr>
              <w:rPr>
                <w:b/>
                <w:color w:val="22272F"/>
              </w:rPr>
            </w:pPr>
          </w:p>
        </w:tc>
      </w:tr>
      <w:tr w:rsidR="002932DD" w:rsidRPr="00CF0CDE" w:rsidTr="009B32EE">
        <w:tc>
          <w:tcPr>
            <w:tcW w:w="562" w:type="dxa"/>
            <w:vMerge w:val="restart"/>
          </w:tcPr>
          <w:p w:rsidR="002932DD" w:rsidRDefault="002932DD" w:rsidP="00220966">
            <w:pPr>
              <w:rPr>
                <w:color w:val="22272F"/>
              </w:rPr>
            </w:pPr>
            <w:r>
              <w:rPr>
                <w:color w:val="22272F"/>
              </w:rPr>
              <w:t>7</w:t>
            </w:r>
            <w:r w:rsidR="00AE052A">
              <w:rPr>
                <w:color w:val="22272F"/>
              </w:rPr>
              <w:t>3</w:t>
            </w:r>
          </w:p>
          <w:p w:rsidR="002932DD" w:rsidRDefault="002932DD" w:rsidP="00220966">
            <w:pPr>
              <w:rPr>
                <w:color w:val="22272F"/>
              </w:rPr>
            </w:pPr>
          </w:p>
          <w:p w:rsidR="002932DD" w:rsidRDefault="002932DD" w:rsidP="00220966">
            <w:pPr>
              <w:rPr>
                <w:color w:val="22272F"/>
              </w:rPr>
            </w:pPr>
          </w:p>
          <w:p w:rsidR="002932DD" w:rsidRDefault="002932DD" w:rsidP="00220966">
            <w:pPr>
              <w:rPr>
                <w:color w:val="22272F"/>
              </w:rPr>
            </w:pPr>
          </w:p>
          <w:p w:rsidR="002932DD" w:rsidRDefault="002932DD" w:rsidP="00220966">
            <w:pPr>
              <w:rPr>
                <w:color w:val="22272F"/>
              </w:rPr>
            </w:pPr>
          </w:p>
          <w:p w:rsidR="002932DD" w:rsidRDefault="002932DD" w:rsidP="00220966">
            <w:pPr>
              <w:rPr>
                <w:color w:val="22272F"/>
              </w:rPr>
            </w:pPr>
          </w:p>
          <w:p w:rsidR="002932DD" w:rsidRDefault="002932DD" w:rsidP="00220966">
            <w:pPr>
              <w:rPr>
                <w:color w:val="22272F"/>
              </w:rPr>
            </w:pPr>
          </w:p>
          <w:p w:rsidR="002932DD" w:rsidRDefault="002932DD" w:rsidP="00220966">
            <w:pPr>
              <w:rPr>
                <w:color w:val="22272F"/>
              </w:rPr>
            </w:pPr>
          </w:p>
          <w:p w:rsidR="002932DD" w:rsidRDefault="002932DD" w:rsidP="00220966">
            <w:pPr>
              <w:rPr>
                <w:color w:val="22272F"/>
              </w:rPr>
            </w:pPr>
          </w:p>
          <w:p w:rsidR="002932DD" w:rsidRDefault="002932DD" w:rsidP="00220966">
            <w:pPr>
              <w:rPr>
                <w:color w:val="22272F"/>
              </w:rPr>
            </w:pPr>
          </w:p>
          <w:p w:rsidR="002932DD" w:rsidRDefault="002932DD" w:rsidP="00220966">
            <w:pPr>
              <w:rPr>
                <w:color w:val="22272F"/>
              </w:rPr>
            </w:pPr>
          </w:p>
          <w:p w:rsidR="002932DD" w:rsidRDefault="00AE052A" w:rsidP="00220966">
            <w:pPr>
              <w:rPr>
                <w:color w:val="22272F"/>
              </w:rPr>
            </w:pPr>
            <w:r>
              <w:rPr>
                <w:color w:val="22272F"/>
              </w:rPr>
              <w:t>74</w:t>
            </w:r>
          </w:p>
          <w:p w:rsidR="002932DD" w:rsidRDefault="002932DD" w:rsidP="00220966">
            <w:pPr>
              <w:rPr>
                <w:color w:val="22272F"/>
              </w:rPr>
            </w:pPr>
          </w:p>
          <w:p w:rsidR="002932DD" w:rsidRDefault="002932DD" w:rsidP="00220966">
            <w:pPr>
              <w:rPr>
                <w:color w:val="22272F"/>
              </w:rPr>
            </w:pPr>
          </w:p>
          <w:p w:rsidR="002932DD" w:rsidRDefault="002932DD" w:rsidP="00220966">
            <w:pPr>
              <w:rPr>
                <w:color w:val="22272F"/>
              </w:rPr>
            </w:pPr>
          </w:p>
          <w:p w:rsidR="002932DD" w:rsidRDefault="002932DD" w:rsidP="00220966">
            <w:pPr>
              <w:rPr>
                <w:color w:val="22272F"/>
              </w:rPr>
            </w:pPr>
          </w:p>
          <w:p w:rsidR="002932DD" w:rsidRDefault="002932DD" w:rsidP="00220966">
            <w:pPr>
              <w:rPr>
                <w:color w:val="22272F"/>
              </w:rPr>
            </w:pPr>
          </w:p>
          <w:p w:rsidR="002932DD" w:rsidRDefault="002932DD" w:rsidP="00220966">
            <w:pPr>
              <w:rPr>
                <w:color w:val="22272F"/>
              </w:rPr>
            </w:pPr>
          </w:p>
          <w:p w:rsidR="002932DD" w:rsidRDefault="002932DD" w:rsidP="00220966">
            <w:pPr>
              <w:rPr>
                <w:color w:val="22272F"/>
              </w:rPr>
            </w:pPr>
          </w:p>
          <w:p w:rsidR="002932DD" w:rsidRDefault="002932DD" w:rsidP="00220966">
            <w:pPr>
              <w:rPr>
                <w:color w:val="22272F"/>
              </w:rPr>
            </w:pPr>
          </w:p>
          <w:p w:rsidR="002932DD" w:rsidRPr="00CF0CDE" w:rsidRDefault="002932DD" w:rsidP="00AE052A">
            <w:pPr>
              <w:rPr>
                <w:color w:val="22272F"/>
              </w:rPr>
            </w:pPr>
            <w:r>
              <w:rPr>
                <w:color w:val="22272F"/>
              </w:rPr>
              <w:t>7</w:t>
            </w:r>
            <w:r w:rsidR="00AE052A">
              <w:rPr>
                <w:color w:val="22272F"/>
              </w:rPr>
              <w:t>5</w:t>
            </w:r>
          </w:p>
        </w:tc>
        <w:tc>
          <w:tcPr>
            <w:tcW w:w="2291" w:type="dxa"/>
          </w:tcPr>
          <w:p w:rsidR="002932DD" w:rsidRPr="005C743A" w:rsidRDefault="002932DD" w:rsidP="00220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1</w:t>
            </w:r>
            <w:r w:rsidRPr="00385303">
              <w:rPr>
                <w:sz w:val="24"/>
                <w:szCs w:val="24"/>
              </w:rPr>
              <w:t>«Доля образовательных организаций, полностью соответствующих требованиям пожарной безопасности»</w:t>
            </w:r>
          </w:p>
        </w:tc>
        <w:tc>
          <w:tcPr>
            <w:tcW w:w="2193" w:type="dxa"/>
            <w:gridSpan w:val="2"/>
          </w:tcPr>
          <w:p w:rsidR="002932DD" w:rsidRPr="00385303" w:rsidRDefault="002932DD" w:rsidP="007C4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gridSpan w:val="2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743A">
              <w:rPr>
                <w:sz w:val="24"/>
                <w:szCs w:val="24"/>
              </w:rPr>
              <w:t>роцент</w:t>
            </w:r>
          </w:p>
        </w:tc>
        <w:tc>
          <w:tcPr>
            <w:tcW w:w="124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50" w:type="dxa"/>
          </w:tcPr>
          <w:p w:rsidR="002932DD" w:rsidRPr="005C743A" w:rsidRDefault="002932D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932DD" w:rsidRPr="005C743A" w:rsidRDefault="002932D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19" w:type="dxa"/>
          </w:tcPr>
          <w:p w:rsidR="002932DD" w:rsidRPr="005C743A" w:rsidRDefault="002932D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</w:tcPr>
          <w:p w:rsidR="002932DD" w:rsidRPr="005C743A" w:rsidRDefault="002932D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</w:tcPr>
          <w:p w:rsidR="002932DD" w:rsidRPr="00CF0CDE" w:rsidRDefault="002932DD" w:rsidP="007C434B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2932DD" w:rsidRPr="00CF0CDE" w:rsidTr="009B32EE">
        <w:tc>
          <w:tcPr>
            <w:tcW w:w="562" w:type="dxa"/>
            <w:vMerge/>
          </w:tcPr>
          <w:p w:rsidR="002932DD" w:rsidRDefault="002932DD" w:rsidP="00220966">
            <w:pPr>
              <w:rPr>
                <w:color w:val="22272F"/>
              </w:rPr>
            </w:pPr>
          </w:p>
        </w:tc>
        <w:tc>
          <w:tcPr>
            <w:tcW w:w="2291" w:type="dxa"/>
          </w:tcPr>
          <w:p w:rsidR="002932DD" w:rsidRPr="005C743A" w:rsidRDefault="002932DD" w:rsidP="00220966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 xml:space="preserve">Мероприятие </w:t>
            </w:r>
            <w:r>
              <w:rPr>
                <w:sz w:val="24"/>
                <w:szCs w:val="24"/>
              </w:rPr>
              <w:t xml:space="preserve">2 </w:t>
            </w:r>
            <w:r w:rsidRPr="00385303">
              <w:rPr>
                <w:sz w:val="24"/>
                <w:szCs w:val="24"/>
              </w:rPr>
              <w:t>«Обеспечение антитеррористической безопасности образовательных организаций Курманаевского района»</w:t>
            </w:r>
          </w:p>
        </w:tc>
        <w:tc>
          <w:tcPr>
            <w:tcW w:w="2193" w:type="dxa"/>
            <w:gridSpan w:val="2"/>
          </w:tcPr>
          <w:p w:rsidR="002932DD" w:rsidRPr="00385303" w:rsidRDefault="002932DD" w:rsidP="00220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2932DD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2932DD" w:rsidRPr="00CF0CDE" w:rsidRDefault="002932DD" w:rsidP="00220966">
            <w:pPr>
              <w:rPr>
                <w:b/>
                <w:color w:val="22272F"/>
              </w:rPr>
            </w:pPr>
          </w:p>
        </w:tc>
      </w:tr>
      <w:tr w:rsidR="002932DD" w:rsidRPr="00CF0CDE" w:rsidTr="009B32EE">
        <w:tc>
          <w:tcPr>
            <w:tcW w:w="562" w:type="dxa"/>
            <w:vMerge/>
          </w:tcPr>
          <w:p w:rsidR="002932DD" w:rsidRPr="00CF0CDE" w:rsidRDefault="002932DD" w:rsidP="00220966">
            <w:pPr>
              <w:rPr>
                <w:color w:val="22272F"/>
              </w:rPr>
            </w:pPr>
          </w:p>
        </w:tc>
        <w:tc>
          <w:tcPr>
            <w:tcW w:w="2291" w:type="dxa"/>
          </w:tcPr>
          <w:p w:rsidR="002932DD" w:rsidRPr="005C743A" w:rsidRDefault="002932DD" w:rsidP="00220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1</w:t>
            </w:r>
            <w:r w:rsidRPr="00385303">
              <w:rPr>
                <w:sz w:val="24"/>
                <w:szCs w:val="24"/>
              </w:rPr>
              <w:t xml:space="preserve">«Доля образовательных организаций, соответствующих требованиям </w:t>
            </w:r>
            <w:r w:rsidRPr="00385303">
              <w:rPr>
                <w:sz w:val="24"/>
                <w:szCs w:val="24"/>
              </w:rPr>
              <w:lastRenderedPageBreak/>
              <w:t>антитеррористической защищенности»</w:t>
            </w:r>
          </w:p>
        </w:tc>
        <w:tc>
          <w:tcPr>
            <w:tcW w:w="2193" w:type="dxa"/>
            <w:gridSpan w:val="2"/>
          </w:tcPr>
          <w:p w:rsidR="002932DD" w:rsidRPr="00385303" w:rsidRDefault="002932DD" w:rsidP="007C4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87" w:type="dxa"/>
            <w:gridSpan w:val="2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743A">
              <w:rPr>
                <w:sz w:val="24"/>
                <w:szCs w:val="24"/>
              </w:rPr>
              <w:t>роцент</w:t>
            </w:r>
          </w:p>
        </w:tc>
        <w:tc>
          <w:tcPr>
            <w:tcW w:w="124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50" w:type="dxa"/>
          </w:tcPr>
          <w:p w:rsidR="002932DD" w:rsidRPr="005C743A" w:rsidRDefault="002932D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932DD" w:rsidRPr="005C743A" w:rsidRDefault="002932D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19" w:type="dxa"/>
          </w:tcPr>
          <w:p w:rsidR="002932DD" w:rsidRPr="005C743A" w:rsidRDefault="002932D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</w:tcPr>
          <w:p w:rsidR="002932DD" w:rsidRPr="005C743A" w:rsidRDefault="002932DD" w:rsidP="00220966">
            <w:pPr>
              <w:jc w:val="center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</w:tcPr>
          <w:p w:rsidR="002932DD" w:rsidRPr="00CF0CDE" w:rsidRDefault="002932DD" w:rsidP="007C434B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2932DD" w:rsidRPr="00CF0CDE" w:rsidTr="009B32EE">
        <w:tc>
          <w:tcPr>
            <w:tcW w:w="562" w:type="dxa"/>
          </w:tcPr>
          <w:p w:rsidR="002932DD" w:rsidRDefault="00AE052A" w:rsidP="009757A3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76</w:t>
            </w:r>
          </w:p>
        </w:tc>
        <w:tc>
          <w:tcPr>
            <w:tcW w:w="2291" w:type="dxa"/>
          </w:tcPr>
          <w:p w:rsidR="002932DD" w:rsidRPr="005C743A" w:rsidRDefault="002932DD" w:rsidP="00220966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3 «</w:t>
            </w:r>
            <w:r w:rsidRPr="00385303">
              <w:rPr>
                <w:sz w:val="24"/>
                <w:szCs w:val="24"/>
              </w:rPr>
              <w:t>Обеспечен</w:t>
            </w:r>
            <w:r>
              <w:rPr>
                <w:sz w:val="24"/>
                <w:szCs w:val="24"/>
              </w:rPr>
              <w:t>ие</w:t>
            </w:r>
            <w:r w:rsidRPr="00385303">
              <w:rPr>
                <w:sz w:val="24"/>
                <w:szCs w:val="24"/>
              </w:rPr>
              <w:t xml:space="preserve"> безопасност</w:t>
            </w:r>
            <w:r>
              <w:rPr>
                <w:sz w:val="24"/>
                <w:szCs w:val="24"/>
              </w:rPr>
              <w:t>и</w:t>
            </w:r>
            <w:r w:rsidRPr="00385303">
              <w:rPr>
                <w:sz w:val="24"/>
                <w:szCs w:val="24"/>
              </w:rPr>
              <w:t xml:space="preserve"> школьных перевозок в образовательных организациях Курманаевского района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2932DD" w:rsidRPr="00385303" w:rsidRDefault="002932DD" w:rsidP="00220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2932DD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2932DD" w:rsidRPr="00CF0CDE" w:rsidRDefault="002932DD" w:rsidP="00220966">
            <w:pPr>
              <w:rPr>
                <w:b/>
                <w:color w:val="22272F"/>
              </w:rPr>
            </w:pPr>
          </w:p>
        </w:tc>
      </w:tr>
      <w:tr w:rsidR="002932DD" w:rsidRPr="00CF0CDE" w:rsidTr="009B32EE">
        <w:tc>
          <w:tcPr>
            <w:tcW w:w="562" w:type="dxa"/>
          </w:tcPr>
          <w:p w:rsidR="002932DD" w:rsidRPr="00CF0CDE" w:rsidRDefault="002932DD" w:rsidP="00AE052A">
            <w:pPr>
              <w:rPr>
                <w:color w:val="22272F"/>
              </w:rPr>
            </w:pPr>
            <w:r>
              <w:rPr>
                <w:color w:val="22272F"/>
              </w:rPr>
              <w:t>7</w:t>
            </w:r>
            <w:r w:rsidR="00AE052A">
              <w:rPr>
                <w:color w:val="22272F"/>
              </w:rPr>
              <w:t>7</w:t>
            </w:r>
          </w:p>
        </w:tc>
        <w:tc>
          <w:tcPr>
            <w:tcW w:w="2291" w:type="dxa"/>
          </w:tcPr>
          <w:p w:rsidR="002932DD" w:rsidRPr="005C743A" w:rsidRDefault="002932DD" w:rsidP="00220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1</w:t>
            </w:r>
            <w:r w:rsidRPr="005C743A">
              <w:rPr>
                <w:sz w:val="24"/>
                <w:szCs w:val="24"/>
              </w:rPr>
              <w:t xml:space="preserve"> «</w:t>
            </w:r>
            <w:r w:rsidRPr="00385303">
              <w:rPr>
                <w:sz w:val="24"/>
                <w:szCs w:val="24"/>
              </w:rPr>
              <w:t>Доля муниципальных образовательных организаций, обеспечивших выполнение нормативных требований к школьным перевозкам</w:t>
            </w:r>
            <w:r w:rsidRPr="00385303">
              <w:t>»</w:t>
            </w:r>
          </w:p>
        </w:tc>
        <w:tc>
          <w:tcPr>
            <w:tcW w:w="2193" w:type="dxa"/>
            <w:gridSpan w:val="2"/>
          </w:tcPr>
          <w:p w:rsidR="002932DD" w:rsidRPr="00385303" w:rsidRDefault="002932DD" w:rsidP="007C4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gridSpan w:val="2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743A">
              <w:rPr>
                <w:sz w:val="24"/>
                <w:szCs w:val="24"/>
              </w:rPr>
              <w:t>роцент</w:t>
            </w:r>
          </w:p>
        </w:tc>
        <w:tc>
          <w:tcPr>
            <w:tcW w:w="124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5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19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</w:tcPr>
          <w:p w:rsidR="002932DD" w:rsidRPr="00CF0CDE" w:rsidRDefault="002932DD" w:rsidP="007C434B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2932DD" w:rsidRPr="00CF0CDE" w:rsidTr="009B32EE">
        <w:tc>
          <w:tcPr>
            <w:tcW w:w="562" w:type="dxa"/>
          </w:tcPr>
          <w:p w:rsidR="002932DD" w:rsidRPr="00CF0CDE" w:rsidRDefault="002932DD" w:rsidP="00AE052A">
            <w:pPr>
              <w:rPr>
                <w:color w:val="22272F"/>
              </w:rPr>
            </w:pPr>
            <w:r>
              <w:rPr>
                <w:color w:val="22272F"/>
              </w:rPr>
              <w:t>7</w:t>
            </w:r>
            <w:r w:rsidR="00AE052A">
              <w:rPr>
                <w:color w:val="22272F"/>
              </w:rPr>
              <w:t>8</w:t>
            </w:r>
          </w:p>
        </w:tc>
        <w:tc>
          <w:tcPr>
            <w:tcW w:w="2291" w:type="dxa"/>
          </w:tcPr>
          <w:p w:rsidR="002932DD" w:rsidRPr="00D73DA7" w:rsidRDefault="002932DD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Результат 2 «</w:t>
            </w:r>
            <w:r w:rsidRPr="003830EE">
              <w:rPr>
                <w:sz w:val="24"/>
                <w:szCs w:val="24"/>
              </w:rPr>
              <w:t xml:space="preserve">Доля муниципальных образовательных организаций, закупивших новые автобусы в связи с истечением срока эксплуатации транспортного средства, в общем числе образовательных организаций </w:t>
            </w:r>
            <w:r w:rsidRPr="003830EE">
              <w:rPr>
                <w:sz w:val="24"/>
                <w:szCs w:val="24"/>
              </w:rPr>
              <w:lastRenderedPageBreak/>
              <w:t>муниципалитета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2932DD" w:rsidRPr="00CF0CDE" w:rsidRDefault="002932DD" w:rsidP="007C434B">
            <w:pPr>
              <w:jc w:val="center"/>
            </w:pPr>
            <w:r>
              <w:lastRenderedPageBreak/>
              <w:t>-</w:t>
            </w:r>
          </w:p>
        </w:tc>
        <w:tc>
          <w:tcPr>
            <w:tcW w:w="1587" w:type="dxa"/>
            <w:gridSpan w:val="2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743A">
              <w:rPr>
                <w:sz w:val="24"/>
                <w:szCs w:val="24"/>
              </w:rPr>
              <w:t>роцент</w:t>
            </w:r>
          </w:p>
        </w:tc>
        <w:tc>
          <w:tcPr>
            <w:tcW w:w="124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5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19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</w:tcPr>
          <w:p w:rsidR="002932DD" w:rsidRPr="00CF0CDE" w:rsidRDefault="002932DD" w:rsidP="007C434B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2932DD" w:rsidRPr="00CF0CDE" w:rsidTr="009B32EE">
        <w:tc>
          <w:tcPr>
            <w:tcW w:w="15720" w:type="dxa"/>
            <w:gridSpan w:val="14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b/>
                <w:sz w:val="24"/>
                <w:szCs w:val="24"/>
              </w:rPr>
              <w:lastRenderedPageBreak/>
              <w:t xml:space="preserve">Комплекс процессных мероприятий </w:t>
            </w:r>
            <w:r w:rsidRPr="000505FF">
              <w:rPr>
                <w:b/>
                <w:sz w:val="24"/>
                <w:szCs w:val="24"/>
              </w:rPr>
              <w:t>«Обеспечение реализации полномочий в сфере образования»</w:t>
            </w:r>
          </w:p>
        </w:tc>
      </w:tr>
      <w:tr w:rsidR="002932DD" w:rsidRPr="00CF0CDE" w:rsidTr="009B32EE">
        <w:tc>
          <w:tcPr>
            <w:tcW w:w="15720" w:type="dxa"/>
            <w:gridSpan w:val="14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C743A">
              <w:rPr>
                <w:sz w:val="24"/>
                <w:szCs w:val="24"/>
              </w:rPr>
              <w:t>оздание организационных, информационных, нормативно-правовых, финансовых, кадровых, методических и иных условий для реализации муниципальной программы</w:t>
            </w:r>
          </w:p>
        </w:tc>
      </w:tr>
      <w:tr w:rsidR="002932DD" w:rsidRPr="00CF0CDE" w:rsidTr="009B32EE">
        <w:tc>
          <w:tcPr>
            <w:tcW w:w="562" w:type="dxa"/>
          </w:tcPr>
          <w:p w:rsidR="002932DD" w:rsidRDefault="002932DD" w:rsidP="00AE052A">
            <w:pPr>
              <w:rPr>
                <w:color w:val="22272F"/>
              </w:rPr>
            </w:pPr>
            <w:r>
              <w:rPr>
                <w:color w:val="22272F"/>
              </w:rPr>
              <w:t>7</w:t>
            </w:r>
            <w:r w:rsidR="00AE052A">
              <w:rPr>
                <w:color w:val="22272F"/>
              </w:rPr>
              <w:t>9</w:t>
            </w:r>
          </w:p>
        </w:tc>
        <w:tc>
          <w:tcPr>
            <w:tcW w:w="2291" w:type="dxa"/>
          </w:tcPr>
          <w:p w:rsidR="002932DD" w:rsidRPr="005C743A" w:rsidRDefault="002932DD" w:rsidP="00220966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1 «</w:t>
            </w:r>
            <w:r w:rsidRPr="005C743A">
              <w:rPr>
                <w:sz w:val="24"/>
                <w:szCs w:val="24"/>
              </w:rPr>
              <w:t>Обеспечен</w:t>
            </w:r>
            <w:r>
              <w:rPr>
                <w:sz w:val="24"/>
                <w:szCs w:val="24"/>
              </w:rPr>
              <w:t>ие выполнения муниципального задания образовательными организациями Курманаевского района»</w:t>
            </w:r>
          </w:p>
        </w:tc>
        <w:tc>
          <w:tcPr>
            <w:tcW w:w="2193" w:type="dxa"/>
            <w:gridSpan w:val="2"/>
          </w:tcPr>
          <w:p w:rsidR="002932DD" w:rsidRPr="005C743A" w:rsidRDefault="002932DD" w:rsidP="00220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2932DD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2932DD" w:rsidRPr="005C743A" w:rsidRDefault="002932DD" w:rsidP="00220966">
            <w:pPr>
              <w:jc w:val="both"/>
              <w:rPr>
                <w:sz w:val="24"/>
                <w:szCs w:val="24"/>
              </w:rPr>
            </w:pPr>
          </w:p>
        </w:tc>
      </w:tr>
      <w:tr w:rsidR="002932DD" w:rsidRPr="00CF0CDE" w:rsidTr="009B32EE">
        <w:tc>
          <w:tcPr>
            <w:tcW w:w="562" w:type="dxa"/>
          </w:tcPr>
          <w:p w:rsidR="002932DD" w:rsidRPr="00CF0CDE" w:rsidRDefault="00AE052A" w:rsidP="009757A3">
            <w:pPr>
              <w:rPr>
                <w:color w:val="22272F"/>
              </w:rPr>
            </w:pPr>
            <w:r>
              <w:rPr>
                <w:color w:val="22272F"/>
              </w:rPr>
              <w:t>80</w:t>
            </w:r>
          </w:p>
        </w:tc>
        <w:tc>
          <w:tcPr>
            <w:tcW w:w="2291" w:type="dxa"/>
          </w:tcPr>
          <w:p w:rsidR="002932DD" w:rsidRPr="005C743A" w:rsidRDefault="002932DD" w:rsidP="00220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Результат 1</w:t>
            </w:r>
          </w:p>
          <w:p w:rsidR="002932DD" w:rsidRPr="00520F58" w:rsidRDefault="002932DD" w:rsidP="002209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0F58">
              <w:rPr>
                <w:rFonts w:ascii="Times New Roman" w:hAnsi="Times New Roman"/>
                <w:sz w:val="24"/>
                <w:szCs w:val="24"/>
                <w:lang w:val="ru-RU"/>
              </w:rPr>
              <w:t>«Доля образовательных организаций, выполняющих муниципальное задание в полном объеме, от общего числа образовательных организаций»;</w:t>
            </w:r>
          </w:p>
          <w:p w:rsidR="002932DD" w:rsidRPr="005C743A" w:rsidRDefault="002932DD" w:rsidP="00220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3" w:type="dxa"/>
            <w:gridSpan w:val="2"/>
          </w:tcPr>
          <w:p w:rsidR="002932DD" w:rsidRPr="005C743A" w:rsidRDefault="002932DD" w:rsidP="007C4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gridSpan w:val="2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4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5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19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</w:tcPr>
          <w:p w:rsidR="002932DD" w:rsidRPr="005C743A" w:rsidRDefault="002932DD" w:rsidP="007C4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32DD" w:rsidRPr="00CF0CDE" w:rsidTr="009B32EE">
        <w:tc>
          <w:tcPr>
            <w:tcW w:w="562" w:type="dxa"/>
          </w:tcPr>
          <w:p w:rsidR="002932DD" w:rsidRDefault="00AE052A" w:rsidP="009757A3">
            <w:pPr>
              <w:rPr>
                <w:color w:val="22272F"/>
              </w:rPr>
            </w:pPr>
            <w:r>
              <w:rPr>
                <w:color w:val="22272F"/>
              </w:rPr>
              <w:t>81</w:t>
            </w:r>
          </w:p>
        </w:tc>
        <w:tc>
          <w:tcPr>
            <w:tcW w:w="2291" w:type="dxa"/>
          </w:tcPr>
          <w:p w:rsidR="002932DD" w:rsidRPr="00CE7D3D" w:rsidRDefault="002932DD" w:rsidP="00220966">
            <w:pPr>
              <w:jc w:val="both"/>
              <w:rPr>
                <w:sz w:val="24"/>
                <w:szCs w:val="24"/>
              </w:rPr>
            </w:pPr>
            <w:r w:rsidRPr="00CE7D3D">
              <w:rPr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2 «</w:t>
            </w:r>
            <w:r>
              <w:rPr>
                <w:bCs/>
                <w:sz w:val="24"/>
                <w:szCs w:val="24"/>
              </w:rPr>
              <w:t>П</w:t>
            </w:r>
            <w:r w:rsidRPr="00385303">
              <w:rPr>
                <w:bCs/>
                <w:sz w:val="24"/>
                <w:szCs w:val="24"/>
              </w:rPr>
              <w:t xml:space="preserve">роведение конкурсов профессионального мастерства, награждение и поощрение руководящих и </w:t>
            </w:r>
            <w:r w:rsidRPr="00385303">
              <w:rPr>
                <w:bCs/>
                <w:sz w:val="24"/>
                <w:szCs w:val="24"/>
              </w:rPr>
              <w:lastRenderedPageBreak/>
              <w:t>педагогических работников образовательных организаций района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2932DD" w:rsidRPr="005C743A" w:rsidRDefault="002932DD" w:rsidP="00220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2932DD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2932DD" w:rsidRPr="005C743A" w:rsidRDefault="002932DD" w:rsidP="00220966">
            <w:pPr>
              <w:jc w:val="both"/>
              <w:rPr>
                <w:sz w:val="24"/>
                <w:szCs w:val="24"/>
              </w:rPr>
            </w:pPr>
          </w:p>
        </w:tc>
      </w:tr>
      <w:tr w:rsidR="002932DD" w:rsidRPr="00CF0CDE" w:rsidTr="009B32EE">
        <w:tc>
          <w:tcPr>
            <w:tcW w:w="562" w:type="dxa"/>
          </w:tcPr>
          <w:p w:rsidR="002932DD" w:rsidRPr="00CF0CDE" w:rsidRDefault="002932DD" w:rsidP="00AE052A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8</w:t>
            </w:r>
            <w:r w:rsidR="00AE052A">
              <w:rPr>
                <w:color w:val="22272F"/>
              </w:rPr>
              <w:t>2</w:t>
            </w:r>
          </w:p>
        </w:tc>
        <w:tc>
          <w:tcPr>
            <w:tcW w:w="2291" w:type="dxa"/>
          </w:tcPr>
          <w:p w:rsidR="002932DD" w:rsidRPr="005C743A" w:rsidRDefault="002932DD" w:rsidP="00220966">
            <w:pPr>
              <w:pStyle w:val="af6"/>
              <w:widowControl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Результат 1 </w:t>
            </w:r>
            <w:r w:rsidRPr="005C743A">
              <w:rPr>
                <w:rFonts w:ascii="Times New Roman" w:hAnsi="Times New Roman"/>
              </w:rPr>
              <w:t>«</w:t>
            </w:r>
            <w:r w:rsidRPr="00D8222B">
              <w:rPr>
                <w:rFonts w:ascii="Times New Roman" w:hAnsi="Times New Roman"/>
                <w:bCs/>
              </w:rPr>
              <w:t>Удельный вес педагогических и руководящих работников образовательных организаций, принявших участие в конкурсах профессионального мастерства и методических разработок в общей численности педагогических и руководящих работников образовательных организаций района</w:t>
            </w:r>
            <w:r w:rsidRPr="005C743A">
              <w:rPr>
                <w:rFonts w:ascii="Times New Roman" w:hAnsi="Times New Roman"/>
              </w:rPr>
              <w:t>»</w:t>
            </w:r>
          </w:p>
        </w:tc>
        <w:tc>
          <w:tcPr>
            <w:tcW w:w="2193" w:type="dxa"/>
            <w:gridSpan w:val="2"/>
          </w:tcPr>
          <w:p w:rsidR="002932DD" w:rsidRPr="00385303" w:rsidRDefault="002932DD" w:rsidP="007C434B">
            <w:pPr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87" w:type="dxa"/>
            <w:gridSpan w:val="2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40" w:type="dxa"/>
          </w:tcPr>
          <w:p w:rsidR="002932DD" w:rsidRPr="00D3407E" w:rsidRDefault="002932DD" w:rsidP="00220966">
            <w:pPr>
              <w:jc w:val="both"/>
              <w:rPr>
                <w:sz w:val="24"/>
                <w:szCs w:val="24"/>
              </w:rPr>
            </w:pPr>
            <w:r w:rsidRPr="00D3407E">
              <w:rPr>
                <w:sz w:val="24"/>
                <w:szCs w:val="24"/>
              </w:rPr>
              <w:t>16</w:t>
            </w:r>
          </w:p>
        </w:tc>
        <w:tc>
          <w:tcPr>
            <w:tcW w:w="1050" w:type="dxa"/>
          </w:tcPr>
          <w:p w:rsidR="002932DD" w:rsidRPr="00D3407E" w:rsidRDefault="002932DD" w:rsidP="00220966">
            <w:pPr>
              <w:jc w:val="both"/>
              <w:rPr>
                <w:sz w:val="24"/>
                <w:szCs w:val="24"/>
              </w:rPr>
            </w:pPr>
            <w:r w:rsidRPr="00D3407E">
              <w:rPr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:rsidR="002932DD" w:rsidRPr="00D3407E" w:rsidRDefault="002932DD" w:rsidP="00220966">
            <w:pPr>
              <w:jc w:val="both"/>
              <w:rPr>
                <w:sz w:val="24"/>
                <w:szCs w:val="24"/>
              </w:rPr>
            </w:pPr>
            <w:r w:rsidRPr="00D3407E"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2932DD" w:rsidRPr="00D3407E" w:rsidRDefault="002932DD" w:rsidP="00220966">
            <w:pPr>
              <w:jc w:val="both"/>
              <w:rPr>
                <w:sz w:val="24"/>
                <w:szCs w:val="24"/>
              </w:rPr>
            </w:pPr>
            <w:r w:rsidRPr="00D3407E">
              <w:rPr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2932DD" w:rsidRPr="00D3407E" w:rsidRDefault="002932DD" w:rsidP="00220966">
            <w:pPr>
              <w:rPr>
                <w:sz w:val="24"/>
                <w:szCs w:val="24"/>
              </w:rPr>
            </w:pPr>
            <w:r w:rsidRPr="00D3407E">
              <w:rPr>
                <w:sz w:val="24"/>
                <w:szCs w:val="24"/>
              </w:rPr>
              <w:t>18</w:t>
            </w:r>
          </w:p>
        </w:tc>
        <w:tc>
          <w:tcPr>
            <w:tcW w:w="1019" w:type="dxa"/>
          </w:tcPr>
          <w:p w:rsidR="002932DD" w:rsidRPr="00D3407E" w:rsidRDefault="002932DD" w:rsidP="00220966">
            <w:pPr>
              <w:rPr>
                <w:sz w:val="24"/>
                <w:szCs w:val="24"/>
              </w:rPr>
            </w:pPr>
            <w:r w:rsidRPr="00D3407E">
              <w:rPr>
                <w:sz w:val="24"/>
                <w:szCs w:val="24"/>
              </w:rPr>
              <w:t>19</w:t>
            </w:r>
          </w:p>
        </w:tc>
        <w:tc>
          <w:tcPr>
            <w:tcW w:w="960" w:type="dxa"/>
          </w:tcPr>
          <w:p w:rsidR="002932DD" w:rsidRPr="00D3407E" w:rsidRDefault="002932DD" w:rsidP="00220966">
            <w:pPr>
              <w:rPr>
                <w:sz w:val="24"/>
                <w:szCs w:val="24"/>
              </w:rPr>
            </w:pPr>
            <w:r w:rsidRPr="00D3407E">
              <w:rPr>
                <w:sz w:val="24"/>
                <w:szCs w:val="24"/>
              </w:rPr>
              <w:t>25</w:t>
            </w:r>
          </w:p>
        </w:tc>
        <w:tc>
          <w:tcPr>
            <w:tcW w:w="1700" w:type="dxa"/>
          </w:tcPr>
          <w:p w:rsidR="002932DD" w:rsidRPr="005C743A" w:rsidRDefault="002932DD" w:rsidP="007C434B">
            <w:pPr>
              <w:pStyle w:val="af6"/>
              <w:widowControl/>
              <w:ind w:righ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932DD" w:rsidRPr="00CF0CDE" w:rsidTr="009B32EE">
        <w:tc>
          <w:tcPr>
            <w:tcW w:w="562" w:type="dxa"/>
          </w:tcPr>
          <w:p w:rsidR="002932DD" w:rsidRDefault="002932DD" w:rsidP="00AE052A">
            <w:pPr>
              <w:rPr>
                <w:color w:val="22272F"/>
              </w:rPr>
            </w:pPr>
            <w:r>
              <w:rPr>
                <w:color w:val="22272F"/>
              </w:rPr>
              <w:t>8</w:t>
            </w:r>
            <w:r w:rsidR="00AE052A">
              <w:rPr>
                <w:color w:val="22272F"/>
              </w:rPr>
              <w:t>3</w:t>
            </w:r>
          </w:p>
        </w:tc>
        <w:tc>
          <w:tcPr>
            <w:tcW w:w="2291" w:type="dxa"/>
          </w:tcPr>
          <w:p w:rsidR="002932DD" w:rsidRDefault="002932DD" w:rsidP="00220966">
            <w:pPr>
              <w:pStyle w:val="af6"/>
              <w:widowControl/>
              <w:ind w:right="57"/>
              <w:rPr>
                <w:rFonts w:ascii="Times New Roman" w:hAnsi="Times New Roman"/>
              </w:rPr>
            </w:pPr>
            <w:r w:rsidRPr="005C743A">
              <w:rPr>
                <w:rFonts w:ascii="Times New Roman" w:hAnsi="Times New Roman"/>
              </w:rPr>
              <w:t>Мероприятие</w:t>
            </w:r>
            <w:r>
              <w:rPr>
                <w:rFonts w:ascii="Times New Roman" w:hAnsi="Times New Roman"/>
              </w:rPr>
              <w:t xml:space="preserve"> 3 «</w:t>
            </w:r>
            <w:r>
              <w:rPr>
                <w:rFonts w:ascii="Times New Roman" w:hAnsi="Times New Roman"/>
                <w:bCs/>
              </w:rPr>
              <w:t>П</w:t>
            </w:r>
            <w:r w:rsidRPr="00CE7D3D">
              <w:rPr>
                <w:rFonts w:ascii="Times New Roman" w:hAnsi="Times New Roman"/>
                <w:bCs/>
              </w:rPr>
              <w:t xml:space="preserve">роведение семинаров, конференций, др. мероприятий, направленных на повышение качества работы </w:t>
            </w:r>
            <w:r w:rsidRPr="00CE7D3D">
              <w:rPr>
                <w:rFonts w:ascii="Times New Roman" w:hAnsi="Times New Roman"/>
                <w:bCs/>
              </w:rPr>
              <w:lastRenderedPageBreak/>
              <w:t>системы образования</w:t>
            </w:r>
            <w:r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2193" w:type="dxa"/>
            <w:gridSpan w:val="2"/>
          </w:tcPr>
          <w:p w:rsidR="002932DD" w:rsidRPr="00385303" w:rsidRDefault="002932DD" w:rsidP="00220966">
            <w:pPr>
              <w:ind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2932DD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2932DD" w:rsidRPr="00D3407E" w:rsidRDefault="002932DD" w:rsidP="00220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2932DD" w:rsidRPr="00D3407E" w:rsidRDefault="002932DD" w:rsidP="00220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932DD" w:rsidRPr="00D3407E" w:rsidRDefault="002932DD" w:rsidP="00220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932DD" w:rsidRPr="00D3407E" w:rsidRDefault="002932DD" w:rsidP="00220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932DD" w:rsidRPr="00D3407E" w:rsidRDefault="002932DD" w:rsidP="00220966">
            <w:pPr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2932DD" w:rsidRPr="00D3407E" w:rsidRDefault="002932DD" w:rsidP="00220966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2932DD" w:rsidRPr="00D3407E" w:rsidRDefault="002932DD" w:rsidP="0022096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2932DD" w:rsidRPr="005C743A" w:rsidRDefault="002932DD" w:rsidP="00220966">
            <w:pPr>
              <w:pStyle w:val="af6"/>
              <w:widowControl/>
              <w:ind w:right="57"/>
              <w:rPr>
                <w:rFonts w:ascii="Times New Roman" w:hAnsi="Times New Roman"/>
              </w:rPr>
            </w:pPr>
          </w:p>
        </w:tc>
      </w:tr>
      <w:tr w:rsidR="002932DD" w:rsidRPr="00CF0CDE" w:rsidTr="009B32EE">
        <w:tc>
          <w:tcPr>
            <w:tcW w:w="562" w:type="dxa"/>
          </w:tcPr>
          <w:p w:rsidR="002932DD" w:rsidRPr="00CF0CDE" w:rsidRDefault="002932DD" w:rsidP="00AE052A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8</w:t>
            </w:r>
            <w:r w:rsidR="00AE052A">
              <w:rPr>
                <w:color w:val="22272F"/>
              </w:rPr>
              <w:t>4</w:t>
            </w:r>
          </w:p>
        </w:tc>
        <w:tc>
          <w:tcPr>
            <w:tcW w:w="2291" w:type="dxa"/>
          </w:tcPr>
          <w:p w:rsidR="002932DD" w:rsidRPr="005C743A" w:rsidRDefault="002932DD" w:rsidP="00220966">
            <w:pPr>
              <w:pStyle w:val="af6"/>
              <w:widowControl/>
              <w:ind w:righ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Результат 1«</w:t>
            </w:r>
            <w:r w:rsidRPr="0009472C">
              <w:rPr>
                <w:rFonts w:ascii="Times New Roman" w:hAnsi="Times New Roman"/>
                <w:bCs/>
              </w:rPr>
              <w:t>Удельный вес педагогических и руководящих работников образовательных организаций, принявших участие в мероприятиях, направленных на повышение качества работы системы образования</w:t>
            </w:r>
            <w:r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2193" w:type="dxa"/>
            <w:gridSpan w:val="2"/>
          </w:tcPr>
          <w:p w:rsidR="002932DD" w:rsidRPr="00385303" w:rsidRDefault="002932DD" w:rsidP="007C434B">
            <w:pPr>
              <w:ind w:right="5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87" w:type="dxa"/>
            <w:gridSpan w:val="2"/>
          </w:tcPr>
          <w:p w:rsidR="002932DD" w:rsidRDefault="002932D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240" w:type="dxa"/>
          </w:tcPr>
          <w:p w:rsidR="002932DD" w:rsidRPr="00D73DA7" w:rsidRDefault="002932D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100</w:t>
            </w:r>
          </w:p>
        </w:tc>
        <w:tc>
          <w:tcPr>
            <w:tcW w:w="1050" w:type="dxa"/>
          </w:tcPr>
          <w:p w:rsidR="002932DD" w:rsidRPr="00D73DA7" w:rsidRDefault="002932D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932DD" w:rsidRPr="00D73DA7" w:rsidRDefault="002932D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932DD" w:rsidRPr="00D73DA7" w:rsidRDefault="002932D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932DD" w:rsidRPr="00D73DA7" w:rsidRDefault="002932D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100</w:t>
            </w:r>
          </w:p>
        </w:tc>
        <w:tc>
          <w:tcPr>
            <w:tcW w:w="1019" w:type="dxa"/>
          </w:tcPr>
          <w:p w:rsidR="002932DD" w:rsidRPr="00D73DA7" w:rsidRDefault="002932D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</w:tcPr>
          <w:p w:rsidR="002932DD" w:rsidRPr="00D73DA7" w:rsidRDefault="002932DD" w:rsidP="00220966">
            <w:pPr>
              <w:rPr>
                <w:sz w:val="24"/>
                <w:szCs w:val="24"/>
              </w:rPr>
            </w:pPr>
            <w:r w:rsidRPr="00D73DA7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</w:tcPr>
          <w:p w:rsidR="002932DD" w:rsidRPr="00D73DA7" w:rsidRDefault="002932DD" w:rsidP="007C4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32DD" w:rsidRPr="00CF0CDE" w:rsidTr="009B32EE">
        <w:tc>
          <w:tcPr>
            <w:tcW w:w="562" w:type="dxa"/>
          </w:tcPr>
          <w:p w:rsidR="002932DD" w:rsidRDefault="002932DD" w:rsidP="00AE052A">
            <w:pPr>
              <w:rPr>
                <w:color w:val="22272F"/>
              </w:rPr>
            </w:pPr>
            <w:r>
              <w:rPr>
                <w:color w:val="22272F"/>
              </w:rPr>
              <w:t>8</w:t>
            </w:r>
            <w:r w:rsidR="00AE052A">
              <w:rPr>
                <w:color w:val="22272F"/>
              </w:rPr>
              <w:t>5</w:t>
            </w:r>
          </w:p>
        </w:tc>
        <w:tc>
          <w:tcPr>
            <w:tcW w:w="2291" w:type="dxa"/>
          </w:tcPr>
          <w:p w:rsidR="002932DD" w:rsidRPr="00FF130C" w:rsidRDefault="002932DD" w:rsidP="00220966">
            <w:pPr>
              <w:pStyle w:val="af6"/>
              <w:widowControl/>
              <w:ind w:right="57"/>
              <w:rPr>
                <w:rFonts w:ascii="Times New Roman" w:hAnsi="Times New Roman"/>
              </w:rPr>
            </w:pPr>
            <w:r w:rsidRPr="00FF130C">
              <w:rPr>
                <w:rFonts w:ascii="Times New Roman" w:hAnsi="Times New Roman"/>
              </w:rPr>
              <w:t>Мероприятие 4«</w:t>
            </w:r>
            <w:r w:rsidRPr="00FF130C">
              <w:rPr>
                <w:rFonts w:ascii="Times New Roman" w:hAnsi="Times New Roman"/>
                <w:bCs/>
              </w:rPr>
              <w:t>Обеспечение финансирования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FF130C">
              <w:rPr>
                <w:rFonts w:ascii="Times New Roman" w:hAnsi="Times New Roman"/>
                <w:bCs/>
              </w:rPr>
              <w:t>социальной направленности-субвенции на выплату единовременного пособия при всех формах устройства детей, лишенных родительского попечения, в семью</w:t>
            </w:r>
            <w:r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2193" w:type="dxa"/>
            <w:gridSpan w:val="2"/>
          </w:tcPr>
          <w:p w:rsidR="002932DD" w:rsidRPr="00385303" w:rsidRDefault="002932DD" w:rsidP="00220966">
            <w:pPr>
              <w:ind w:right="57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2932DD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2932DD" w:rsidRPr="00D73DA7" w:rsidRDefault="002932DD" w:rsidP="00220966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2932DD" w:rsidRPr="00D73DA7" w:rsidRDefault="002932DD" w:rsidP="0022096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932DD" w:rsidRPr="00D73DA7" w:rsidRDefault="002932DD" w:rsidP="0022096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932DD" w:rsidRPr="00D73DA7" w:rsidRDefault="002932DD" w:rsidP="0022096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932DD" w:rsidRPr="00D73DA7" w:rsidRDefault="002932DD" w:rsidP="00220966">
            <w:pPr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2932DD" w:rsidRPr="00D73DA7" w:rsidRDefault="002932DD" w:rsidP="00220966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2932DD" w:rsidRPr="00D73DA7" w:rsidRDefault="002932DD" w:rsidP="00220966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2932DD" w:rsidRDefault="002932DD" w:rsidP="00220966">
            <w:pPr>
              <w:rPr>
                <w:sz w:val="24"/>
                <w:szCs w:val="24"/>
              </w:rPr>
            </w:pPr>
          </w:p>
        </w:tc>
      </w:tr>
      <w:tr w:rsidR="002932DD" w:rsidRPr="00CF0CDE" w:rsidTr="009B32EE">
        <w:tc>
          <w:tcPr>
            <w:tcW w:w="562" w:type="dxa"/>
          </w:tcPr>
          <w:p w:rsidR="002932DD" w:rsidRPr="00CF0CDE" w:rsidRDefault="002932DD" w:rsidP="00AE052A">
            <w:pPr>
              <w:rPr>
                <w:color w:val="22272F"/>
              </w:rPr>
            </w:pPr>
            <w:r>
              <w:rPr>
                <w:color w:val="22272F"/>
              </w:rPr>
              <w:t>8</w:t>
            </w:r>
            <w:r w:rsidR="00AE052A">
              <w:rPr>
                <w:color w:val="22272F"/>
              </w:rPr>
              <w:t>6</w:t>
            </w:r>
          </w:p>
        </w:tc>
        <w:tc>
          <w:tcPr>
            <w:tcW w:w="2291" w:type="dxa"/>
          </w:tcPr>
          <w:p w:rsidR="002932DD" w:rsidRPr="005C743A" w:rsidRDefault="002932DD" w:rsidP="00220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Результат 1</w:t>
            </w:r>
            <w:r w:rsidRPr="00E05505">
              <w:rPr>
                <w:sz w:val="24"/>
                <w:szCs w:val="24"/>
              </w:rPr>
              <w:t>«</w:t>
            </w:r>
            <w:r w:rsidRPr="00E05505">
              <w:rPr>
                <w:bCs/>
                <w:sz w:val="24"/>
                <w:szCs w:val="24"/>
              </w:rPr>
              <w:t xml:space="preserve">Доля финансирования в отчетном году мероприятий, </w:t>
            </w:r>
            <w:r w:rsidRPr="00E05505">
              <w:rPr>
                <w:bCs/>
                <w:sz w:val="24"/>
                <w:szCs w:val="24"/>
              </w:rPr>
              <w:lastRenderedPageBreak/>
              <w:t>направленных на выплату единовременного пособия при всех видах устройства детей, лишенных родительского попечения, в семью в объеме принятых бюджетных обязательств, запланированных на выполнение данного направления</w:t>
            </w:r>
            <w:r w:rsidRPr="00E05505">
              <w:rPr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2932DD" w:rsidRPr="00856E6F" w:rsidRDefault="002932DD" w:rsidP="007C4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87" w:type="dxa"/>
            <w:gridSpan w:val="2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743A">
              <w:rPr>
                <w:sz w:val="24"/>
                <w:szCs w:val="24"/>
              </w:rPr>
              <w:t>роцент</w:t>
            </w:r>
          </w:p>
        </w:tc>
        <w:tc>
          <w:tcPr>
            <w:tcW w:w="124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5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19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2932DD" w:rsidRPr="005C743A" w:rsidRDefault="002932DD" w:rsidP="007C4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32DD" w:rsidRPr="00CF0CDE" w:rsidTr="009B32EE">
        <w:tc>
          <w:tcPr>
            <w:tcW w:w="562" w:type="dxa"/>
          </w:tcPr>
          <w:p w:rsidR="002932DD" w:rsidRDefault="002932DD" w:rsidP="00AE052A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8</w:t>
            </w:r>
            <w:r w:rsidR="00AE052A">
              <w:rPr>
                <w:color w:val="22272F"/>
              </w:rPr>
              <w:t>7</w:t>
            </w:r>
          </w:p>
        </w:tc>
        <w:tc>
          <w:tcPr>
            <w:tcW w:w="2291" w:type="dxa"/>
          </w:tcPr>
          <w:p w:rsidR="002932DD" w:rsidRDefault="002932DD" w:rsidP="007C434B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5 «</w:t>
            </w:r>
            <w:r w:rsidRPr="00856E6F">
              <w:rPr>
                <w:bCs/>
                <w:sz w:val="24"/>
                <w:szCs w:val="24"/>
              </w:rPr>
              <w:t>Обеспечен</w:t>
            </w:r>
            <w:r>
              <w:rPr>
                <w:bCs/>
                <w:sz w:val="24"/>
                <w:szCs w:val="24"/>
              </w:rPr>
              <w:t xml:space="preserve">ие </w:t>
            </w:r>
            <w:r w:rsidRPr="00856E6F">
              <w:rPr>
                <w:bCs/>
                <w:sz w:val="24"/>
                <w:szCs w:val="24"/>
              </w:rPr>
              <w:t>финансировани</w:t>
            </w:r>
            <w:r>
              <w:rPr>
                <w:bCs/>
                <w:sz w:val="24"/>
                <w:szCs w:val="24"/>
              </w:rPr>
              <w:t xml:space="preserve">я </w:t>
            </w:r>
            <w:r w:rsidRPr="00856E6F"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о</w:t>
            </w:r>
            <w:r w:rsidRPr="00856E6F">
              <w:rPr>
                <w:bCs/>
                <w:sz w:val="24"/>
                <w:szCs w:val="24"/>
              </w:rPr>
              <w:t>циальной направленности-единойсубвенции на содержание детей в замещающих семьях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2932DD" w:rsidRPr="00856E6F" w:rsidRDefault="002932DD" w:rsidP="00220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2932DD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2932DD" w:rsidRPr="005C743A" w:rsidRDefault="002932DD" w:rsidP="00220966">
            <w:pPr>
              <w:jc w:val="both"/>
              <w:rPr>
                <w:sz w:val="24"/>
                <w:szCs w:val="24"/>
              </w:rPr>
            </w:pPr>
          </w:p>
        </w:tc>
      </w:tr>
      <w:tr w:rsidR="002932DD" w:rsidRPr="00CF0CDE" w:rsidTr="009B32EE">
        <w:tc>
          <w:tcPr>
            <w:tcW w:w="562" w:type="dxa"/>
          </w:tcPr>
          <w:p w:rsidR="002932DD" w:rsidRPr="00CF0CDE" w:rsidRDefault="002932DD" w:rsidP="00AE052A">
            <w:pPr>
              <w:rPr>
                <w:color w:val="22272F"/>
              </w:rPr>
            </w:pPr>
            <w:r>
              <w:rPr>
                <w:color w:val="22272F"/>
              </w:rPr>
              <w:t>8</w:t>
            </w:r>
            <w:r w:rsidR="00AE052A">
              <w:rPr>
                <w:color w:val="22272F"/>
              </w:rPr>
              <w:t>8</w:t>
            </w:r>
          </w:p>
        </w:tc>
        <w:tc>
          <w:tcPr>
            <w:tcW w:w="2291" w:type="dxa"/>
          </w:tcPr>
          <w:p w:rsidR="002932DD" w:rsidRPr="005C743A" w:rsidRDefault="002932DD" w:rsidP="00220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Результат1</w:t>
            </w:r>
            <w:r w:rsidRPr="005C743A">
              <w:rPr>
                <w:sz w:val="24"/>
                <w:szCs w:val="24"/>
              </w:rPr>
              <w:t xml:space="preserve"> «</w:t>
            </w:r>
            <w:r w:rsidRPr="0003167A">
              <w:rPr>
                <w:bCs/>
                <w:sz w:val="24"/>
                <w:szCs w:val="24"/>
              </w:rPr>
              <w:t xml:space="preserve">Доля финансирования в отчетном году мероприятий, направленных на содержание детей в замещающих семьях, в объеме принятых </w:t>
            </w:r>
            <w:r w:rsidRPr="0003167A">
              <w:rPr>
                <w:bCs/>
                <w:sz w:val="24"/>
                <w:szCs w:val="24"/>
              </w:rPr>
              <w:lastRenderedPageBreak/>
              <w:t>бюджетных обязательств, запланированных на выполнение данного направления</w:t>
            </w:r>
            <w:r w:rsidRPr="005C743A">
              <w:rPr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2932DD" w:rsidRPr="00856E6F" w:rsidRDefault="002932DD" w:rsidP="007C4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87" w:type="dxa"/>
            <w:gridSpan w:val="2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743A">
              <w:rPr>
                <w:sz w:val="24"/>
                <w:szCs w:val="24"/>
              </w:rPr>
              <w:t>роцент</w:t>
            </w:r>
          </w:p>
        </w:tc>
        <w:tc>
          <w:tcPr>
            <w:tcW w:w="124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5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19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</w:tcPr>
          <w:p w:rsidR="002932DD" w:rsidRPr="005C743A" w:rsidRDefault="002932DD" w:rsidP="007C43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32DD" w:rsidRPr="00CF0CDE" w:rsidTr="009B32EE">
        <w:tc>
          <w:tcPr>
            <w:tcW w:w="562" w:type="dxa"/>
          </w:tcPr>
          <w:p w:rsidR="002932DD" w:rsidRDefault="002932DD" w:rsidP="00AE052A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8</w:t>
            </w:r>
            <w:r w:rsidR="00AE052A">
              <w:rPr>
                <w:color w:val="22272F"/>
              </w:rPr>
              <w:t>9</w:t>
            </w:r>
          </w:p>
        </w:tc>
        <w:tc>
          <w:tcPr>
            <w:tcW w:w="2291" w:type="dxa"/>
          </w:tcPr>
          <w:p w:rsidR="002932DD" w:rsidRDefault="002932DD" w:rsidP="00220966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6 «</w:t>
            </w:r>
            <w:r w:rsidRPr="00856E6F">
              <w:rPr>
                <w:bCs/>
                <w:sz w:val="24"/>
                <w:szCs w:val="24"/>
              </w:rPr>
              <w:t>Обеспечен</w:t>
            </w:r>
            <w:r>
              <w:rPr>
                <w:bCs/>
                <w:sz w:val="24"/>
                <w:szCs w:val="24"/>
              </w:rPr>
              <w:t xml:space="preserve">ие выплаты </w:t>
            </w:r>
            <w:r w:rsidRPr="00856E6F">
              <w:rPr>
                <w:bCs/>
                <w:sz w:val="24"/>
                <w:szCs w:val="24"/>
              </w:rPr>
              <w:t>субвенци</w:t>
            </w:r>
            <w:r>
              <w:rPr>
                <w:bCs/>
                <w:sz w:val="24"/>
                <w:szCs w:val="24"/>
              </w:rPr>
              <w:t>и-</w:t>
            </w:r>
            <w:r w:rsidRPr="00856E6F">
              <w:rPr>
                <w:bCs/>
                <w:sz w:val="24"/>
                <w:szCs w:val="24"/>
              </w:rPr>
              <w:t xml:space="preserve"> компенсаци</w:t>
            </w:r>
            <w:r>
              <w:rPr>
                <w:bCs/>
                <w:sz w:val="24"/>
                <w:szCs w:val="24"/>
              </w:rPr>
              <w:t>и</w:t>
            </w:r>
            <w:r w:rsidRPr="00856E6F">
              <w:rPr>
                <w:bCs/>
                <w:sz w:val="24"/>
                <w:szCs w:val="24"/>
              </w:rPr>
              <w:t xml:space="preserve"> части родительской платы за содержание ребенка в государственных и муниципальных ОО, реализующих основную общеобразовательную программу дошкольного образования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2932DD" w:rsidRPr="00856E6F" w:rsidRDefault="002932DD" w:rsidP="00220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2932DD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2932DD" w:rsidRPr="005C743A" w:rsidRDefault="002932DD" w:rsidP="00220966">
            <w:pPr>
              <w:jc w:val="both"/>
              <w:rPr>
                <w:sz w:val="24"/>
                <w:szCs w:val="24"/>
              </w:rPr>
            </w:pPr>
          </w:p>
        </w:tc>
      </w:tr>
      <w:tr w:rsidR="002932DD" w:rsidRPr="00CF0CDE" w:rsidTr="009B32EE">
        <w:tc>
          <w:tcPr>
            <w:tcW w:w="562" w:type="dxa"/>
          </w:tcPr>
          <w:p w:rsidR="002932DD" w:rsidRPr="00CF0CDE" w:rsidRDefault="00AE052A" w:rsidP="009757A3">
            <w:pPr>
              <w:rPr>
                <w:color w:val="22272F"/>
              </w:rPr>
            </w:pPr>
            <w:r>
              <w:rPr>
                <w:color w:val="22272F"/>
              </w:rPr>
              <w:t>90</w:t>
            </w:r>
          </w:p>
        </w:tc>
        <w:tc>
          <w:tcPr>
            <w:tcW w:w="2291" w:type="dxa"/>
          </w:tcPr>
          <w:p w:rsidR="002932DD" w:rsidRDefault="002932DD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Результат 1</w:t>
            </w:r>
          </w:p>
          <w:p w:rsidR="002932DD" w:rsidRPr="00856E6F" w:rsidRDefault="002932DD" w:rsidP="00220966">
            <w:pPr>
              <w:rPr>
                <w:color w:val="22272F"/>
              </w:rPr>
            </w:pPr>
            <w:r>
              <w:rPr>
                <w:bCs/>
                <w:sz w:val="24"/>
                <w:szCs w:val="24"/>
              </w:rPr>
              <w:t>«</w:t>
            </w:r>
            <w:r w:rsidRPr="00856E6F">
              <w:rPr>
                <w:bCs/>
                <w:sz w:val="24"/>
                <w:szCs w:val="24"/>
              </w:rPr>
              <w:t xml:space="preserve">Доля финансирования в отчетном году мероприятий, направленных на выплату компенсации части родительской платы за содержание </w:t>
            </w:r>
            <w:r w:rsidRPr="00856E6F">
              <w:rPr>
                <w:bCs/>
                <w:sz w:val="24"/>
                <w:szCs w:val="24"/>
              </w:rPr>
              <w:lastRenderedPageBreak/>
              <w:t>ребенка в государственных и муниципальных ОО, реализующих основную общеобразовательную программу дошкольного образования, в объеме принятых бюджетных обязательств, запланированных на выполнение данного направления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2932DD" w:rsidRPr="00856E6F" w:rsidRDefault="002932DD" w:rsidP="00F42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87" w:type="dxa"/>
            <w:gridSpan w:val="2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743A">
              <w:rPr>
                <w:sz w:val="24"/>
                <w:szCs w:val="24"/>
              </w:rPr>
              <w:t>роцент</w:t>
            </w:r>
          </w:p>
        </w:tc>
        <w:tc>
          <w:tcPr>
            <w:tcW w:w="124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5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19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</w:tcPr>
          <w:p w:rsidR="002932DD" w:rsidRPr="00CF0CDE" w:rsidRDefault="002932DD" w:rsidP="00F42AED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  <w:tr w:rsidR="002932DD" w:rsidRPr="00CF0CDE" w:rsidTr="009B32EE">
        <w:tc>
          <w:tcPr>
            <w:tcW w:w="562" w:type="dxa"/>
          </w:tcPr>
          <w:p w:rsidR="002932DD" w:rsidRDefault="00AE052A" w:rsidP="009757A3">
            <w:pPr>
              <w:rPr>
                <w:color w:val="22272F"/>
              </w:rPr>
            </w:pPr>
            <w:r>
              <w:rPr>
                <w:color w:val="22272F"/>
              </w:rPr>
              <w:lastRenderedPageBreak/>
              <w:t>91</w:t>
            </w:r>
          </w:p>
        </w:tc>
        <w:tc>
          <w:tcPr>
            <w:tcW w:w="2291" w:type="dxa"/>
          </w:tcPr>
          <w:p w:rsidR="002932DD" w:rsidRDefault="002932DD" w:rsidP="00220966">
            <w:pPr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Мероприятие</w:t>
            </w:r>
            <w:r>
              <w:rPr>
                <w:sz w:val="24"/>
                <w:szCs w:val="24"/>
              </w:rPr>
              <w:t xml:space="preserve"> 7 «Осуществление муниципальной политики Курманаевского района в сфере образования»</w:t>
            </w:r>
          </w:p>
        </w:tc>
        <w:tc>
          <w:tcPr>
            <w:tcW w:w="2193" w:type="dxa"/>
            <w:gridSpan w:val="2"/>
          </w:tcPr>
          <w:p w:rsidR="002932DD" w:rsidRPr="00856E6F" w:rsidRDefault="002932DD" w:rsidP="00220966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  <w:gridSpan w:val="2"/>
          </w:tcPr>
          <w:p w:rsidR="002932DD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2932DD" w:rsidRPr="00CF0CDE" w:rsidRDefault="002932DD" w:rsidP="00220966">
            <w:pPr>
              <w:rPr>
                <w:b/>
                <w:color w:val="22272F"/>
              </w:rPr>
            </w:pPr>
          </w:p>
        </w:tc>
      </w:tr>
      <w:tr w:rsidR="002932DD" w:rsidRPr="00CF0CDE" w:rsidTr="009B32EE">
        <w:tc>
          <w:tcPr>
            <w:tcW w:w="562" w:type="dxa"/>
          </w:tcPr>
          <w:p w:rsidR="002932DD" w:rsidRPr="00CF0CDE" w:rsidRDefault="002932DD" w:rsidP="00AE052A">
            <w:pPr>
              <w:rPr>
                <w:color w:val="22272F"/>
              </w:rPr>
            </w:pPr>
            <w:r>
              <w:rPr>
                <w:color w:val="22272F"/>
              </w:rPr>
              <w:t>9</w:t>
            </w:r>
            <w:r w:rsidR="00AE052A">
              <w:rPr>
                <w:color w:val="22272F"/>
              </w:rPr>
              <w:t>2</w:t>
            </w:r>
          </w:p>
        </w:tc>
        <w:tc>
          <w:tcPr>
            <w:tcW w:w="2291" w:type="dxa"/>
          </w:tcPr>
          <w:p w:rsidR="002932DD" w:rsidRDefault="002932DD" w:rsidP="002209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1</w:t>
            </w:r>
          </w:p>
          <w:p w:rsidR="002932DD" w:rsidRPr="005C743A" w:rsidRDefault="002932DD" w:rsidP="00220966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 w:rsidRPr="00DD651B">
              <w:rPr>
                <w:bCs/>
                <w:sz w:val="24"/>
                <w:szCs w:val="24"/>
              </w:rPr>
              <w:t>Доля финансирования в отчетном году мероприятий социальной направленности в общем объеме принятых бюджетных обязательств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2193" w:type="dxa"/>
            <w:gridSpan w:val="2"/>
          </w:tcPr>
          <w:p w:rsidR="002932DD" w:rsidRPr="00DD651B" w:rsidRDefault="002932DD" w:rsidP="00F42AE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587" w:type="dxa"/>
            <w:gridSpan w:val="2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743A">
              <w:rPr>
                <w:sz w:val="24"/>
                <w:szCs w:val="24"/>
              </w:rPr>
              <w:t>роцент</w:t>
            </w:r>
          </w:p>
        </w:tc>
        <w:tc>
          <w:tcPr>
            <w:tcW w:w="124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5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019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960" w:type="dxa"/>
          </w:tcPr>
          <w:p w:rsidR="002932DD" w:rsidRPr="005C743A" w:rsidRDefault="002932DD" w:rsidP="00220966">
            <w:pPr>
              <w:jc w:val="center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100</w:t>
            </w:r>
          </w:p>
        </w:tc>
        <w:tc>
          <w:tcPr>
            <w:tcW w:w="1700" w:type="dxa"/>
          </w:tcPr>
          <w:p w:rsidR="002932DD" w:rsidRPr="00CF0CDE" w:rsidRDefault="002932DD" w:rsidP="00F42AED">
            <w:pPr>
              <w:jc w:val="center"/>
              <w:rPr>
                <w:b/>
                <w:color w:val="22272F"/>
              </w:rPr>
            </w:pPr>
            <w:r>
              <w:rPr>
                <w:b/>
                <w:color w:val="22272F"/>
              </w:rPr>
              <w:t>-</w:t>
            </w:r>
          </w:p>
        </w:tc>
      </w:tr>
    </w:tbl>
    <w:p w:rsidR="00426B98" w:rsidRPr="00CF0CDE" w:rsidRDefault="00426B98" w:rsidP="00520F58">
      <w:pPr>
        <w:pStyle w:val="a8"/>
        <w:ind w:left="273"/>
        <w:jc w:val="both"/>
        <w:rPr>
          <w:sz w:val="24"/>
          <w:highlight w:val="yellow"/>
        </w:rPr>
        <w:sectPr w:rsidR="00426B98" w:rsidRPr="00CF0CDE" w:rsidSect="00520F58">
          <w:headerReference w:type="even" r:id="rId9"/>
          <w:headerReference w:type="default" r:id="rId10"/>
          <w:pgSz w:w="16838" w:h="11906" w:orient="landscape"/>
          <w:pgMar w:top="571" w:right="536" w:bottom="851" w:left="566" w:header="720" w:footer="720" w:gutter="0"/>
          <w:cols w:space="720"/>
          <w:titlePg/>
        </w:sectPr>
      </w:pPr>
    </w:p>
    <w:p w:rsidR="00D014D0" w:rsidRDefault="00D014D0" w:rsidP="00D014D0">
      <w:pPr>
        <w:ind w:left="10206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6 к протоколу</w:t>
      </w:r>
    </w:p>
    <w:p w:rsidR="00D014D0" w:rsidRDefault="00D014D0" w:rsidP="00D014D0">
      <w:pPr>
        <w:ind w:left="10206"/>
        <w:rPr>
          <w:sz w:val="24"/>
          <w:szCs w:val="24"/>
        </w:rPr>
      </w:pPr>
      <w:r>
        <w:rPr>
          <w:sz w:val="24"/>
          <w:szCs w:val="24"/>
        </w:rPr>
        <w:t xml:space="preserve">управляющего совета от </w:t>
      </w:r>
      <w:r w:rsidR="00327584">
        <w:rPr>
          <w:sz w:val="24"/>
          <w:szCs w:val="24"/>
        </w:rPr>
        <w:t>_______</w:t>
      </w:r>
      <w:r>
        <w:rPr>
          <w:sz w:val="24"/>
          <w:szCs w:val="24"/>
        </w:rPr>
        <w:t xml:space="preserve"> № </w:t>
      </w:r>
      <w:r w:rsidR="00327584">
        <w:rPr>
          <w:sz w:val="24"/>
          <w:szCs w:val="24"/>
        </w:rPr>
        <w:t>____</w:t>
      </w:r>
    </w:p>
    <w:p w:rsidR="00D014D0" w:rsidRPr="00A96118" w:rsidRDefault="00D014D0" w:rsidP="00D014D0">
      <w:pPr>
        <w:ind w:left="10206"/>
        <w:rPr>
          <w:sz w:val="24"/>
          <w:szCs w:val="24"/>
        </w:rPr>
      </w:pPr>
    </w:p>
    <w:p w:rsidR="00B73E12" w:rsidRPr="00756A66" w:rsidRDefault="00B73E12" w:rsidP="00B73E12">
      <w:pPr>
        <w:ind w:left="10206"/>
        <w:rPr>
          <w:sz w:val="24"/>
          <w:szCs w:val="24"/>
          <w:u w:val="single"/>
        </w:rPr>
      </w:pPr>
    </w:p>
    <w:p w:rsidR="00426B98" w:rsidRDefault="00426B98" w:rsidP="00B73E12">
      <w:pPr>
        <w:jc w:val="right"/>
        <w:rPr>
          <w:b/>
          <w:sz w:val="28"/>
          <w:szCs w:val="28"/>
        </w:rPr>
      </w:pPr>
      <w:r w:rsidRPr="005C743A">
        <w:rPr>
          <w:b/>
          <w:sz w:val="28"/>
          <w:szCs w:val="28"/>
        </w:rPr>
        <w:t>6. Сведения о методике расчета показателей муниципальной программы и результатов структурных элементов</w:t>
      </w:r>
    </w:p>
    <w:tbl>
      <w:tblPr>
        <w:tblStyle w:val="aa"/>
        <w:tblW w:w="15618" w:type="dxa"/>
        <w:tblLayout w:type="fixed"/>
        <w:tblLook w:val="04A0" w:firstRow="1" w:lastRow="0" w:firstColumn="1" w:lastColumn="0" w:noHBand="0" w:noVBand="1"/>
      </w:tblPr>
      <w:tblGrid>
        <w:gridCol w:w="572"/>
        <w:gridCol w:w="2088"/>
        <w:gridCol w:w="1256"/>
        <w:gridCol w:w="1393"/>
        <w:gridCol w:w="1774"/>
        <w:gridCol w:w="1984"/>
        <w:gridCol w:w="1503"/>
        <w:gridCol w:w="1729"/>
        <w:gridCol w:w="360"/>
        <w:gridCol w:w="1394"/>
        <w:gridCol w:w="1565"/>
      </w:tblGrid>
      <w:tr w:rsidR="001B385B" w:rsidRPr="00A73BC9" w:rsidTr="001B385B">
        <w:trPr>
          <w:trHeight w:val="1125"/>
        </w:trPr>
        <w:tc>
          <w:tcPr>
            <w:tcW w:w="572" w:type="dxa"/>
            <w:hideMark/>
          </w:tcPr>
          <w:p w:rsidR="001B385B" w:rsidRPr="00A73BC9" w:rsidRDefault="001B385B" w:rsidP="00426B98">
            <w:pPr>
              <w:jc w:val="center"/>
              <w:rPr>
                <w:b/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№ п/п</w:t>
            </w:r>
          </w:p>
        </w:tc>
        <w:tc>
          <w:tcPr>
            <w:tcW w:w="2088" w:type="dxa"/>
            <w:hideMark/>
          </w:tcPr>
          <w:p w:rsidR="001B385B" w:rsidRPr="00A73BC9" w:rsidRDefault="001B385B" w:rsidP="00426B98">
            <w:pPr>
              <w:jc w:val="center"/>
              <w:rPr>
                <w:b/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Наименование показателя (результат)</w:t>
            </w:r>
          </w:p>
        </w:tc>
        <w:tc>
          <w:tcPr>
            <w:tcW w:w="1256" w:type="dxa"/>
          </w:tcPr>
          <w:p w:rsidR="001B385B" w:rsidRPr="00A73BC9" w:rsidRDefault="001B385B" w:rsidP="00426B98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Уровень показателя/</w:t>
            </w:r>
          </w:p>
          <w:p w:rsidR="001B385B" w:rsidRPr="00A73BC9" w:rsidRDefault="001B385B" w:rsidP="00426B98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источник результата</w:t>
            </w:r>
          </w:p>
        </w:tc>
        <w:tc>
          <w:tcPr>
            <w:tcW w:w="1393" w:type="dxa"/>
            <w:hideMark/>
          </w:tcPr>
          <w:p w:rsidR="001B385B" w:rsidRPr="00A73BC9" w:rsidRDefault="001B385B" w:rsidP="00426B98">
            <w:pPr>
              <w:jc w:val="center"/>
              <w:rPr>
                <w:b/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Единица измерения показателя (результата)</w:t>
            </w:r>
          </w:p>
        </w:tc>
        <w:tc>
          <w:tcPr>
            <w:tcW w:w="1774" w:type="dxa"/>
            <w:hideMark/>
          </w:tcPr>
          <w:p w:rsidR="001B385B" w:rsidRPr="00A73BC9" w:rsidRDefault="001B385B" w:rsidP="00426B98">
            <w:pPr>
              <w:jc w:val="center"/>
              <w:rPr>
                <w:b/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Алгоритм формирования (формула) и методологические пояснения</w:t>
            </w:r>
          </w:p>
        </w:tc>
        <w:tc>
          <w:tcPr>
            <w:tcW w:w="1984" w:type="dxa"/>
            <w:hideMark/>
          </w:tcPr>
          <w:p w:rsidR="001B385B" w:rsidRPr="00A73BC9" w:rsidRDefault="001B385B" w:rsidP="00426B98">
            <w:pPr>
              <w:jc w:val="center"/>
              <w:rPr>
                <w:b/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Базовые показатели (используемые в формуле)</w:t>
            </w:r>
          </w:p>
        </w:tc>
        <w:tc>
          <w:tcPr>
            <w:tcW w:w="1503" w:type="dxa"/>
            <w:hideMark/>
          </w:tcPr>
          <w:p w:rsidR="001B385B" w:rsidRPr="00A73BC9" w:rsidRDefault="001B385B" w:rsidP="00426B98">
            <w:pPr>
              <w:jc w:val="center"/>
              <w:rPr>
                <w:b/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Метод сбора информации, индекс формы отчетности</w:t>
            </w:r>
            <w:hyperlink r:id="rId11" w:anchor="/document/402701751/entry/666666" w:history="1"/>
          </w:p>
        </w:tc>
        <w:tc>
          <w:tcPr>
            <w:tcW w:w="2089" w:type="dxa"/>
            <w:gridSpan w:val="2"/>
            <w:hideMark/>
          </w:tcPr>
          <w:p w:rsidR="001B385B" w:rsidRPr="00A73BC9" w:rsidRDefault="001B385B" w:rsidP="00426B98">
            <w:pPr>
              <w:jc w:val="center"/>
              <w:rPr>
                <w:b/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Ответственный за сбор данных по показателю</w:t>
            </w:r>
          </w:p>
        </w:tc>
        <w:tc>
          <w:tcPr>
            <w:tcW w:w="1394" w:type="dxa"/>
            <w:hideMark/>
          </w:tcPr>
          <w:p w:rsidR="001B385B" w:rsidRPr="00A73BC9" w:rsidRDefault="001B385B" w:rsidP="00426B98">
            <w:pPr>
              <w:jc w:val="center"/>
              <w:rPr>
                <w:b/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Источник данных</w:t>
            </w:r>
          </w:p>
        </w:tc>
        <w:tc>
          <w:tcPr>
            <w:tcW w:w="1565" w:type="dxa"/>
            <w:hideMark/>
          </w:tcPr>
          <w:p w:rsidR="001B385B" w:rsidRPr="00A73BC9" w:rsidRDefault="001B385B" w:rsidP="00426B98">
            <w:pPr>
              <w:jc w:val="center"/>
              <w:rPr>
                <w:b/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Срок представления годовой отчетной информации</w:t>
            </w:r>
          </w:p>
        </w:tc>
      </w:tr>
      <w:tr w:rsidR="001B385B" w:rsidRPr="00A73BC9" w:rsidTr="001B385B">
        <w:trPr>
          <w:trHeight w:val="43"/>
        </w:trPr>
        <w:tc>
          <w:tcPr>
            <w:tcW w:w="572" w:type="dxa"/>
            <w:hideMark/>
          </w:tcPr>
          <w:p w:rsidR="001B385B" w:rsidRPr="00A73BC9" w:rsidRDefault="001B385B" w:rsidP="00426B98">
            <w:pPr>
              <w:jc w:val="center"/>
              <w:rPr>
                <w:b/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1</w:t>
            </w:r>
          </w:p>
        </w:tc>
        <w:tc>
          <w:tcPr>
            <w:tcW w:w="2088" w:type="dxa"/>
            <w:hideMark/>
          </w:tcPr>
          <w:p w:rsidR="001B385B" w:rsidRPr="00A73BC9" w:rsidRDefault="001B385B" w:rsidP="00426B98">
            <w:pPr>
              <w:jc w:val="center"/>
              <w:rPr>
                <w:b/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2</w:t>
            </w:r>
          </w:p>
        </w:tc>
        <w:tc>
          <w:tcPr>
            <w:tcW w:w="1256" w:type="dxa"/>
          </w:tcPr>
          <w:p w:rsidR="001B385B" w:rsidRPr="00A73BC9" w:rsidRDefault="001B385B" w:rsidP="00426B98">
            <w:pPr>
              <w:jc w:val="center"/>
              <w:rPr>
                <w:b/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3</w:t>
            </w:r>
          </w:p>
        </w:tc>
        <w:tc>
          <w:tcPr>
            <w:tcW w:w="1393" w:type="dxa"/>
            <w:hideMark/>
          </w:tcPr>
          <w:p w:rsidR="001B385B" w:rsidRPr="00A73BC9" w:rsidRDefault="001B385B" w:rsidP="00426B98">
            <w:pPr>
              <w:jc w:val="center"/>
              <w:rPr>
                <w:b/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4</w:t>
            </w:r>
          </w:p>
        </w:tc>
        <w:tc>
          <w:tcPr>
            <w:tcW w:w="1774" w:type="dxa"/>
            <w:hideMark/>
          </w:tcPr>
          <w:p w:rsidR="001B385B" w:rsidRPr="00A73BC9" w:rsidRDefault="001B385B" w:rsidP="00426B98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hideMark/>
          </w:tcPr>
          <w:p w:rsidR="001B385B" w:rsidRPr="00A73BC9" w:rsidRDefault="001B385B" w:rsidP="00426B98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6</w:t>
            </w:r>
          </w:p>
        </w:tc>
        <w:tc>
          <w:tcPr>
            <w:tcW w:w="1503" w:type="dxa"/>
            <w:hideMark/>
          </w:tcPr>
          <w:p w:rsidR="001B385B" w:rsidRPr="00A73BC9" w:rsidRDefault="001B385B" w:rsidP="00426B98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7</w:t>
            </w:r>
          </w:p>
        </w:tc>
        <w:tc>
          <w:tcPr>
            <w:tcW w:w="2089" w:type="dxa"/>
            <w:gridSpan w:val="2"/>
            <w:hideMark/>
          </w:tcPr>
          <w:p w:rsidR="001B385B" w:rsidRPr="00A73BC9" w:rsidRDefault="001B385B" w:rsidP="00426B98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8</w:t>
            </w:r>
          </w:p>
        </w:tc>
        <w:tc>
          <w:tcPr>
            <w:tcW w:w="1394" w:type="dxa"/>
            <w:hideMark/>
          </w:tcPr>
          <w:p w:rsidR="001B385B" w:rsidRPr="00A73BC9" w:rsidRDefault="001B385B" w:rsidP="00426B98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9</w:t>
            </w:r>
          </w:p>
        </w:tc>
        <w:tc>
          <w:tcPr>
            <w:tcW w:w="1565" w:type="dxa"/>
            <w:hideMark/>
          </w:tcPr>
          <w:p w:rsidR="001B385B" w:rsidRPr="00A73BC9" w:rsidRDefault="001B385B" w:rsidP="00426B98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10</w:t>
            </w:r>
          </w:p>
        </w:tc>
      </w:tr>
      <w:tr w:rsidR="001B385B" w:rsidRPr="00A73BC9" w:rsidTr="001B385B">
        <w:trPr>
          <w:trHeight w:val="43"/>
        </w:trPr>
        <w:tc>
          <w:tcPr>
            <w:tcW w:w="572" w:type="dxa"/>
          </w:tcPr>
          <w:p w:rsidR="001B385B" w:rsidRDefault="001B385B" w:rsidP="00545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88" w:type="dxa"/>
          </w:tcPr>
          <w:p w:rsidR="001B385B" w:rsidRPr="00A73BC9" w:rsidRDefault="001B385B" w:rsidP="005457A7">
            <w:pPr>
              <w:jc w:val="both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«Доля педагогических работников общеобразовательных организаций, прошедших повышение квалификации, в том числе в центрах непрерывного повышения профессионального мастерства»</w:t>
            </w:r>
          </w:p>
        </w:tc>
        <w:tc>
          <w:tcPr>
            <w:tcW w:w="1256" w:type="dxa"/>
          </w:tcPr>
          <w:p w:rsidR="001B385B" w:rsidRPr="00A73BC9" w:rsidRDefault="001B385B" w:rsidP="00545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</w:t>
            </w:r>
          </w:p>
        </w:tc>
        <w:tc>
          <w:tcPr>
            <w:tcW w:w="1393" w:type="dxa"/>
          </w:tcPr>
          <w:p w:rsidR="001B385B" w:rsidRPr="00A73BC9" w:rsidRDefault="001B385B" w:rsidP="00545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1B385B" w:rsidRDefault="001B385B" w:rsidP="00545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A73BC9">
              <w:rPr>
                <w:sz w:val="24"/>
                <w:szCs w:val="24"/>
              </w:rPr>
              <w:t>A + В</w:t>
            </w:r>
            <w:r>
              <w:rPr>
                <w:sz w:val="24"/>
                <w:szCs w:val="24"/>
              </w:rPr>
              <w:t>)</w:t>
            </w:r>
            <w:r w:rsidRPr="00A73BC9">
              <w:rPr>
                <w:sz w:val="24"/>
                <w:szCs w:val="24"/>
              </w:rPr>
              <w:t xml:space="preserve"> / C x 100 %</w:t>
            </w:r>
          </w:p>
          <w:p w:rsidR="001B385B" w:rsidRDefault="001B385B" w:rsidP="005457A7">
            <w:pPr>
              <w:jc w:val="center"/>
              <w:rPr>
                <w:sz w:val="24"/>
                <w:szCs w:val="24"/>
              </w:rPr>
            </w:pPr>
          </w:p>
          <w:p w:rsidR="001B385B" w:rsidRPr="00A73BC9" w:rsidRDefault="001B385B" w:rsidP="00545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</w:tcPr>
          <w:p w:rsidR="001B385B" w:rsidRPr="00A73BC9" w:rsidRDefault="001B385B" w:rsidP="0054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показатель1: </w:t>
            </w:r>
            <w:r w:rsidRPr="00A73BC9">
              <w:rPr>
                <w:sz w:val="24"/>
                <w:szCs w:val="24"/>
              </w:rPr>
              <w:t xml:space="preserve">А - численность педагогических работников ООО, прошедших повышение квалификации по программам, включенным в Федеральный реестр дополнительных профессиональных педагогических программ (далее </w:t>
            </w:r>
            <w:r w:rsidRPr="00A73BC9">
              <w:rPr>
                <w:sz w:val="24"/>
                <w:szCs w:val="24"/>
              </w:rPr>
              <w:lastRenderedPageBreak/>
              <w:t xml:space="preserve">- ФР ДПП), </w:t>
            </w:r>
          </w:p>
          <w:p w:rsidR="001B385B" w:rsidRPr="00A73BC9" w:rsidRDefault="001B385B" w:rsidP="005457A7">
            <w:pPr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В - численность педагогических работников ООО, прошедших повышение квалификации по дополнительным профессиональным образовательным программам, реализуемым ЦНППМПР Оренбургской области, </w:t>
            </w:r>
          </w:p>
          <w:p w:rsidR="001B385B" w:rsidRPr="00A73BC9" w:rsidRDefault="001B385B" w:rsidP="005457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показатель2: </w:t>
            </w:r>
            <w:r w:rsidRPr="00A73BC9">
              <w:rPr>
                <w:sz w:val="24"/>
                <w:szCs w:val="24"/>
              </w:rPr>
              <w:t>С - общая численность педагогических работников ООО</w:t>
            </w:r>
          </w:p>
        </w:tc>
        <w:tc>
          <w:tcPr>
            <w:tcW w:w="1503" w:type="dxa"/>
          </w:tcPr>
          <w:p w:rsidR="001B385B" w:rsidRDefault="001B385B" w:rsidP="00545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– периодическая отчетность,</w:t>
            </w:r>
          </w:p>
          <w:p w:rsidR="001B385B" w:rsidRPr="00A73BC9" w:rsidRDefault="001B385B" w:rsidP="005457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отчетные данные подведомственных организаций</w:t>
            </w:r>
          </w:p>
        </w:tc>
        <w:tc>
          <w:tcPr>
            <w:tcW w:w="2089" w:type="dxa"/>
            <w:gridSpan w:val="2"/>
          </w:tcPr>
          <w:p w:rsidR="001B385B" w:rsidRPr="00A73BC9" w:rsidRDefault="001B385B" w:rsidP="005457A7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1B385B" w:rsidRPr="00A73BC9" w:rsidRDefault="001B385B" w:rsidP="005457A7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Акты выполненных работ (услуг), счета (счета-фактуры)</w:t>
            </w:r>
          </w:p>
        </w:tc>
        <w:tc>
          <w:tcPr>
            <w:tcW w:w="1565" w:type="dxa"/>
          </w:tcPr>
          <w:p w:rsidR="001B385B" w:rsidRPr="00A73BC9" w:rsidRDefault="001B385B" w:rsidP="005457A7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декабря отчетного года</w:t>
            </w:r>
          </w:p>
        </w:tc>
      </w:tr>
      <w:tr w:rsidR="001B385B" w:rsidRPr="00A73BC9" w:rsidTr="001B385B">
        <w:trPr>
          <w:trHeight w:val="43"/>
        </w:trPr>
        <w:tc>
          <w:tcPr>
            <w:tcW w:w="572" w:type="dxa"/>
          </w:tcPr>
          <w:p w:rsidR="001B385B" w:rsidRDefault="001B385B" w:rsidP="00364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088" w:type="dxa"/>
          </w:tcPr>
          <w:p w:rsidR="001B385B" w:rsidRDefault="001B385B" w:rsidP="003645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«Доля обучающихся, для которых созданы равные условия получения качественного </w:t>
            </w:r>
            <w:r>
              <w:rPr>
                <w:sz w:val="24"/>
                <w:szCs w:val="24"/>
              </w:rPr>
              <w:lastRenderedPageBreak/>
              <w:t>образования вне зависимости от их местонахождения посредством предоставления доступа к федеральной информационно-сервисной платформе ЦОС»</w:t>
            </w:r>
          </w:p>
          <w:p w:rsidR="001B385B" w:rsidRPr="00A73BC9" w:rsidRDefault="001B385B" w:rsidP="003645D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B385B" w:rsidRPr="00A73BC9" w:rsidRDefault="001B385B" w:rsidP="00364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РП</w:t>
            </w:r>
          </w:p>
        </w:tc>
        <w:tc>
          <w:tcPr>
            <w:tcW w:w="1393" w:type="dxa"/>
          </w:tcPr>
          <w:p w:rsidR="001B385B" w:rsidRPr="00A73BC9" w:rsidRDefault="001B385B" w:rsidP="00364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1B385B" w:rsidRDefault="001B385B" w:rsidP="003645DF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1B385B" w:rsidRDefault="001B385B" w:rsidP="003645DF">
            <w:pPr>
              <w:jc w:val="center"/>
              <w:rPr>
                <w:sz w:val="24"/>
                <w:szCs w:val="24"/>
              </w:rPr>
            </w:pPr>
          </w:p>
          <w:p w:rsidR="001B385B" w:rsidRPr="00A73BC9" w:rsidRDefault="001B385B" w:rsidP="00364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данного показателя считается достигнутым, </w:t>
            </w:r>
            <w:r>
              <w:rPr>
                <w:sz w:val="24"/>
                <w:szCs w:val="24"/>
              </w:rPr>
              <w:lastRenderedPageBreak/>
              <w:t>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</w:tcPr>
          <w:p w:rsidR="001B385B" w:rsidRPr="00A73BC9" w:rsidRDefault="001B385B" w:rsidP="0036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Базовый показатель1:  </w:t>
            </w:r>
            <w:r w:rsidRPr="00A73BC9">
              <w:rPr>
                <w:sz w:val="24"/>
                <w:szCs w:val="24"/>
              </w:rPr>
              <w:t xml:space="preserve">А-количество </w:t>
            </w:r>
            <w:r>
              <w:rPr>
                <w:sz w:val="24"/>
                <w:szCs w:val="24"/>
              </w:rPr>
              <w:t>обучающихся</w:t>
            </w:r>
            <w:r w:rsidRPr="00A73BC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для которых созданы равные условия </w:t>
            </w:r>
            <w:r>
              <w:rPr>
                <w:sz w:val="24"/>
                <w:szCs w:val="24"/>
              </w:rPr>
              <w:lastRenderedPageBreak/>
              <w:t>получения качественного образования вне зависимости от их местонахождения</w:t>
            </w:r>
            <w:r w:rsidRPr="00A73BC9">
              <w:rPr>
                <w:sz w:val="24"/>
                <w:szCs w:val="24"/>
              </w:rPr>
              <w:t xml:space="preserve">, </w:t>
            </w:r>
          </w:p>
          <w:p w:rsidR="001B385B" w:rsidRPr="00A73BC9" w:rsidRDefault="001B385B" w:rsidP="003645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показатель2:       </w:t>
            </w:r>
            <w:r w:rsidRPr="00A73BC9">
              <w:rPr>
                <w:sz w:val="24"/>
                <w:szCs w:val="24"/>
              </w:rPr>
              <w:t xml:space="preserve">В- общее </w:t>
            </w:r>
            <w:r>
              <w:rPr>
                <w:sz w:val="24"/>
                <w:szCs w:val="24"/>
              </w:rPr>
              <w:t>количество обучающихся</w:t>
            </w:r>
            <w:r w:rsidRPr="00A73BC9">
              <w:rPr>
                <w:sz w:val="24"/>
                <w:szCs w:val="24"/>
              </w:rPr>
              <w:t xml:space="preserve">, проживающих на территории </w:t>
            </w:r>
            <w:r>
              <w:rPr>
                <w:sz w:val="24"/>
                <w:szCs w:val="24"/>
              </w:rPr>
              <w:t xml:space="preserve">Курманаевского района </w:t>
            </w:r>
          </w:p>
        </w:tc>
        <w:tc>
          <w:tcPr>
            <w:tcW w:w="1503" w:type="dxa"/>
          </w:tcPr>
          <w:p w:rsidR="001B385B" w:rsidRPr="00A73BC9" w:rsidRDefault="001B385B" w:rsidP="00364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– периодическая отчетность</w:t>
            </w:r>
          </w:p>
        </w:tc>
        <w:tc>
          <w:tcPr>
            <w:tcW w:w="2089" w:type="dxa"/>
            <w:gridSpan w:val="2"/>
          </w:tcPr>
          <w:p w:rsidR="001B385B" w:rsidRPr="00A73BC9" w:rsidRDefault="001B385B" w:rsidP="003645DF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1B385B" w:rsidRPr="00A73BC9" w:rsidRDefault="001B385B" w:rsidP="00364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Ф</w:t>
            </w:r>
            <w:r w:rsidRPr="00A73BC9">
              <w:rPr>
                <w:sz w:val="24"/>
                <w:szCs w:val="24"/>
                <w:shd w:val="clear" w:color="auto" w:fill="FFFFFF"/>
              </w:rPr>
              <w:t>орма федерального статистического наблюдения №</w:t>
            </w:r>
            <w:r>
              <w:rPr>
                <w:sz w:val="24"/>
                <w:szCs w:val="24"/>
                <w:shd w:val="clear" w:color="auto" w:fill="FFFFFF"/>
              </w:rPr>
              <w:t>ОО-1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A73BC9">
              <w:rPr>
                <w:sz w:val="24"/>
                <w:szCs w:val="24"/>
                <w:shd w:val="clear" w:color="auto" w:fill="FFFFFF"/>
              </w:rPr>
              <w:lastRenderedPageBreak/>
              <w:t>«Сведения о</w:t>
            </w:r>
            <w:r>
              <w:rPr>
                <w:sz w:val="24"/>
                <w:szCs w:val="24"/>
                <w:shd w:val="clear" w:color="auto" w:fill="FFFFFF"/>
              </w:rPr>
              <w:t>б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 организации</w:t>
            </w:r>
            <w:r>
              <w:rPr>
                <w:sz w:val="24"/>
                <w:szCs w:val="24"/>
                <w:shd w:val="clear" w:color="auto" w:fill="FFFFFF"/>
              </w:rPr>
              <w:t>, осуществляющей образовательную деятельность по образовательным программам начального общего, основного общего, среднего общего образования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», утверждена </w:t>
            </w:r>
            <w:r>
              <w:rPr>
                <w:sz w:val="24"/>
                <w:szCs w:val="24"/>
                <w:shd w:val="clear" w:color="auto" w:fill="FFFFFF"/>
              </w:rPr>
              <w:t>п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риказом Росстата </w:t>
            </w:r>
            <w:r w:rsidRPr="00A73BC9">
              <w:rPr>
                <w:bCs/>
                <w:shd w:val="clear" w:color="auto" w:fill="FFFFFF"/>
              </w:rPr>
              <w:t xml:space="preserve">от </w:t>
            </w:r>
            <w:r>
              <w:rPr>
                <w:bCs/>
                <w:shd w:val="clear" w:color="auto" w:fill="FFFFFF"/>
              </w:rPr>
              <w:t>01</w:t>
            </w:r>
            <w:r w:rsidRPr="00A73BC9">
              <w:rPr>
                <w:bCs/>
                <w:shd w:val="clear" w:color="auto" w:fill="FFFFFF"/>
              </w:rPr>
              <w:t>.</w:t>
            </w:r>
            <w:r>
              <w:rPr>
                <w:bCs/>
                <w:shd w:val="clear" w:color="auto" w:fill="FFFFFF"/>
              </w:rPr>
              <w:t>03</w:t>
            </w:r>
            <w:r w:rsidRPr="00A73BC9">
              <w:rPr>
                <w:bCs/>
                <w:shd w:val="clear" w:color="auto" w:fill="FFFFFF"/>
              </w:rPr>
              <w:t>.202</w:t>
            </w:r>
            <w:r>
              <w:rPr>
                <w:bCs/>
                <w:shd w:val="clear" w:color="auto" w:fill="FFFFFF"/>
              </w:rPr>
              <w:t>2</w:t>
            </w:r>
            <w:r w:rsidRPr="00A73BC9">
              <w:rPr>
                <w:bCs/>
                <w:shd w:val="clear" w:color="auto" w:fill="FFFFFF"/>
              </w:rPr>
              <w:t xml:space="preserve"> №</w:t>
            </w:r>
            <w:r>
              <w:rPr>
                <w:bCs/>
                <w:shd w:val="clear" w:color="auto" w:fill="FFFFFF"/>
              </w:rPr>
              <w:t>99</w:t>
            </w:r>
          </w:p>
        </w:tc>
        <w:tc>
          <w:tcPr>
            <w:tcW w:w="1565" w:type="dxa"/>
          </w:tcPr>
          <w:p w:rsidR="001B385B" w:rsidRPr="00A73BC9" w:rsidRDefault="001B385B" w:rsidP="003645DF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 xml:space="preserve">Не позднее </w:t>
            </w:r>
            <w:r>
              <w:rPr>
                <w:sz w:val="24"/>
                <w:szCs w:val="24"/>
              </w:rPr>
              <w:t>31 декабря отчетного года</w:t>
            </w:r>
          </w:p>
        </w:tc>
      </w:tr>
      <w:tr w:rsidR="001B385B" w:rsidRPr="00A73BC9" w:rsidTr="001B385B">
        <w:trPr>
          <w:trHeight w:val="43"/>
        </w:trPr>
        <w:tc>
          <w:tcPr>
            <w:tcW w:w="572" w:type="dxa"/>
          </w:tcPr>
          <w:p w:rsidR="001B385B" w:rsidRDefault="001B385B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088" w:type="dxa"/>
          </w:tcPr>
          <w:p w:rsidR="001B385B" w:rsidRDefault="001B385B" w:rsidP="00546E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«Доля  педагогических работников, использующих </w:t>
            </w:r>
            <w:r>
              <w:rPr>
                <w:sz w:val="24"/>
                <w:szCs w:val="24"/>
              </w:rPr>
              <w:lastRenderedPageBreak/>
              <w:t>сервисы федеральной информационно-сервисной платформы ЦОС»</w:t>
            </w:r>
          </w:p>
          <w:p w:rsidR="001B385B" w:rsidRPr="00A73BC9" w:rsidRDefault="001B385B" w:rsidP="00546E6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РП</w:t>
            </w:r>
          </w:p>
        </w:tc>
        <w:tc>
          <w:tcPr>
            <w:tcW w:w="1393" w:type="dxa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1B385B" w:rsidRDefault="001B385B" w:rsidP="00546E62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данного показателя </w:t>
            </w:r>
            <w:r>
              <w:rPr>
                <w:sz w:val="24"/>
                <w:szCs w:val="24"/>
              </w:rPr>
              <w:lastRenderedPageBreak/>
              <w:t>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</w:tcPr>
          <w:p w:rsidR="001B385B" w:rsidRPr="00A73BC9" w:rsidRDefault="001B385B" w:rsidP="00546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Базовый показатель1:      </w:t>
            </w:r>
            <w:r w:rsidRPr="00A73BC9">
              <w:rPr>
                <w:sz w:val="24"/>
                <w:szCs w:val="24"/>
              </w:rPr>
              <w:t xml:space="preserve">А-количество </w:t>
            </w:r>
            <w:r>
              <w:rPr>
                <w:sz w:val="24"/>
                <w:szCs w:val="24"/>
              </w:rPr>
              <w:t xml:space="preserve">педагогических </w:t>
            </w:r>
            <w:r>
              <w:rPr>
                <w:sz w:val="24"/>
                <w:szCs w:val="24"/>
              </w:rPr>
              <w:lastRenderedPageBreak/>
              <w:t>работников, использующих сервисы федеральной информационно-сервисной платформы ЦОС</w:t>
            </w:r>
            <w:r w:rsidRPr="00A73BC9">
              <w:rPr>
                <w:sz w:val="24"/>
                <w:szCs w:val="24"/>
              </w:rPr>
              <w:t xml:space="preserve">, </w:t>
            </w:r>
          </w:p>
          <w:p w:rsidR="001B385B" w:rsidRPr="00A73BC9" w:rsidRDefault="001B385B" w:rsidP="00546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показатель2:             </w:t>
            </w:r>
            <w:r w:rsidRPr="00A73BC9">
              <w:rPr>
                <w:sz w:val="24"/>
                <w:szCs w:val="24"/>
              </w:rPr>
              <w:t xml:space="preserve">В- общее </w:t>
            </w:r>
            <w:r>
              <w:rPr>
                <w:sz w:val="24"/>
                <w:szCs w:val="24"/>
              </w:rPr>
              <w:t xml:space="preserve">количество педагогических работников в ОО Курманаевского района </w:t>
            </w:r>
          </w:p>
        </w:tc>
        <w:tc>
          <w:tcPr>
            <w:tcW w:w="1503" w:type="dxa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– периодическая отчетность</w:t>
            </w:r>
          </w:p>
        </w:tc>
        <w:tc>
          <w:tcPr>
            <w:tcW w:w="2089" w:type="dxa"/>
            <w:gridSpan w:val="2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Ф</w:t>
            </w:r>
            <w:r w:rsidRPr="00A73BC9">
              <w:rPr>
                <w:sz w:val="24"/>
                <w:szCs w:val="24"/>
                <w:shd w:val="clear" w:color="auto" w:fill="FFFFFF"/>
              </w:rPr>
              <w:t>орма федерального статистиче</w:t>
            </w:r>
            <w:r w:rsidRPr="00A73BC9">
              <w:rPr>
                <w:sz w:val="24"/>
                <w:szCs w:val="24"/>
                <w:shd w:val="clear" w:color="auto" w:fill="FFFFFF"/>
              </w:rPr>
              <w:lastRenderedPageBreak/>
              <w:t>ского наблюдения №</w:t>
            </w:r>
            <w:r>
              <w:rPr>
                <w:sz w:val="24"/>
                <w:szCs w:val="24"/>
                <w:shd w:val="clear" w:color="auto" w:fill="FFFFFF"/>
              </w:rPr>
              <w:t>ОО-1</w:t>
            </w:r>
            <w:r w:rsidRPr="00A73BC9">
              <w:rPr>
                <w:sz w:val="24"/>
                <w:szCs w:val="24"/>
                <w:shd w:val="clear" w:color="auto" w:fill="FFFFFF"/>
              </w:rPr>
              <w:t>«Сведения о</w:t>
            </w:r>
            <w:r>
              <w:rPr>
                <w:sz w:val="24"/>
                <w:szCs w:val="24"/>
                <w:shd w:val="clear" w:color="auto" w:fill="FFFFFF"/>
              </w:rPr>
              <w:t>б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 организации</w:t>
            </w:r>
            <w:r>
              <w:rPr>
                <w:sz w:val="24"/>
                <w:szCs w:val="24"/>
                <w:shd w:val="clear" w:color="auto" w:fill="FFFFFF"/>
              </w:rPr>
              <w:t>, осуществляющей образовательную деятельность по образовательным программам начального общего, основного общего, среднего общего образования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», утверждена </w:t>
            </w:r>
            <w:r>
              <w:rPr>
                <w:sz w:val="24"/>
                <w:szCs w:val="24"/>
                <w:shd w:val="clear" w:color="auto" w:fill="FFFFFF"/>
              </w:rPr>
              <w:t>п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риказом Росстата </w:t>
            </w:r>
            <w:r w:rsidRPr="00A73BC9">
              <w:rPr>
                <w:bCs/>
                <w:shd w:val="clear" w:color="auto" w:fill="FFFFFF"/>
              </w:rPr>
              <w:t xml:space="preserve">от </w:t>
            </w:r>
            <w:r>
              <w:rPr>
                <w:bCs/>
                <w:shd w:val="clear" w:color="auto" w:fill="FFFFFF"/>
              </w:rPr>
              <w:t>01</w:t>
            </w:r>
            <w:r w:rsidRPr="00A73BC9">
              <w:rPr>
                <w:bCs/>
                <w:shd w:val="clear" w:color="auto" w:fill="FFFFFF"/>
              </w:rPr>
              <w:t>.</w:t>
            </w:r>
            <w:r>
              <w:rPr>
                <w:bCs/>
                <w:shd w:val="clear" w:color="auto" w:fill="FFFFFF"/>
              </w:rPr>
              <w:t>03</w:t>
            </w:r>
            <w:r w:rsidRPr="00A73BC9">
              <w:rPr>
                <w:bCs/>
                <w:shd w:val="clear" w:color="auto" w:fill="FFFFFF"/>
              </w:rPr>
              <w:t>.202</w:t>
            </w:r>
            <w:r>
              <w:rPr>
                <w:bCs/>
                <w:shd w:val="clear" w:color="auto" w:fill="FFFFFF"/>
              </w:rPr>
              <w:t>2</w:t>
            </w:r>
            <w:r w:rsidRPr="00A73BC9">
              <w:rPr>
                <w:bCs/>
                <w:shd w:val="clear" w:color="auto" w:fill="FFFFFF"/>
              </w:rPr>
              <w:t xml:space="preserve"> №</w:t>
            </w:r>
            <w:r>
              <w:rPr>
                <w:bCs/>
                <w:shd w:val="clear" w:color="auto" w:fill="FFFFFF"/>
              </w:rPr>
              <w:t>99</w:t>
            </w:r>
          </w:p>
        </w:tc>
        <w:tc>
          <w:tcPr>
            <w:tcW w:w="1565" w:type="dxa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 xml:space="preserve">Не позднее </w:t>
            </w:r>
            <w:r>
              <w:rPr>
                <w:sz w:val="24"/>
                <w:szCs w:val="24"/>
              </w:rPr>
              <w:t>31 декабря отчетного года</w:t>
            </w:r>
          </w:p>
        </w:tc>
      </w:tr>
      <w:tr w:rsidR="001B385B" w:rsidRPr="00A73BC9" w:rsidTr="001B385B">
        <w:trPr>
          <w:trHeight w:val="43"/>
        </w:trPr>
        <w:tc>
          <w:tcPr>
            <w:tcW w:w="572" w:type="dxa"/>
          </w:tcPr>
          <w:p w:rsidR="001B385B" w:rsidRDefault="001B385B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088" w:type="dxa"/>
          </w:tcPr>
          <w:p w:rsidR="001B385B" w:rsidRPr="00A73BC9" w:rsidRDefault="001B385B" w:rsidP="00546E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«Доля </w:t>
            </w:r>
            <w:r>
              <w:rPr>
                <w:sz w:val="24"/>
                <w:szCs w:val="24"/>
              </w:rPr>
              <w:lastRenderedPageBreak/>
              <w:t>образовательных организаций, использующих сервисы федеральной информационно-сервисной платформы ЦОС при реализации программ основного общего образования»</w:t>
            </w:r>
          </w:p>
        </w:tc>
        <w:tc>
          <w:tcPr>
            <w:tcW w:w="1256" w:type="dxa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РП</w:t>
            </w:r>
          </w:p>
        </w:tc>
        <w:tc>
          <w:tcPr>
            <w:tcW w:w="1393" w:type="dxa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1B385B" w:rsidRDefault="001B385B" w:rsidP="00546E62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</w:tcPr>
          <w:p w:rsidR="001B385B" w:rsidRPr="00A73BC9" w:rsidRDefault="001B385B" w:rsidP="00546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Базовый </w:t>
            </w:r>
            <w:r>
              <w:rPr>
                <w:sz w:val="24"/>
                <w:szCs w:val="24"/>
              </w:rPr>
              <w:lastRenderedPageBreak/>
              <w:t xml:space="preserve">показатель1:       </w:t>
            </w:r>
            <w:r w:rsidRPr="00A73BC9">
              <w:rPr>
                <w:sz w:val="24"/>
                <w:szCs w:val="24"/>
              </w:rPr>
              <w:t>А-</w:t>
            </w:r>
            <w:r>
              <w:rPr>
                <w:sz w:val="24"/>
                <w:szCs w:val="24"/>
              </w:rPr>
              <w:t xml:space="preserve">  количество ОО, использующих сервисы федеральной информационно-сервисной платформы ЦОС при реализации программ общего, основного общего образования</w:t>
            </w:r>
            <w:r w:rsidRPr="00A73BC9">
              <w:rPr>
                <w:sz w:val="24"/>
                <w:szCs w:val="24"/>
              </w:rPr>
              <w:t xml:space="preserve">, </w:t>
            </w:r>
          </w:p>
          <w:p w:rsidR="001B385B" w:rsidRPr="00A73BC9" w:rsidRDefault="001B385B" w:rsidP="001D3B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показатель2: </w:t>
            </w:r>
            <w:r w:rsidRPr="00A73BC9">
              <w:rPr>
                <w:sz w:val="24"/>
                <w:szCs w:val="24"/>
              </w:rPr>
              <w:t xml:space="preserve">В- общее </w:t>
            </w:r>
            <w:r>
              <w:rPr>
                <w:sz w:val="24"/>
                <w:szCs w:val="24"/>
              </w:rPr>
              <w:t xml:space="preserve">количество ОО в муниципалитете </w:t>
            </w:r>
          </w:p>
        </w:tc>
        <w:tc>
          <w:tcPr>
            <w:tcW w:w="1503" w:type="dxa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>3 -</w:t>
            </w:r>
            <w:r>
              <w:rPr>
                <w:sz w:val="24"/>
                <w:szCs w:val="24"/>
                <w:shd w:val="clear" w:color="auto" w:fill="FFFFFF"/>
              </w:rPr>
              <w:lastRenderedPageBreak/>
              <w:t>е</w:t>
            </w:r>
            <w:r w:rsidRPr="00A73BC9">
              <w:rPr>
                <w:sz w:val="24"/>
                <w:szCs w:val="24"/>
                <w:shd w:val="clear" w:color="auto" w:fill="FFFFFF"/>
              </w:rPr>
              <w:t>диновременное обс</w:t>
            </w:r>
            <w:r>
              <w:rPr>
                <w:sz w:val="24"/>
                <w:szCs w:val="24"/>
                <w:shd w:val="clear" w:color="auto" w:fill="FFFFFF"/>
              </w:rPr>
              <w:t>ледование (учет)</w:t>
            </w:r>
          </w:p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2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 xml:space="preserve">Отдел </w:t>
            </w:r>
            <w:r w:rsidRPr="00A73BC9">
              <w:rPr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394" w:type="dxa"/>
          </w:tcPr>
          <w:p w:rsidR="001B385B" w:rsidRDefault="001B385B" w:rsidP="00546E62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73BC9">
              <w:rPr>
                <w:sz w:val="24"/>
                <w:szCs w:val="24"/>
                <w:shd w:val="clear" w:color="auto" w:fill="FFFFFF"/>
              </w:rPr>
              <w:lastRenderedPageBreak/>
              <w:t> Статистич</w:t>
            </w:r>
            <w:r w:rsidRPr="00A73BC9">
              <w:rPr>
                <w:sz w:val="24"/>
                <w:szCs w:val="24"/>
                <w:shd w:val="clear" w:color="auto" w:fill="FFFFFF"/>
              </w:rPr>
              <w:lastRenderedPageBreak/>
              <w:t>еская форма</w:t>
            </w:r>
            <w:r>
              <w:rPr>
                <w:sz w:val="24"/>
                <w:szCs w:val="24"/>
                <w:shd w:val="clear" w:color="auto" w:fill="FFFFFF"/>
              </w:rPr>
              <w:t>, иные источники информации, размещенные на сайтах ОО</w:t>
            </w:r>
          </w:p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  <w:shd w:val="clear" w:color="auto" w:fill="FFFFFF"/>
              </w:rPr>
              <w:t>форма федерального статистического наблюдения №ОО-2 «Сведения о материально-технической и информационной базе, финансово-экономической деятельности общеобраз</w:t>
            </w:r>
            <w:r w:rsidRPr="00A73BC9">
              <w:rPr>
                <w:sz w:val="24"/>
                <w:szCs w:val="24"/>
                <w:shd w:val="clear" w:color="auto" w:fill="FFFFFF"/>
              </w:rPr>
              <w:lastRenderedPageBreak/>
              <w:t xml:space="preserve">овательной организации», утверждена Приказом Росстата </w:t>
            </w:r>
            <w:r w:rsidRPr="00A73BC9">
              <w:rPr>
                <w:bCs/>
                <w:shd w:val="clear" w:color="auto" w:fill="FFFFFF"/>
              </w:rPr>
              <w:t>от 15.11.2021 № 804</w:t>
            </w:r>
          </w:p>
        </w:tc>
        <w:tc>
          <w:tcPr>
            <w:tcW w:w="1565" w:type="dxa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 xml:space="preserve">Не позднее </w:t>
            </w:r>
            <w:r w:rsidRPr="00A73BC9">
              <w:rPr>
                <w:sz w:val="24"/>
                <w:szCs w:val="24"/>
              </w:rPr>
              <w:lastRenderedPageBreak/>
              <w:t xml:space="preserve">15 марта года следующего за отчетным годом </w:t>
            </w:r>
          </w:p>
        </w:tc>
      </w:tr>
      <w:tr w:rsidR="001B385B" w:rsidRPr="00A73BC9" w:rsidTr="001B385B">
        <w:trPr>
          <w:trHeight w:val="43"/>
        </w:trPr>
        <w:tc>
          <w:tcPr>
            <w:tcW w:w="572" w:type="dxa"/>
          </w:tcPr>
          <w:p w:rsidR="001B385B" w:rsidRDefault="001B385B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088" w:type="dxa"/>
          </w:tcPr>
          <w:p w:rsidR="001B385B" w:rsidRPr="005C743A" w:rsidRDefault="001B385B" w:rsidP="00546E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C743A">
              <w:rPr>
                <w:sz w:val="24"/>
                <w:szCs w:val="24"/>
              </w:rPr>
              <w:t>Охват детей деятельностью региональных центров выявления, поддержки и развития способностей и талантов у детей и молодежи, технопарков «Кванториумов» и центров «</w:t>
            </w:r>
            <w:r w:rsidRPr="005C743A">
              <w:rPr>
                <w:sz w:val="24"/>
                <w:szCs w:val="24"/>
                <w:lang w:val="en-US"/>
              </w:rPr>
              <w:t>IT</w:t>
            </w:r>
            <w:r w:rsidRPr="005C743A">
              <w:rPr>
                <w:sz w:val="24"/>
                <w:szCs w:val="24"/>
              </w:rPr>
              <w:t>-куб»</w:t>
            </w:r>
          </w:p>
        </w:tc>
        <w:tc>
          <w:tcPr>
            <w:tcW w:w="1256" w:type="dxa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</w:t>
            </w:r>
          </w:p>
        </w:tc>
        <w:tc>
          <w:tcPr>
            <w:tcW w:w="1393" w:type="dxa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1B385B" w:rsidRDefault="001B385B" w:rsidP="00546E62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A / B x 100 %</w:t>
            </w:r>
          </w:p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</w:tcPr>
          <w:p w:rsidR="001B385B" w:rsidRDefault="001B385B" w:rsidP="00720F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 показатель1:</w:t>
            </w:r>
            <w:r w:rsidRPr="00A73BC9">
              <w:rPr>
                <w:sz w:val="24"/>
                <w:szCs w:val="24"/>
              </w:rPr>
              <w:t>A - число детей, охваченных деятельностью региональных центров выявления, поддержки и развития способностей и талантов у детей и молодежи, технопарков "Кванториум" и центров "IТ-куб",</w:t>
            </w:r>
          </w:p>
          <w:p w:rsidR="001B385B" w:rsidRPr="00A73BC9" w:rsidRDefault="001B385B" w:rsidP="001D3BF0">
            <w:pPr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1B385B" w:rsidRDefault="001B385B" w:rsidP="00546E62">
            <w:pPr>
              <w:jc w:val="center"/>
              <w:rPr>
                <w:sz w:val="24"/>
                <w:szCs w:val="24"/>
              </w:rPr>
            </w:pPr>
          </w:p>
          <w:p w:rsidR="001B385B" w:rsidRPr="00A73BC9" w:rsidRDefault="001B385B" w:rsidP="00294D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периодическая отчетность,отчетные данные подведомственных организаций</w:t>
            </w:r>
          </w:p>
        </w:tc>
        <w:tc>
          <w:tcPr>
            <w:tcW w:w="2089" w:type="dxa"/>
            <w:gridSpan w:val="2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1B385B" w:rsidRPr="00A73BC9" w:rsidRDefault="001B385B" w:rsidP="00720FB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Отчет в Министерство образования Оренбургской области об участии детей в работе технопарка «Кванториум </w:t>
            </w:r>
          </w:p>
        </w:tc>
        <w:tc>
          <w:tcPr>
            <w:tcW w:w="1565" w:type="dxa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декабря отчетного года</w:t>
            </w:r>
          </w:p>
        </w:tc>
      </w:tr>
      <w:tr w:rsidR="001B385B" w:rsidRPr="00A73BC9" w:rsidTr="001B385B">
        <w:trPr>
          <w:trHeight w:val="43"/>
        </w:trPr>
        <w:tc>
          <w:tcPr>
            <w:tcW w:w="572" w:type="dxa"/>
          </w:tcPr>
          <w:p w:rsidR="001B385B" w:rsidRDefault="001B385B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88" w:type="dxa"/>
          </w:tcPr>
          <w:p w:rsidR="001B385B" w:rsidRPr="005C743A" w:rsidRDefault="001B385B" w:rsidP="00546E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C743A">
              <w:rPr>
                <w:sz w:val="24"/>
                <w:szCs w:val="24"/>
              </w:rPr>
              <w:t xml:space="preserve">Доля детей в возрасте от 5 до 18 лет, охваченных </w:t>
            </w:r>
            <w:r w:rsidRPr="005C743A">
              <w:rPr>
                <w:sz w:val="24"/>
                <w:szCs w:val="24"/>
              </w:rPr>
              <w:lastRenderedPageBreak/>
              <w:t>дополнительным образованием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56" w:type="dxa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РП</w:t>
            </w:r>
          </w:p>
        </w:tc>
        <w:tc>
          <w:tcPr>
            <w:tcW w:w="1393" w:type="dxa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1B385B" w:rsidRDefault="001B385B" w:rsidP="00546E62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A / B x 100 %</w:t>
            </w:r>
          </w:p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данного показателя </w:t>
            </w:r>
            <w:r>
              <w:rPr>
                <w:sz w:val="24"/>
                <w:szCs w:val="24"/>
              </w:rPr>
              <w:lastRenderedPageBreak/>
              <w:t>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</w:tcPr>
          <w:p w:rsidR="001B385B" w:rsidRPr="00A73BC9" w:rsidRDefault="001B385B" w:rsidP="00720FB1">
            <w:pPr>
              <w:spacing w:after="1" w:line="22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Базовый показатель1:           </w:t>
            </w:r>
            <w:r w:rsidRPr="00A73BC9">
              <w:rPr>
                <w:sz w:val="24"/>
                <w:szCs w:val="24"/>
              </w:rPr>
              <w:t xml:space="preserve">A - численность детей в возрасте </w:t>
            </w:r>
            <w:r w:rsidRPr="00A73BC9">
              <w:rPr>
                <w:sz w:val="24"/>
                <w:szCs w:val="24"/>
              </w:rPr>
              <w:lastRenderedPageBreak/>
              <w:t>от 5 до 18 лет, занимающихся дополнительным образованием,</w:t>
            </w:r>
          </w:p>
          <w:p w:rsidR="001B385B" w:rsidRPr="00A73BC9" w:rsidRDefault="001B385B" w:rsidP="00720F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показатель2:          </w:t>
            </w:r>
            <w:r w:rsidRPr="00A73BC9">
              <w:rPr>
                <w:sz w:val="24"/>
                <w:szCs w:val="24"/>
              </w:rPr>
              <w:t>B - общая численность детей данного возраста, охваченных дополнительным образованием.</w:t>
            </w:r>
          </w:p>
        </w:tc>
        <w:tc>
          <w:tcPr>
            <w:tcW w:w="1503" w:type="dxa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– периодическая отчетность,</w:t>
            </w:r>
            <w:r>
              <w:rPr>
                <w:sz w:val="24"/>
                <w:szCs w:val="24"/>
              </w:rPr>
              <w:lastRenderedPageBreak/>
              <w:t>отчетные данные подведомственных организаций</w:t>
            </w:r>
          </w:p>
        </w:tc>
        <w:tc>
          <w:tcPr>
            <w:tcW w:w="2089" w:type="dxa"/>
            <w:gridSpan w:val="2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Отдел образования</w:t>
            </w:r>
          </w:p>
        </w:tc>
        <w:tc>
          <w:tcPr>
            <w:tcW w:w="1394" w:type="dxa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Мониторинг охвата детей в возрасте от </w:t>
            </w:r>
            <w:r w:rsidRPr="00A73BC9">
              <w:rPr>
                <w:sz w:val="24"/>
                <w:szCs w:val="24"/>
              </w:rPr>
              <w:lastRenderedPageBreak/>
              <w:t xml:space="preserve">5 до 18 лет, охваченных дополнительным образованием, </w:t>
            </w:r>
            <w:r w:rsidRPr="00254087">
              <w:rPr>
                <w:sz w:val="24"/>
                <w:szCs w:val="24"/>
              </w:rPr>
              <w:t>данные федерального статистического отчета</w:t>
            </w:r>
            <w:r w:rsidRPr="00A73BC9">
              <w:t xml:space="preserve">, </w:t>
            </w:r>
            <w:r w:rsidRPr="00254087">
              <w:rPr>
                <w:sz w:val="24"/>
                <w:szCs w:val="24"/>
              </w:rPr>
              <w:t xml:space="preserve">форма </w:t>
            </w:r>
            <w:hyperlink r:id="rId12">
              <w:r w:rsidRPr="00254087">
                <w:rPr>
                  <w:sz w:val="24"/>
                  <w:szCs w:val="24"/>
                </w:rPr>
                <w:t>N 1-ДО</w:t>
              </w:r>
            </w:hyperlink>
            <w:r w:rsidRPr="00A73BC9">
              <w:t>Д</w:t>
            </w:r>
          </w:p>
        </w:tc>
        <w:tc>
          <w:tcPr>
            <w:tcW w:w="1565" w:type="dxa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Не позднее 31 декабря отчетного года</w:t>
            </w:r>
          </w:p>
        </w:tc>
      </w:tr>
      <w:tr w:rsidR="001B385B" w:rsidRPr="00A73BC9" w:rsidTr="001B385B">
        <w:trPr>
          <w:trHeight w:val="43"/>
        </w:trPr>
        <w:tc>
          <w:tcPr>
            <w:tcW w:w="572" w:type="dxa"/>
          </w:tcPr>
          <w:p w:rsidR="001B385B" w:rsidRDefault="001B385B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088" w:type="dxa"/>
          </w:tcPr>
          <w:p w:rsidR="001B385B" w:rsidRPr="00C4273D" w:rsidRDefault="001B385B" w:rsidP="00546E62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</w:t>
            </w:r>
            <w:r w:rsidRPr="00C4273D">
              <w:rPr>
                <w:sz w:val="24"/>
                <w:szCs w:val="24"/>
              </w:rPr>
              <w:t xml:space="preserve">Обеспеченность населения услугами дошкольного образования </w:t>
            </w:r>
          </w:p>
        </w:tc>
        <w:tc>
          <w:tcPr>
            <w:tcW w:w="1256" w:type="dxa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393" w:type="dxa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1B385B" w:rsidRDefault="001B385B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Он = Ч(2-7)/Ч(2-7)+Ч (очередь)</w:t>
            </w:r>
            <w:r w:rsidRPr="00A73BC9">
              <w:rPr>
                <w:sz w:val="24"/>
                <w:szCs w:val="24"/>
              </w:rPr>
              <w:t>*100%</w:t>
            </w:r>
          </w:p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</w:tcPr>
          <w:p w:rsidR="001B385B" w:rsidRPr="00A73BC9" w:rsidRDefault="001B385B" w:rsidP="00546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показатель 1: Ч (2-7) </w:t>
            </w:r>
            <w:r w:rsidRPr="00A73BC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численность</w:t>
            </w:r>
            <w:r w:rsidRPr="00A73BC9">
              <w:rPr>
                <w:sz w:val="24"/>
                <w:szCs w:val="24"/>
              </w:rPr>
              <w:t xml:space="preserve"> детей</w:t>
            </w:r>
            <w:r>
              <w:rPr>
                <w:sz w:val="24"/>
                <w:szCs w:val="24"/>
              </w:rPr>
              <w:t xml:space="preserve"> в возрасте от 2м. до 7 лет</w:t>
            </w:r>
            <w:r w:rsidRPr="00A73BC9">
              <w:rPr>
                <w:sz w:val="24"/>
                <w:szCs w:val="24"/>
              </w:rPr>
              <w:t>, посещающих ДОО</w:t>
            </w:r>
            <w:r>
              <w:rPr>
                <w:sz w:val="24"/>
                <w:szCs w:val="24"/>
              </w:rPr>
              <w:t xml:space="preserve"> в текущем году</w:t>
            </w:r>
            <w:r w:rsidRPr="00A73BC9">
              <w:rPr>
                <w:sz w:val="24"/>
                <w:szCs w:val="24"/>
              </w:rPr>
              <w:t xml:space="preserve">, </w:t>
            </w:r>
          </w:p>
          <w:p w:rsidR="001B385B" w:rsidRPr="00A73BC9" w:rsidRDefault="001B385B" w:rsidP="001D3B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Базовый показатель 2:             Ч (очередь) –численность детей в возрасте от 2 мес. до 7 лет, находящихсяв </w:t>
            </w:r>
            <w:r>
              <w:rPr>
                <w:sz w:val="24"/>
                <w:szCs w:val="24"/>
              </w:rPr>
              <w:lastRenderedPageBreak/>
              <w:t xml:space="preserve">очереди на получение в текущем году дошкольного образования </w:t>
            </w:r>
          </w:p>
        </w:tc>
        <w:tc>
          <w:tcPr>
            <w:tcW w:w="1503" w:type="dxa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1 – периодическая отчетность,отчетные данные подведомственных организаций</w:t>
            </w:r>
          </w:p>
        </w:tc>
        <w:tc>
          <w:tcPr>
            <w:tcW w:w="2089" w:type="dxa"/>
            <w:gridSpan w:val="2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РИС «ДОУ: Контингент и очередь»</w:t>
            </w:r>
            <w:r>
              <w:rPr>
                <w:sz w:val="24"/>
                <w:szCs w:val="24"/>
              </w:rPr>
              <w:t>, периодическая отчетность</w:t>
            </w:r>
          </w:p>
        </w:tc>
        <w:tc>
          <w:tcPr>
            <w:tcW w:w="1565" w:type="dxa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Не позднее 20 января года следующего за отчетным </w:t>
            </w:r>
          </w:p>
        </w:tc>
      </w:tr>
      <w:tr w:rsidR="001B385B" w:rsidRPr="00A73BC9" w:rsidTr="001B385B">
        <w:trPr>
          <w:trHeight w:val="43"/>
        </w:trPr>
        <w:tc>
          <w:tcPr>
            <w:tcW w:w="572" w:type="dxa"/>
          </w:tcPr>
          <w:p w:rsidR="001B385B" w:rsidRDefault="001B385B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088" w:type="dxa"/>
          </w:tcPr>
          <w:p w:rsidR="001B385B" w:rsidRPr="00C4273D" w:rsidRDefault="001B385B" w:rsidP="00546E62">
            <w:pPr>
              <w:rPr>
                <w:b/>
                <w:color w:val="22272F"/>
                <w:sz w:val="24"/>
                <w:szCs w:val="24"/>
              </w:rPr>
            </w:pPr>
            <w:r w:rsidRPr="00C4273D">
              <w:rPr>
                <w:color w:val="22272F"/>
                <w:sz w:val="24"/>
                <w:szCs w:val="24"/>
              </w:rPr>
              <w:t> </w:t>
            </w:r>
            <w:r w:rsidRPr="00C4273D">
              <w:rPr>
                <w:sz w:val="24"/>
                <w:szCs w:val="24"/>
              </w:rPr>
              <w:t>Удельный вес численности обучающихся муниципальных общеобразовательных организаций, которым предоставлена  возможность обучаться  в соответствии с основными современными требованиями, в общей численности обучающихся в общеобразовательных организациях</w:t>
            </w:r>
          </w:p>
        </w:tc>
        <w:tc>
          <w:tcPr>
            <w:tcW w:w="1256" w:type="dxa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393" w:type="dxa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1B385B" w:rsidRDefault="001B385B" w:rsidP="00546E62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</w:tcPr>
          <w:p w:rsidR="001B385B" w:rsidRPr="00A73BC9" w:rsidRDefault="001B385B" w:rsidP="00546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показатель 1:           </w:t>
            </w:r>
            <w:r w:rsidRPr="00A73BC9">
              <w:rPr>
                <w:sz w:val="24"/>
                <w:szCs w:val="24"/>
              </w:rPr>
              <w:t xml:space="preserve">А – количество школьников, обучающихся в соответствии с ФГОС, </w:t>
            </w:r>
          </w:p>
          <w:p w:rsidR="001B385B" w:rsidRPr="00A73BC9" w:rsidRDefault="001B385B" w:rsidP="001D3B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показатель 2:     </w:t>
            </w:r>
            <w:r w:rsidRPr="00A73BC9">
              <w:rPr>
                <w:sz w:val="24"/>
                <w:szCs w:val="24"/>
              </w:rPr>
              <w:t>В – общее количество обучающихся</w:t>
            </w:r>
          </w:p>
        </w:tc>
        <w:tc>
          <w:tcPr>
            <w:tcW w:w="1503" w:type="dxa"/>
          </w:tcPr>
          <w:p w:rsidR="001B385B" w:rsidRPr="00A73BC9" w:rsidRDefault="001B385B" w:rsidP="00720F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периодическая отчетность,отчетные данные подведомственных организаций</w:t>
            </w:r>
          </w:p>
        </w:tc>
        <w:tc>
          <w:tcPr>
            <w:tcW w:w="2089" w:type="dxa"/>
            <w:gridSpan w:val="2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Ф</w:t>
            </w:r>
            <w:r w:rsidRPr="00A73BC9">
              <w:rPr>
                <w:sz w:val="24"/>
                <w:szCs w:val="24"/>
                <w:shd w:val="clear" w:color="auto" w:fill="FFFFFF"/>
              </w:rPr>
              <w:t>орма федерального статистического наблюдения №</w:t>
            </w:r>
            <w:r>
              <w:rPr>
                <w:sz w:val="24"/>
                <w:szCs w:val="24"/>
                <w:shd w:val="clear" w:color="auto" w:fill="FFFFFF"/>
              </w:rPr>
              <w:t>ОО-1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 «Сведения о</w:t>
            </w:r>
            <w:r>
              <w:rPr>
                <w:sz w:val="24"/>
                <w:szCs w:val="24"/>
                <w:shd w:val="clear" w:color="auto" w:fill="FFFFFF"/>
              </w:rPr>
              <w:t>б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 организации</w:t>
            </w:r>
            <w:r>
              <w:rPr>
                <w:sz w:val="24"/>
                <w:szCs w:val="24"/>
                <w:shd w:val="clear" w:color="auto" w:fill="FFFFFF"/>
              </w:rPr>
              <w:t xml:space="preserve">, осуществляющей образовательную деятельность по образовательным программам начального общего, основного общего, среднего </w:t>
            </w:r>
            <w:r>
              <w:rPr>
                <w:sz w:val="24"/>
                <w:szCs w:val="24"/>
                <w:shd w:val="clear" w:color="auto" w:fill="FFFFFF"/>
              </w:rPr>
              <w:lastRenderedPageBreak/>
              <w:t>общего образования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», утверждена </w:t>
            </w:r>
            <w:r>
              <w:rPr>
                <w:sz w:val="24"/>
                <w:szCs w:val="24"/>
                <w:shd w:val="clear" w:color="auto" w:fill="FFFFFF"/>
              </w:rPr>
              <w:t>п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риказом Росстата </w:t>
            </w:r>
            <w:r w:rsidRPr="00A73BC9">
              <w:rPr>
                <w:bCs/>
                <w:shd w:val="clear" w:color="auto" w:fill="FFFFFF"/>
              </w:rPr>
              <w:t xml:space="preserve">от </w:t>
            </w:r>
            <w:r>
              <w:rPr>
                <w:bCs/>
                <w:shd w:val="clear" w:color="auto" w:fill="FFFFFF"/>
              </w:rPr>
              <w:t>01</w:t>
            </w:r>
            <w:r w:rsidRPr="00A73BC9">
              <w:rPr>
                <w:bCs/>
                <w:shd w:val="clear" w:color="auto" w:fill="FFFFFF"/>
              </w:rPr>
              <w:t>.</w:t>
            </w:r>
            <w:r>
              <w:rPr>
                <w:bCs/>
                <w:shd w:val="clear" w:color="auto" w:fill="FFFFFF"/>
              </w:rPr>
              <w:t>03</w:t>
            </w:r>
            <w:r w:rsidRPr="00A73BC9">
              <w:rPr>
                <w:bCs/>
                <w:shd w:val="clear" w:color="auto" w:fill="FFFFFF"/>
              </w:rPr>
              <w:t>.202</w:t>
            </w:r>
            <w:r>
              <w:rPr>
                <w:bCs/>
                <w:shd w:val="clear" w:color="auto" w:fill="FFFFFF"/>
              </w:rPr>
              <w:t>2</w:t>
            </w:r>
            <w:r w:rsidRPr="00A73BC9">
              <w:rPr>
                <w:bCs/>
                <w:shd w:val="clear" w:color="auto" w:fill="FFFFFF"/>
              </w:rPr>
              <w:t xml:space="preserve"> №</w:t>
            </w:r>
            <w:r>
              <w:rPr>
                <w:bCs/>
                <w:shd w:val="clear" w:color="auto" w:fill="FFFFFF"/>
              </w:rPr>
              <w:t>99</w:t>
            </w:r>
          </w:p>
        </w:tc>
        <w:tc>
          <w:tcPr>
            <w:tcW w:w="1565" w:type="dxa"/>
          </w:tcPr>
          <w:p w:rsidR="001B385B" w:rsidRPr="00A73BC9" w:rsidRDefault="001B385B" w:rsidP="00546E62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Не позднее 15 марта года следующего за отчетным годом</w:t>
            </w:r>
          </w:p>
        </w:tc>
      </w:tr>
      <w:tr w:rsidR="00057191" w:rsidRPr="00A73BC9" w:rsidTr="001B385B">
        <w:trPr>
          <w:trHeight w:val="43"/>
        </w:trPr>
        <w:tc>
          <w:tcPr>
            <w:tcW w:w="572" w:type="dxa"/>
          </w:tcPr>
          <w:p w:rsidR="00057191" w:rsidRPr="00057191" w:rsidRDefault="00057191" w:rsidP="00057191">
            <w:pPr>
              <w:jc w:val="center"/>
              <w:rPr>
                <w:sz w:val="24"/>
                <w:szCs w:val="24"/>
              </w:rPr>
            </w:pPr>
            <w:r w:rsidRPr="00057191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088" w:type="dxa"/>
          </w:tcPr>
          <w:p w:rsidR="00057191" w:rsidRPr="00057191" w:rsidRDefault="00057191" w:rsidP="00057191">
            <w:pPr>
              <w:rPr>
                <w:sz w:val="24"/>
                <w:szCs w:val="24"/>
              </w:rPr>
            </w:pPr>
            <w:r w:rsidRPr="00057191">
              <w:rPr>
                <w:sz w:val="24"/>
                <w:szCs w:val="24"/>
              </w:rPr>
              <w:t xml:space="preserve">Доля детей в возрасте от 5 до 18 лет, </w:t>
            </w:r>
            <w:r w:rsidRPr="00057191">
              <w:rPr>
                <w:iCs/>
                <w:sz w:val="24"/>
                <w:szCs w:val="24"/>
              </w:rPr>
              <w:t>использующих сертификаты</w:t>
            </w:r>
          </w:p>
        </w:tc>
        <w:tc>
          <w:tcPr>
            <w:tcW w:w="1256" w:type="dxa"/>
          </w:tcPr>
          <w:p w:rsidR="00057191" w:rsidRPr="00057191" w:rsidRDefault="00057191" w:rsidP="00057191">
            <w:pPr>
              <w:jc w:val="center"/>
              <w:rPr>
                <w:sz w:val="24"/>
                <w:szCs w:val="24"/>
              </w:rPr>
            </w:pPr>
            <w:r w:rsidRPr="00057191">
              <w:rPr>
                <w:sz w:val="24"/>
                <w:szCs w:val="24"/>
              </w:rPr>
              <w:t>МП</w:t>
            </w:r>
          </w:p>
        </w:tc>
        <w:tc>
          <w:tcPr>
            <w:tcW w:w="1393" w:type="dxa"/>
          </w:tcPr>
          <w:p w:rsidR="00057191" w:rsidRPr="00057191" w:rsidRDefault="00057191" w:rsidP="00057191">
            <w:pPr>
              <w:jc w:val="center"/>
              <w:rPr>
                <w:sz w:val="24"/>
                <w:szCs w:val="24"/>
              </w:rPr>
            </w:pPr>
            <w:r w:rsidRPr="00057191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057191" w:rsidRPr="00057191" w:rsidRDefault="00057191" w:rsidP="00057191">
            <w:pPr>
              <w:jc w:val="center"/>
              <w:rPr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С=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Ч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серт</m:t>
                        </m:r>
                      </m:sub>
                    </m:sSub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iCs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Ч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всего</m:t>
                        </m:r>
                      </m:sub>
                    </m:sSub>
                  </m:den>
                </m:f>
              </m:oMath>
            </m:oMathPara>
          </w:p>
          <w:p w:rsidR="00057191" w:rsidRPr="00057191" w:rsidRDefault="00057191" w:rsidP="00057191">
            <w:pPr>
              <w:jc w:val="center"/>
              <w:rPr>
                <w:sz w:val="24"/>
                <w:szCs w:val="24"/>
              </w:rPr>
            </w:pPr>
            <w:r w:rsidRPr="00057191">
              <w:rPr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</w:tcPr>
          <w:p w:rsidR="00057191" w:rsidRPr="00057191" w:rsidRDefault="00057191" w:rsidP="00C67DFF">
            <w:pPr>
              <w:spacing w:line="288" w:lineRule="auto"/>
              <w:ind w:left="151" w:right="203"/>
              <w:jc w:val="both"/>
              <w:rPr>
                <w:sz w:val="24"/>
                <w:szCs w:val="24"/>
              </w:rPr>
            </w:pPr>
            <w:r w:rsidRPr="00057191">
              <w:rPr>
                <w:iCs/>
                <w:sz w:val="24"/>
                <w:szCs w:val="24"/>
              </w:rPr>
              <w:t>С – доля детей в возрасте от 5 до 18 лет, использующих сертификаты; Базовый показатель 1</w:t>
            </w:r>
          </w:p>
          <w:p w:rsidR="00057191" w:rsidRPr="00057191" w:rsidRDefault="006A5724" w:rsidP="00C67DFF">
            <w:pPr>
              <w:spacing w:line="288" w:lineRule="auto"/>
              <w:ind w:left="151" w:right="203"/>
              <w:jc w:val="both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серт</m:t>
                  </m:r>
                </m:sub>
              </m:sSub>
            </m:oMath>
            <w:r w:rsidR="00057191" w:rsidRPr="00057191">
              <w:rPr>
                <w:iCs/>
                <w:sz w:val="24"/>
                <w:szCs w:val="24"/>
              </w:rPr>
              <w:t xml:space="preserve"> – общая численность детей, использующих сертификаты. Базовый показатель 2</w:t>
            </w:r>
          </w:p>
          <w:p w:rsidR="00057191" w:rsidRPr="00057191" w:rsidRDefault="006A5724" w:rsidP="00C67DFF">
            <w:pPr>
              <w:spacing w:line="288" w:lineRule="auto"/>
              <w:ind w:left="151" w:right="203"/>
              <w:jc w:val="both"/>
              <w:rPr>
                <w:iCs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Cs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/>
                      <w:sz w:val="24"/>
                      <w:szCs w:val="24"/>
                    </w:rPr>
                    <m:t>всего</m:t>
                  </m:r>
                </m:sub>
              </m:sSub>
            </m:oMath>
            <w:r w:rsidR="00057191" w:rsidRPr="00057191">
              <w:rPr>
                <w:iCs/>
                <w:sz w:val="24"/>
                <w:szCs w:val="24"/>
              </w:rPr>
              <w:t xml:space="preserve"> – численность </w:t>
            </w:r>
            <w:r w:rsidR="00057191" w:rsidRPr="00057191">
              <w:rPr>
                <w:iCs/>
                <w:sz w:val="24"/>
                <w:szCs w:val="24"/>
              </w:rPr>
              <w:lastRenderedPageBreak/>
              <w:t>детей в возрасте от 5 до 18 лет, проживающ</w:t>
            </w:r>
            <w:r w:rsidR="00C67DFF">
              <w:rPr>
                <w:iCs/>
                <w:sz w:val="24"/>
                <w:szCs w:val="24"/>
              </w:rPr>
              <w:t>их на территории муниципалитета</w:t>
            </w:r>
          </w:p>
          <w:p w:rsidR="00057191" w:rsidRPr="00057191" w:rsidRDefault="00057191" w:rsidP="00C67DFF">
            <w:pPr>
              <w:ind w:left="9"/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057191" w:rsidRPr="00057191" w:rsidRDefault="00C67DFF" w:rsidP="00C67D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– периодическая отчетность, </w:t>
            </w:r>
            <w:r w:rsidRPr="00C67DFF">
              <w:rPr>
                <w:sz w:val="24"/>
                <w:szCs w:val="24"/>
              </w:rPr>
              <w:t xml:space="preserve"> </w:t>
            </w:r>
            <w:r w:rsidR="00057191" w:rsidRPr="00057191">
              <w:rPr>
                <w:sz w:val="24"/>
                <w:szCs w:val="24"/>
              </w:rPr>
              <w:t>отчетные данные подведомственных организаций</w:t>
            </w:r>
          </w:p>
        </w:tc>
        <w:tc>
          <w:tcPr>
            <w:tcW w:w="2089" w:type="dxa"/>
            <w:gridSpan w:val="2"/>
          </w:tcPr>
          <w:p w:rsidR="00057191" w:rsidRPr="00057191" w:rsidRDefault="00057191" w:rsidP="00057191">
            <w:pPr>
              <w:jc w:val="center"/>
              <w:rPr>
                <w:sz w:val="24"/>
                <w:szCs w:val="24"/>
              </w:rPr>
            </w:pPr>
            <w:r w:rsidRPr="00057191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057191" w:rsidRPr="00365A8F" w:rsidRDefault="00E72C62" w:rsidP="00057191">
            <w:pPr>
              <w:jc w:val="center"/>
              <w:rPr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sz w:val="24"/>
                <w:szCs w:val="24"/>
              </w:rPr>
              <w:t>Данные учреждений дополнительного образования</w:t>
            </w:r>
          </w:p>
        </w:tc>
        <w:tc>
          <w:tcPr>
            <w:tcW w:w="1565" w:type="dxa"/>
          </w:tcPr>
          <w:p w:rsidR="00057191" w:rsidRPr="00057191" w:rsidRDefault="00057191" w:rsidP="000571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декабря отчетного года</w:t>
            </w:r>
          </w:p>
        </w:tc>
      </w:tr>
      <w:tr w:rsidR="00883AD0" w:rsidRPr="00A73BC9" w:rsidTr="001B385B">
        <w:trPr>
          <w:trHeight w:val="43"/>
        </w:trPr>
        <w:tc>
          <w:tcPr>
            <w:tcW w:w="572" w:type="dxa"/>
          </w:tcPr>
          <w:p w:rsidR="00883AD0" w:rsidRDefault="00883AD0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088" w:type="dxa"/>
          </w:tcPr>
          <w:p w:rsidR="00883AD0" w:rsidRPr="00C4273D" w:rsidRDefault="00883AD0" w:rsidP="00546E62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sz w:val="24"/>
                <w:szCs w:val="24"/>
              </w:rPr>
              <w:t>Удельный вес числа образовательных организаций, обеспечивающих представление</w:t>
            </w:r>
            <w:r w:rsidR="00017291">
              <w:rPr>
                <w:sz w:val="24"/>
                <w:szCs w:val="24"/>
              </w:rPr>
              <w:t xml:space="preserve"> </w:t>
            </w:r>
            <w:r w:rsidRPr="00C4273D">
              <w:rPr>
                <w:sz w:val="24"/>
                <w:szCs w:val="24"/>
              </w:rPr>
              <w:t>нормативно- закрепленного перечня сведений о своей деятельности на</w:t>
            </w:r>
            <w:r w:rsidR="006B3C9F">
              <w:rPr>
                <w:sz w:val="24"/>
                <w:szCs w:val="24"/>
              </w:rPr>
              <w:t xml:space="preserve"> </w:t>
            </w:r>
            <w:r w:rsidRPr="00C4273D">
              <w:rPr>
                <w:sz w:val="24"/>
                <w:szCs w:val="24"/>
              </w:rPr>
              <w:t>официальных сайтах, в общем числе образовательных организаций</w:t>
            </w:r>
          </w:p>
        </w:tc>
        <w:tc>
          <w:tcPr>
            <w:tcW w:w="1256" w:type="dxa"/>
          </w:tcPr>
          <w:p w:rsidR="00883AD0" w:rsidRPr="00A73BC9" w:rsidRDefault="00883AD0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393" w:type="dxa"/>
          </w:tcPr>
          <w:p w:rsidR="00883AD0" w:rsidRPr="00A73BC9" w:rsidRDefault="00883AD0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883AD0" w:rsidRDefault="00883AD0" w:rsidP="00546E62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883AD0" w:rsidRDefault="00883AD0" w:rsidP="00546E62">
            <w:pPr>
              <w:jc w:val="center"/>
              <w:rPr>
                <w:sz w:val="24"/>
                <w:szCs w:val="24"/>
              </w:rPr>
            </w:pPr>
          </w:p>
          <w:p w:rsidR="00883AD0" w:rsidRPr="00A73BC9" w:rsidRDefault="00883AD0" w:rsidP="00546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</w:tcPr>
          <w:p w:rsidR="00883AD0" w:rsidRPr="00A73BC9" w:rsidRDefault="00883AD0" w:rsidP="00546E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показатель 1: </w:t>
            </w:r>
            <w:r w:rsidRPr="00A73BC9">
              <w:rPr>
                <w:sz w:val="24"/>
                <w:szCs w:val="24"/>
              </w:rPr>
              <w:t xml:space="preserve">А – количество </w:t>
            </w:r>
            <w:r w:rsidRPr="00A73BC9">
              <w:rPr>
                <w:bCs/>
                <w:iCs/>
                <w:sz w:val="24"/>
                <w:szCs w:val="24"/>
              </w:rPr>
              <w:t xml:space="preserve">муниципальных общеобразовательных учреждений, </w:t>
            </w:r>
            <w:r>
              <w:rPr>
                <w:bCs/>
                <w:iCs/>
                <w:sz w:val="24"/>
                <w:szCs w:val="24"/>
              </w:rPr>
              <w:t>обеспечивающих представление нормативно-закрепленного перечня сведений о своей деятельности на официальных сайтах</w:t>
            </w:r>
            <w:r w:rsidRPr="00A73BC9">
              <w:rPr>
                <w:sz w:val="24"/>
                <w:szCs w:val="24"/>
              </w:rPr>
              <w:t>,</w:t>
            </w:r>
          </w:p>
          <w:p w:rsidR="00883AD0" w:rsidRPr="00A73BC9" w:rsidRDefault="00883AD0" w:rsidP="001D3B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показатель2: </w:t>
            </w:r>
            <w:r w:rsidRPr="00A73BC9">
              <w:rPr>
                <w:sz w:val="24"/>
                <w:szCs w:val="24"/>
              </w:rPr>
              <w:t>В – общее количество</w:t>
            </w:r>
            <w:r w:rsidRPr="00A73BC9">
              <w:rPr>
                <w:bCs/>
                <w:iCs/>
                <w:sz w:val="24"/>
                <w:szCs w:val="24"/>
              </w:rPr>
              <w:t xml:space="preserve"> </w:t>
            </w:r>
            <w:r w:rsidRPr="00A73BC9">
              <w:rPr>
                <w:bCs/>
                <w:iCs/>
                <w:sz w:val="24"/>
                <w:szCs w:val="24"/>
              </w:rPr>
              <w:lastRenderedPageBreak/>
              <w:t>общеобразовательных организаций района</w:t>
            </w:r>
          </w:p>
        </w:tc>
        <w:tc>
          <w:tcPr>
            <w:tcW w:w="1503" w:type="dxa"/>
          </w:tcPr>
          <w:p w:rsidR="00883AD0" w:rsidRPr="00A73BC9" w:rsidRDefault="00883AD0" w:rsidP="00546E62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>3 -е</w:t>
            </w:r>
            <w:r w:rsidRPr="00A73BC9">
              <w:rPr>
                <w:sz w:val="24"/>
                <w:szCs w:val="24"/>
                <w:shd w:val="clear" w:color="auto" w:fill="FFFFFF"/>
              </w:rPr>
              <w:t>диновременное обс</w:t>
            </w:r>
            <w:r>
              <w:rPr>
                <w:sz w:val="24"/>
                <w:szCs w:val="24"/>
                <w:shd w:val="clear" w:color="auto" w:fill="FFFFFF"/>
              </w:rPr>
              <w:t>ледование (учет)</w:t>
            </w:r>
            <w:r w:rsidRPr="00A73BC9">
              <w:rPr>
                <w:sz w:val="24"/>
                <w:szCs w:val="24"/>
                <w:shd w:val="clear" w:color="auto" w:fill="FFFFFF"/>
              </w:rPr>
              <w:t>,</w:t>
            </w:r>
          </w:p>
          <w:p w:rsidR="00883AD0" w:rsidRPr="00A73BC9" w:rsidRDefault="00883AD0" w:rsidP="00546E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2"/>
          </w:tcPr>
          <w:p w:rsidR="00883AD0" w:rsidRPr="00A73BC9" w:rsidRDefault="00883AD0" w:rsidP="00546E62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883AD0" w:rsidRPr="00A73BC9" w:rsidRDefault="00883AD0" w:rsidP="00F70C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иные источники информации, размещенные на сайтах ОО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 форма федерального статистического наблюдения №ОО-2 «Сведения о материально-технической и </w:t>
            </w:r>
            <w:r w:rsidRPr="00A73BC9">
              <w:rPr>
                <w:sz w:val="24"/>
                <w:szCs w:val="24"/>
                <w:shd w:val="clear" w:color="auto" w:fill="FFFFFF"/>
              </w:rPr>
              <w:lastRenderedPageBreak/>
              <w:t xml:space="preserve">информационной базе, финансово-экономической деятельности общеобразовательной организации», утверждена Приказом Росстата </w:t>
            </w:r>
            <w:r w:rsidRPr="00A73BC9">
              <w:rPr>
                <w:bCs/>
                <w:shd w:val="clear" w:color="auto" w:fill="FFFFFF"/>
              </w:rPr>
              <w:t>от 15.11.2021 № 804</w:t>
            </w:r>
            <w:r>
              <w:rPr>
                <w:sz w:val="24"/>
                <w:szCs w:val="24"/>
                <w:shd w:val="clear" w:color="auto" w:fill="FFFFFF"/>
              </w:rPr>
              <w:t>иные источники информации, размещенные на сайтах ОО</w:t>
            </w:r>
          </w:p>
        </w:tc>
        <w:tc>
          <w:tcPr>
            <w:tcW w:w="1565" w:type="dxa"/>
          </w:tcPr>
          <w:p w:rsidR="00883AD0" w:rsidRPr="00A73BC9" w:rsidRDefault="00883AD0" w:rsidP="00546E62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 xml:space="preserve">Не позднее 15 марта года следующего за отчетным годом </w:t>
            </w:r>
          </w:p>
        </w:tc>
      </w:tr>
      <w:tr w:rsidR="00017291" w:rsidRPr="00A73BC9" w:rsidTr="001B385B">
        <w:trPr>
          <w:trHeight w:val="43"/>
        </w:trPr>
        <w:tc>
          <w:tcPr>
            <w:tcW w:w="572" w:type="dxa"/>
          </w:tcPr>
          <w:p w:rsidR="00017291" w:rsidRDefault="00017291" w:rsidP="006B3C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6B3C9F">
              <w:rPr>
                <w:sz w:val="24"/>
                <w:szCs w:val="24"/>
              </w:rPr>
              <w:t>1</w:t>
            </w:r>
          </w:p>
        </w:tc>
        <w:tc>
          <w:tcPr>
            <w:tcW w:w="2088" w:type="dxa"/>
          </w:tcPr>
          <w:p w:rsidR="00017291" w:rsidRPr="00C4273D" w:rsidRDefault="00017291" w:rsidP="00017291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sz w:val="24"/>
                <w:szCs w:val="24"/>
              </w:rPr>
              <w:t xml:space="preserve">Удельный вес детей-сирот и детей, оставшихся без попечения родителей, обеспеченных </w:t>
            </w:r>
            <w:r w:rsidRPr="00C4273D">
              <w:rPr>
                <w:sz w:val="24"/>
                <w:szCs w:val="24"/>
              </w:rPr>
              <w:lastRenderedPageBreak/>
              <w:t>комфортными условиями для обучения и проживания, в общей численности детей   этой категории</w:t>
            </w:r>
          </w:p>
        </w:tc>
        <w:tc>
          <w:tcPr>
            <w:tcW w:w="1256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1393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017291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017291" w:rsidRDefault="00017291" w:rsidP="00017291">
            <w:pPr>
              <w:jc w:val="center"/>
              <w:rPr>
                <w:sz w:val="24"/>
                <w:szCs w:val="24"/>
              </w:rPr>
            </w:pPr>
          </w:p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данного показателя считается достигнутым, </w:t>
            </w:r>
            <w:r>
              <w:rPr>
                <w:sz w:val="24"/>
                <w:szCs w:val="24"/>
              </w:rPr>
              <w:lastRenderedPageBreak/>
              <w:t>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</w:tcPr>
          <w:p w:rsidR="00017291" w:rsidRPr="00A73BC9" w:rsidRDefault="00017291" w:rsidP="0001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Базовый показатель 1:</w:t>
            </w:r>
            <w:r w:rsidRPr="00A73BC9">
              <w:rPr>
                <w:sz w:val="24"/>
                <w:szCs w:val="24"/>
              </w:rPr>
              <w:t xml:space="preserve">А – </w:t>
            </w:r>
            <w:r>
              <w:rPr>
                <w:sz w:val="24"/>
                <w:szCs w:val="24"/>
              </w:rPr>
              <w:t xml:space="preserve">количество детей-сирот и детей, оставшихся  без попечения </w:t>
            </w:r>
            <w:r>
              <w:rPr>
                <w:sz w:val="24"/>
                <w:szCs w:val="24"/>
              </w:rPr>
              <w:lastRenderedPageBreak/>
              <w:t>родителей, обеспеченных комфортными условиями для обучения и проживания</w:t>
            </w:r>
            <w:r w:rsidRPr="00A73BC9">
              <w:rPr>
                <w:sz w:val="24"/>
                <w:szCs w:val="24"/>
              </w:rPr>
              <w:t>,</w:t>
            </w:r>
          </w:p>
          <w:p w:rsidR="00017291" w:rsidRPr="00A73BC9" w:rsidRDefault="00017291" w:rsidP="0001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показатель 2:     </w:t>
            </w:r>
            <w:r w:rsidRPr="00A73BC9">
              <w:rPr>
                <w:sz w:val="24"/>
                <w:szCs w:val="24"/>
              </w:rPr>
              <w:t>В – общее количество</w:t>
            </w:r>
            <w:r>
              <w:rPr>
                <w:sz w:val="24"/>
                <w:szCs w:val="24"/>
              </w:rPr>
              <w:t>детей-сирот и детей, оставшихся  без попечения родителей в муниципалитете</w:t>
            </w:r>
          </w:p>
        </w:tc>
        <w:tc>
          <w:tcPr>
            <w:tcW w:w="1503" w:type="dxa"/>
          </w:tcPr>
          <w:p w:rsidR="00017291" w:rsidRDefault="00017291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– периодическая отчетность</w:t>
            </w:r>
          </w:p>
        </w:tc>
        <w:tc>
          <w:tcPr>
            <w:tcW w:w="2089" w:type="dxa"/>
            <w:gridSpan w:val="2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Отчеты отдела опеки и попечительства по итогам года</w:t>
            </w:r>
          </w:p>
        </w:tc>
        <w:tc>
          <w:tcPr>
            <w:tcW w:w="1394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Отчет в Министерство образования Оренбургской </w:t>
            </w:r>
            <w:r w:rsidRPr="00A73BC9">
              <w:rPr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565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Не позднее 20 января года следующего за отчетным</w:t>
            </w:r>
          </w:p>
        </w:tc>
      </w:tr>
      <w:tr w:rsidR="00017291" w:rsidRPr="00A73BC9" w:rsidTr="001B385B">
        <w:trPr>
          <w:trHeight w:val="43"/>
        </w:trPr>
        <w:tc>
          <w:tcPr>
            <w:tcW w:w="572" w:type="dxa"/>
          </w:tcPr>
          <w:p w:rsidR="00017291" w:rsidRDefault="00017291" w:rsidP="006B3C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6B3C9F">
              <w:rPr>
                <w:sz w:val="24"/>
                <w:szCs w:val="24"/>
              </w:rPr>
              <w:t>2</w:t>
            </w:r>
          </w:p>
        </w:tc>
        <w:tc>
          <w:tcPr>
            <w:tcW w:w="2088" w:type="dxa"/>
          </w:tcPr>
          <w:p w:rsidR="00017291" w:rsidRPr="00C4273D" w:rsidRDefault="00017291" w:rsidP="00017291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sz w:val="24"/>
                <w:szCs w:val="24"/>
              </w:rPr>
              <w:t>Доля  общеобразовательных организаций, создавших условия для совершенствования организации питания обучающихся в общем числе общеобразовательных организаций района</w:t>
            </w:r>
          </w:p>
        </w:tc>
        <w:tc>
          <w:tcPr>
            <w:tcW w:w="1256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393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017291" w:rsidRDefault="00017291" w:rsidP="00017291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73BC9">
              <w:rPr>
                <w:sz w:val="24"/>
                <w:szCs w:val="24"/>
                <w:shd w:val="clear" w:color="auto" w:fill="FFFFFF"/>
              </w:rPr>
              <w:t>А/В*100 %</w:t>
            </w:r>
          </w:p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</w:tcPr>
          <w:p w:rsidR="00017291" w:rsidRPr="00A73BC9" w:rsidRDefault="00017291" w:rsidP="0001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показатель 1:     </w:t>
            </w:r>
            <w:r w:rsidRPr="00A73BC9">
              <w:rPr>
                <w:sz w:val="24"/>
                <w:szCs w:val="24"/>
              </w:rPr>
              <w:t xml:space="preserve">А – </w:t>
            </w:r>
            <w:r w:rsidRPr="00A73BC9">
              <w:rPr>
                <w:sz w:val="24"/>
                <w:szCs w:val="24"/>
                <w:shd w:val="clear" w:color="auto" w:fill="FFFFFF"/>
              </w:rPr>
              <w:t>число общеобразовательных организаци</w:t>
            </w:r>
            <w:r>
              <w:rPr>
                <w:sz w:val="24"/>
                <w:szCs w:val="24"/>
                <w:shd w:val="clear" w:color="auto" w:fill="FFFFFF"/>
              </w:rPr>
              <w:t>й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sz w:val="24"/>
                <w:szCs w:val="24"/>
              </w:rPr>
              <w:t>создавших условия для совершенствования организации питания</w:t>
            </w:r>
            <w:r w:rsidRPr="00A73BC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Базовый показатель2:     </w:t>
            </w:r>
            <w:r w:rsidRPr="00A73BC9">
              <w:rPr>
                <w:sz w:val="24"/>
                <w:szCs w:val="24"/>
              </w:rPr>
              <w:t xml:space="preserve">В – общее количество </w:t>
            </w:r>
            <w:r>
              <w:rPr>
                <w:sz w:val="24"/>
                <w:szCs w:val="24"/>
              </w:rPr>
              <w:t>общеобразовател</w:t>
            </w:r>
            <w:r>
              <w:rPr>
                <w:sz w:val="24"/>
                <w:szCs w:val="24"/>
              </w:rPr>
              <w:lastRenderedPageBreak/>
              <w:t>ьных организаций района</w:t>
            </w:r>
          </w:p>
        </w:tc>
        <w:tc>
          <w:tcPr>
            <w:tcW w:w="1503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– периодическая отчетность</w:t>
            </w:r>
          </w:p>
        </w:tc>
        <w:tc>
          <w:tcPr>
            <w:tcW w:w="2089" w:type="dxa"/>
            <w:gridSpan w:val="2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Отчет в Министерство образования Оренбургской области по мониторингу организации бесплатного горячего питания обучающи</w:t>
            </w:r>
            <w:r w:rsidRPr="00A73BC9">
              <w:rPr>
                <w:sz w:val="24"/>
                <w:szCs w:val="24"/>
              </w:rPr>
              <w:lastRenderedPageBreak/>
              <w:t xml:space="preserve">хся в муниципальных ОО </w:t>
            </w:r>
            <w:r>
              <w:rPr>
                <w:sz w:val="24"/>
                <w:szCs w:val="24"/>
              </w:rPr>
              <w:t>Курманаев</w:t>
            </w:r>
            <w:r w:rsidRPr="00A73BC9">
              <w:rPr>
                <w:sz w:val="24"/>
                <w:szCs w:val="24"/>
              </w:rPr>
              <w:t xml:space="preserve">ского района </w:t>
            </w:r>
          </w:p>
        </w:tc>
        <w:tc>
          <w:tcPr>
            <w:tcW w:w="1565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Не позднее 20 января года следующего за отчетным годом</w:t>
            </w:r>
          </w:p>
        </w:tc>
      </w:tr>
      <w:tr w:rsidR="00017291" w:rsidRPr="00A73BC9" w:rsidTr="001B385B">
        <w:trPr>
          <w:trHeight w:val="43"/>
        </w:trPr>
        <w:tc>
          <w:tcPr>
            <w:tcW w:w="572" w:type="dxa"/>
          </w:tcPr>
          <w:p w:rsidR="00017291" w:rsidRDefault="00017291" w:rsidP="006B3C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6B3C9F">
              <w:rPr>
                <w:sz w:val="24"/>
                <w:szCs w:val="24"/>
              </w:rPr>
              <w:t>3</w:t>
            </w:r>
          </w:p>
        </w:tc>
        <w:tc>
          <w:tcPr>
            <w:tcW w:w="2088" w:type="dxa"/>
          </w:tcPr>
          <w:p w:rsidR="00017291" w:rsidRPr="00C4273D" w:rsidRDefault="00017291" w:rsidP="00017291">
            <w:pPr>
              <w:rPr>
                <w:color w:val="22272F"/>
                <w:sz w:val="24"/>
                <w:szCs w:val="24"/>
              </w:rPr>
            </w:pPr>
            <w:r w:rsidRPr="00C4273D">
              <w:rPr>
                <w:sz w:val="24"/>
                <w:szCs w:val="24"/>
              </w:rPr>
              <w:t>Доля  образовательных организаций, создавших условия для безопасного пребывания обучающихся, воспитанников, работников в общем числе образовательных организаций</w:t>
            </w:r>
          </w:p>
        </w:tc>
        <w:tc>
          <w:tcPr>
            <w:tcW w:w="1256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393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017291" w:rsidRDefault="00017291" w:rsidP="00017291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73BC9">
              <w:rPr>
                <w:sz w:val="24"/>
                <w:szCs w:val="24"/>
                <w:shd w:val="clear" w:color="auto" w:fill="FFFFFF"/>
              </w:rPr>
              <w:t>А/В*100 %</w:t>
            </w:r>
          </w:p>
          <w:p w:rsidR="00017291" w:rsidRDefault="00017291" w:rsidP="00017291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</w:tcPr>
          <w:p w:rsidR="00017291" w:rsidRDefault="00017291" w:rsidP="0001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показатель 1:     </w:t>
            </w:r>
            <w:r w:rsidRPr="00A73BC9">
              <w:rPr>
                <w:sz w:val="24"/>
                <w:szCs w:val="24"/>
              </w:rPr>
              <w:t xml:space="preserve">А – количество ОО, в которых </w:t>
            </w:r>
            <w:r>
              <w:rPr>
                <w:sz w:val="24"/>
                <w:szCs w:val="24"/>
              </w:rPr>
              <w:t>созданы условия для   безопасного пребывания</w:t>
            </w:r>
            <w:r w:rsidRPr="00A73BC9">
              <w:rPr>
                <w:sz w:val="24"/>
                <w:szCs w:val="24"/>
              </w:rPr>
              <w:t xml:space="preserve"> обучающихся</w:t>
            </w:r>
            <w:r>
              <w:rPr>
                <w:sz w:val="24"/>
                <w:szCs w:val="24"/>
              </w:rPr>
              <w:t>, воспитанников, работников</w:t>
            </w:r>
            <w:r w:rsidRPr="00A73BC9">
              <w:rPr>
                <w:sz w:val="24"/>
                <w:szCs w:val="24"/>
              </w:rPr>
              <w:t xml:space="preserve">, </w:t>
            </w:r>
          </w:p>
          <w:p w:rsidR="00017291" w:rsidRPr="00A73BC9" w:rsidRDefault="00017291" w:rsidP="0001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показатель 2:     </w:t>
            </w:r>
            <w:r w:rsidRPr="00A73BC9">
              <w:rPr>
                <w:sz w:val="24"/>
                <w:szCs w:val="24"/>
              </w:rPr>
              <w:t xml:space="preserve">В - общее количество </w:t>
            </w:r>
            <w:r w:rsidRPr="00A73BC9">
              <w:rPr>
                <w:bCs/>
                <w:iCs/>
                <w:sz w:val="24"/>
                <w:szCs w:val="24"/>
              </w:rPr>
              <w:t>муниципальных   ОО</w:t>
            </w:r>
          </w:p>
        </w:tc>
        <w:tc>
          <w:tcPr>
            <w:tcW w:w="1503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 Прочие</w:t>
            </w:r>
          </w:p>
        </w:tc>
        <w:tc>
          <w:tcPr>
            <w:tcW w:w="2089" w:type="dxa"/>
            <w:gridSpan w:val="2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bCs/>
                <w:iCs/>
                <w:sz w:val="24"/>
                <w:szCs w:val="24"/>
              </w:rPr>
              <w:t>Акты готовности  образовательных организаций к новому учебному году</w:t>
            </w:r>
          </w:p>
        </w:tc>
        <w:tc>
          <w:tcPr>
            <w:tcW w:w="1565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15 марта года следующего за отчетным годом</w:t>
            </w:r>
          </w:p>
        </w:tc>
      </w:tr>
      <w:tr w:rsidR="00017291" w:rsidRPr="00A73BC9" w:rsidTr="001B385B">
        <w:trPr>
          <w:trHeight w:val="43"/>
        </w:trPr>
        <w:tc>
          <w:tcPr>
            <w:tcW w:w="572" w:type="dxa"/>
          </w:tcPr>
          <w:p w:rsidR="00017291" w:rsidRDefault="00017291" w:rsidP="006B3C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B3C9F">
              <w:rPr>
                <w:sz w:val="24"/>
                <w:szCs w:val="24"/>
              </w:rPr>
              <w:t>4</w:t>
            </w:r>
          </w:p>
        </w:tc>
        <w:tc>
          <w:tcPr>
            <w:tcW w:w="2088" w:type="dxa"/>
          </w:tcPr>
          <w:p w:rsidR="00017291" w:rsidRPr="00C4273D" w:rsidRDefault="00017291" w:rsidP="00017291">
            <w:pPr>
              <w:rPr>
                <w:sz w:val="24"/>
                <w:szCs w:val="24"/>
              </w:rPr>
            </w:pPr>
            <w:r w:rsidRPr="00C4273D">
              <w:rPr>
                <w:sz w:val="24"/>
                <w:szCs w:val="24"/>
              </w:rPr>
              <w:t>Доля исполнения бюджетных обязательств в отчетном году образовательными организациями, учреждениями, подведомственны</w:t>
            </w:r>
            <w:r w:rsidRPr="00C4273D">
              <w:rPr>
                <w:sz w:val="24"/>
                <w:szCs w:val="24"/>
              </w:rPr>
              <w:lastRenderedPageBreak/>
              <w:t>ми отделу образования, в общем объеме запланированных бюджетных обязательств</w:t>
            </w:r>
          </w:p>
        </w:tc>
        <w:tc>
          <w:tcPr>
            <w:tcW w:w="1256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1393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017291" w:rsidRDefault="00017291" w:rsidP="00017291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73BC9">
              <w:rPr>
                <w:sz w:val="24"/>
                <w:szCs w:val="24"/>
                <w:shd w:val="clear" w:color="auto" w:fill="FFFFFF"/>
              </w:rPr>
              <w:t>А/В*100 %</w:t>
            </w:r>
          </w:p>
          <w:p w:rsidR="00017291" w:rsidRDefault="00017291" w:rsidP="00017291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данного показателя считается достигнутым, в случае если </w:t>
            </w:r>
            <w:r>
              <w:rPr>
                <w:sz w:val="24"/>
                <w:szCs w:val="24"/>
              </w:rPr>
              <w:lastRenderedPageBreak/>
              <w:t>его фактическое значение равно либо превышает его плановое значение</w:t>
            </w:r>
          </w:p>
        </w:tc>
        <w:tc>
          <w:tcPr>
            <w:tcW w:w="1984" w:type="dxa"/>
          </w:tcPr>
          <w:p w:rsidR="00017291" w:rsidRPr="00A73BC9" w:rsidRDefault="00017291" w:rsidP="0001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Базовый показатель1:     </w:t>
            </w:r>
            <w:r w:rsidRPr="00A73BC9">
              <w:rPr>
                <w:sz w:val="24"/>
                <w:szCs w:val="24"/>
              </w:rPr>
              <w:t xml:space="preserve">А – число исполненных </w:t>
            </w:r>
            <w:r>
              <w:rPr>
                <w:sz w:val="24"/>
                <w:szCs w:val="24"/>
              </w:rPr>
              <w:t>бюджетных обязательств в отчетном году</w:t>
            </w:r>
            <w:r w:rsidRPr="00A73BC9">
              <w:rPr>
                <w:sz w:val="24"/>
                <w:szCs w:val="24"/>
              </w:rPr>
              <w:t xml:space="preserve">, </w:t>
            </w:r>
          </w:p>
          <w:p w:rsidR="00017291" w:rsidRPr="00A73BC9" w:rsidRDefault="00017291" w:rsidP="0001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</w:t>
            </w:r>
            <w:r>
              <w:rPr>
                <w:sz w:val="24"/>
                <w:szCs w:val="24"/>
              </w:rPr>
              <w:lastRenderedPageBreak/>
              <w:t xml:space="preserve">показатель 2:     </w:t>
            </w:r>
            <w:r w:rsidRPr="00A73BC9">
              <w:rPr>
                <w:sz w:val="24"/>
                <w:szCs w:val="24"/>
              </w:rPr>
              <w:t xml:space="preserve">В –  общее число запланированных </w:t>
            </w:r>
            <w:r>
              <w:rPr>
                <w:sz w:val="24"/>
                <w:szCs w:val="24"/>
              </w:rPr>
              <w:t>бюджетных обязательств</w:t>
            </w:r>
          </w:p>
        </w:tc>
        <w:tc>
          <w:tcPr>
            <w:tcW w:w="1503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8- Прочие</w:t>
            </w:r>
          </w:p>
        </w:tc>
        <w:tc>
          <w:tcPr>
            <w:tcW w:w="2089" w:type="dxa"/>
            <w:gridSpan w:val="2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План мероприятий отдела образования на год и отчет о его выполнении</w:t>
            </w:r>
          </w:p>
        </w:tc>
        <w:tc>
          <w:tcPr>
            <w:tcW w:w="1565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15 марта года следующего за отчетным годом</w:t>
            </w:r>
          </w:p>
        </w:tc>
      </w:tr>
      <w:tr w:rsidR="00017291" w:rsidRPr="00A73BC9" w:rsidTr="001B385B">
        <w:trPr>
          <w:trHeight w:val="43"/>
        </w:trPr>
        <w:tc>
          <w:tcPr>
            <w:tcW w:w="572" w:type="dxa"/>
          </w:tcPr>
          <w:p w:rsidR="00017291" w:rsidRDefault="00017291" w:rsidP="006B3C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6B3C9F">
              <w:rPr>
                <w:sz w:val="24"/>
                <w:szCs w:val="24"/>
              </w:rPr>
              <w:t>5</w:t>
            </w:r>
          </w:p>
        </w:tc>
        <w:tc>
          <w:tcPr>
            <w:tcW w:w="2088" w:type="dxa"/>
          </w:tcPr>
          <w:p w:rsidR="00017291" w:rsidRPr="00C4273D" w:rsidRDefault="00017291" w:rsidP="00017291">
            <w:pPr>
              <w:rPr>
                <w:sz w:val="24"/>
                <w:szCs w:val="24"/>
              </w:rPr>
            </w:pPr>
            <w:r w:rsidRPr="00C4273D">
              <w:rPr>
                <w:sz w:val="24"/>
                <w:szCs w:val="24"/>
              </w:rPr>
              <w:t>Удельный вес численности детей, принявших участие в массовых, спортивных, досуговых и интеллектуальных мероприятиях, в общем количестве детей школьного возраста</w:t>
            </w:r>
          </w:p>
        </w:tc>
        <w:tc>
          <w:tcPr>
            <w:tcW w:w="1256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</w:tc>
        <w:tc>
          <w:tcPr>
            <w:tcW w:w="1393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017291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A / B x 100 %</w:t>
            </w:r>
          </w:p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</w:tcPr>
          <w:p w:rsidR="00017291" w:rsidRPr="00A73BC9" w:rsidRDefault="00017291" w:rsidP="0001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показатель1:              </w:t>
            </w:r>
            <w:r w:rsidRPr="00A73BC9">
              <w:rPr>
                <w:sz w:val="24"/>
                <w:szCs w:val="24"/>
              </w:rPr>
              <w:t xml:space="preserve">A - число детей, </w:t>
            </w:r>
            <w:r>
              <w:rPr>
                <w:sz w:val="24"/>
                <w:szCs w:val="24"/>
              </w:rPr>
              <w:t xml:space="preserve">принявших участие в массовых, спортивных, досуговых и интеллектуальных мероприятиях </w:t>
            </w:r>
            <w:r w:rsidRPr="00A73BC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Базовый показатель2:      </w:t>
            </w:r>
            <w:r w:rsidRPr="00A73BC9">
              <w:rPr>
                <w:sz w:val="24"/>
                <w:szCs w:val="24"/>
              </w:rPr>
              <w:t xml:space="preserve">B - общее число детей, </w:t>
            </w:r>
            <w:r>
              <w:rPr>
                <w:sz w:val="24"/>
                <w:szCs w:val="24"/>
              </w:rPr>
              <w:t>школьного возраста</w:t>
            </w:r>
            <w:r w:rsidRPr="00A73BC9">
              <w:rPr>
                <w:sz w:val="24"/>
                <w:szCs w:val="24"/>
              </w:rPr>
              <w:t>.</w:t>
            </w:r>
          </w:p>
        </w:tc>
        <w:tc>
          <w:tcPr>
            <w:tcW w:w="1503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8-прочие</w:t>
            </w:r>
          </w:p>
        </w:tc>
        <w:tc>
          <w:tcPr>
            <w:tcW w:w="2089" w:type="dxa"/>
            <w:gridSpan w:val="2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Отчет в Министерство образования Оренбургской области об участии детей в работе технопарка «Кванториум»</w:t>
            </w:r>
          </w:p>
        </w:tc>
        <w:tc>
          <w:tcPr>
            <w:tcW w:w="1565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декабря отчетного года</w:t>
            </w:r>
          </w:p>
        </w:tc>
      </w:tr>
      <w:tr w:rsidR="00017291" w:rsidRPr="00A73BC9" w:rsidTr="001B385B">
        <w:trPr>
          <w:trHeight w:val="43"/>
        </w:trPr>
        <w:tc>
          <w:tcPr>
            <w:tcW w:w="572" w:type="dxa"/>
          </w:tcPr>
          <w:p w:rsidR="00017291" w:rsidRDefault="00017291" w:rsidP="00017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6" w:type="dxa"/>
            <w:gridSpan w:val="10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Pr="00A73BC9">
              <w:rPr>
                <w:b/>
                <w:sz w:val="24"/>
                <w:szCs w:val="24"/>
              </w:rPr>
              <w:t>егиональн</w:t>
            </w:r>
            <w:r>
              <w:rPr>
                <w:b/>
                <w:sz w:val="24"/>
                <w:szCs w:val="24"/>
              </w:rPr>
              <w:t>ый</w:t>
            </w:r>
            <w:r w:rsidRPr="00A73BC9">
              <w:rPr>
                <w:b/>
                <w:sz w:val="24"/>
                <w:szCs w:val="24"/>
              </w:rPr>
              <w:t xml:space="preserve"> проект «Современная школа»</w:t>
            </w:r>
          </w:p>
        </w:tc>
      </w:tr>
      <w:tr w:rsidR="00017291" w:rsidRPr="00A73BC9" w:rsidTr="001B385B">
        <w:trPr>
          <w:trHeight w:val="43"/>
        </w:trPr>
        <w:tc>
          <w:tcPr>
            <w:tcW w:w="572" w:type="dxa"/>
          </w:tcPr>
          <w:p w:rsidR="00017291" w:rsidRPr="00A73BC9" w:rsidRDefault="00017291" w:rsidP="006B3C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B3C9F">
              <w:rPr>
                <w:sz w:val="24"/>
                <w:szCs w:val="24"/>
              </w:rPr>
              <w:t>6</w:t>
            </w:r>
          </w:p>
        </w:tc>
        <w:tc>
          <w:tcPr>
            <w:tcW w:w="2088" w:type="dxa"/>
          </w:tcPr>
          <w:p w:rsidR="00017291" w:rsidRPr="00A73BC9" w:rsidRDefault="00017291" w:rsidP="00017291">
            <w:pPr>
              <w:jc w:val="both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 «В общеобразовательных организациях, расположенных в сельской </w:t>
            </w:r>
            <w:r w:rsidRPr="00A73BC9">
              <w:rPr>
                <w:sz w:val="24"/>
                <w:szCs w:val="24"/>
              </w:rPr>
              <w:lastRenderedPageBreak/>
              <w:t>местности и малых городах, созданы и функционируют центры образования естественно-научной и технологической направленности»</w:t>
            </w:r>
          </w:p>
        </w:tc>
        <w:tc>
          <w:tcPr>
            <w:tcW w:w="1256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РП</w:t>
            </w:r>
          </w:p>
        </w:tc>
        <w:tc>
          <w:tcPr>
            <w:tcW w:w="1393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Единица</w:t>
            </w:r>
          </w:p>
        </w:tc>
        <w:tc>
          <w:tcPr>
            <w:tcW w:w="1774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Значение результата определяется фактическим абсолютным количеством </w:t>
            </w:r>
            <w:r w:rsidRPr="00A73BC9">
              <w:rPr>
                <w:sz w:val="24"/>
                <w:szCs w:val="24"/>
              </w:rPr>
              <w:lastRenderedPageBreak/>
              <w:t>созданных и функционирующих центров образования естественно-научной и технологической направленности  «Точка роста» в отчетном году</w:t>
            </w:r>
          </w:p>
        </w:tc>
        <w:tc>
          <w:tcPr>
            <w:tcW w:w="1984" w:type="dxa"/>
          </w:tcPr>
          <w:p w:rsidR="00017291" w:rsidRPr="00A73BC9" w:rsidRDefault="00017291" w:rsidP="0001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Количественный результат</w:t>
            </w:r>
          </w:p>
        </w:tc>
        <w:tc>
          <w:tcPr>
            <w:tcW w:w="1503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 прочие (сведения на основании приказа)</w:t>
            </w:r>
          </w:p>
        </w:tc>
        <w:tc>
          <w:tcPr>
            <w:tcW w:w="2089" w:type="dxa"/>
            <w:gridSpan w:val="2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Приказ отдела образования о создании, данные </w:t>
            </w:r>
            <w:r w:rsidRPr="00A73BC9">
              <w:rPr>
                <w:sz w:val="24"/>
                <w:szCs w:val="24"/>
              </w:rPr>
              <w:lastRenderedPageBreak/>
              <w:t xml:space="preserve">ООО на базе которых созданы и функционируют «Точка роста» </w:t>
            </w:r>
          </w:p>
        </w:tc>
        <w:tc>
          <w:tcPr>
            <w:tcW w:w="1565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Не позднее 31 декабря отчетного года</w:t>
            </w:r>
          </w:p>
        </w:tc>
      </w:tr>
      <w:tr w:rsidR="00017291" w:rsidRPr="00A73BC9" w:rsidTr="001B385B">
        <w:trPr>
          <w:trHeight w:val="43"/>
        </w:trPr>
        <w:tc>
          <w:tcPr>
            <w:tcW w:w="572" w:type="dxa"/>
          </w:tcPr>
          <w:p w:rsidR="00017291" w:rsidRPr="00A73BC9" w:rsidRDefault="00017291" w:rsidP="006B3C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6B3C9F">
              <w:rPr>
                <w:sz w:val="24"/>
                <w:szCs w:val="24"/>
              </w:rPr>
              <w:t>7</w:t>
            </w:r>
          </w:p>
        </w:tc>
        <w:tc>
          <w:tcPr>
            <w:tcW w:w="2088" w:type="dxa"/>
          </w:tcPr>
          <w:p w:rsidR="00017291" w:rsidRPr="00A73BC9" w:rsidRDefault="00017291" w:rsidP="00017291">
            <w:pPr>
              <w:jc w:val="both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«Педагогические работники и управленческие кадры системы общего, дополнительного образования детей и профессионального образования субъектов Российской Федерации повысили уровень профессионального мастерства по дополнительным профессиональны</w:t>
            </w:r>
            <w:r w:rsidRPr="00A73BC9">
              <w:rPr>
                <w:sz w:val="24"/>
                <w:szCs w:val="24"/>
              </w:rPr>
              <w:lastRenderedPageBreak/>
              <w:t>м программам»</w:t>
            </w:r>
          </w:p>
        </w:tc>
        <w:tc>
          <w:tcPr>
            <w:tcW w:w="1256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РП</w:t>
            </w:r>
          </w:p>
        </w:tc>
        <w:tc>
          <w:tcPr>
            <w:tcW w:w="1393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017291" w:rsidRDefault="00017291" w:rsidP="00017291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73BC9">
              <w:rPr>
                <w:sz w:val="24"/>
                <w:szCs w:val="24"/>
                <w:shd w:val="clear" w:color="auto" w:fill="FFFFFF"/>
              </w:rPr>
              <w:t>А/В*100 %</w:t>
            </w:r>
          </w:p>
          <w:p w:rsidR="00017291" w:rsidRDefault="00017291" w:rsidP="00017291">
            <w:pPr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</w:tcPr>
          <w:p w:rsidR="00017291" w:rsidRPr="00A73BC9" w:rsidRDefault="00017291" w:rsidP="0001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 1:      </w:t>
            </w:r>
            <w:r w:rsidRPr="00A73BC9">
              <w:rPr>
                <w:sz w:val="24"/>
                <w:szCs w:val="24"/>
              </w:rPr>
              <w:t xml:space="preserve">А – количество педагогических работников и управленческих кадров системы общего, дополнительного образования, повысивших свой уровень профессионального мастерства по дополнительным профессиональным программам, </w:t>
            </w:r>
            <w:r>
              <w:rPr>
                <w:sz w:val="24"/>
                <w:szCs w:val="24"/>
              </w:rPr>
              <w:t xml:space="preserve">Базовый </w:t>
            </w:r>
            <w:r>
              <w:rPr>
                <w:sz w:val="24"/>
                <w:szCs w:val="24"/>
              </w:rPr>
              <w:lastRenderedPageBreak/>
              <w:t xml:space="preserve">результат 2:             </w:t>
            </w:r>
            <w:r w:rsidRPr="00A73BC9">
              <w:rPr>
                <w:sz w:val="24"/>
                <w:szCs w:val="24"/>
              </w:rPr>
              <w:t>В - общая численность педагогических работников и управленческих кадров системы общего, дополнительного образования</w:t>
            </w:r>
          </w:p>
        </w:tc>
        <w:tc>
          <w:tcPr>
            <w:tcW w:w="1503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8- прочие (сведения на основании актов выполненных работ, счетов, счетов-фактур)</w:t>
            </w:r>
          </w:p>
        </w:tc>
        <w:tc>
          <w:tcPr>
            <w:tcW w:w="2089" w:type="dxa"/>
            <w:gridSpan w:val="2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Акты выполненных работ (услуг), счета (счета-фактуры)</w:t>
            </w:r>
          </w:p>
        </w:tc>
        <w:tc>
          <w:tcPr>
            <w:tcW w:w="1565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декабря отчетного года</w:t>
            </w:r>
          </w:p>
        </w:tc>
      </w:tr>
      <w:tr w:rsidR="00017291" w:rsidRPr="00A73BC9" w:rsidTr="001B385B">
        <w:trPr>
          <w:trHeight w:val="43"/>
        </w:trPr>
        <w:tc>
          <w:tcPr>
            <w:tcW w:w="572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6" w:type="dxa"/>
            <w:gridSpan w:val="10"/>
          </w:tcPr>
          <w:p w:rsidR="00017291" w:rsidRDefault="00017291" w:rsidP="0001729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Pr="00A73BC9">
              <w:rPr>
                <w:b/>
                <w:sz w:val="24"/>
                <w:szCs w:val="24"/>
              </w:rPr>
              <w:t>егиональн</w:t>
            </w:r>
            <w:r>
              <w:rPr>
                <w:b/>
                <w:sz w:val="24"/>
                <w:szCs w:val="24"/>
              </w:rPr>
              <w:t>ый</w:t>
            </w:r>
            <w:r w:rsidRPr="00A73BC9">
              <w:rPr>
                <w:b/>
                <w:sz w:val="24"/>
                <w:szCs w:val="24"/>
              </w:rPr>
              <w:t xml:space="preserve"> пр</w:t>
            </w:r>
            <w:r>
              <w:rPr>
                <w:b/>
                <w:sz w:val="24"/>
                <w:szCs w:val="24"/>
              </w:rPr>
              <w:t>оект</w:t>
            </w:r>
            <w:r w:rsidRPr="00A73BC9">
              <w:rPr>
                <w:b/>
                <w:sz w:val="24"/>
                <w:szCs w:val="24"/>
              </w:rPr>
              <w:t xml:space="preserve"> «</w:t>
            </w:r>
            <w:r>
              <w:rPr>
                <w:b/>
                <w:sz w:val="24"/>
                <w:szCs w:val="24"/>
              </w:rPr>
              <w:t>Цифровая образовательная среда</w:t>
            </w:r>
            <w:r w:rsidRPr="00A73BC9">
              <w:rPr>
                <w:b/>
                <w:sz w:val="24"/>
                <w:szCs w:val="24"/>
              </w:rPr>
              <w:t>»</w:t>
            </w:r>
          </w:p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</w:p>
        </w:tc>
      </w:tr>
      <w:tr w:rsidR="00017291" w:rsidRPr="00A73BC9" w:rsidTr="001B385B">
        <w:trPr>
          <w:trHeight w:val="43"/>
        </w:trPr>
        <w:tc>
          <w:tcPr>
            <w:tcW w:w="572" w:type="dxa"/>
          </w:tcPr>
          <w:p w:rsidR="00017291" w:rsidRPr="00A73BC9" w:rsidRDefault="00017291" w:rsidP="003E6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E6C92">
              <w:rPr>
                <w:sz w:val="24"/>
                <w:szCs w:val="24"/>
              </w:rPr>
              <w:t>8</w:t>
            </w:r>
          </w:p>
        </w:tc>
        <w:tc>
          <w:tcPr>
            <w:tcW w:w="2088" w:type="dxa"/>
          </w:tcPr>
          <w:p w:rsidR="00017291" w:rsidRPr="00AD0E75" w:rsidRDefault="00017291" w:rsidP="00017291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«ОО обеспечены материально-технической базой для внедрения цифровой образовательной среды»</w:t>
            </w:r>
          </w:p>
        </w:tc>
        <w:tc>
          <w:tcPr>
            <w:tcW w:w="1256" w:type="dxa"/>
          </w:tcPr>
          <w:p w:rsidR="00017291" w:rsidRDefault="00017291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</w:t>
            </w:r>
          </w:p>
        </w:tc>
        <w:tc>
          <w:tcPr>
            <w:tcW w:w="1393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774" w:type="dxa"/>
          </w:tcPr>
          <w:p w:rsidR="00017291" w:rsidRPr="00A73BC9" w:rsidRDefault="00017291" w:rsidP="00017291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Значение показателя определяется по фактическому 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количеству </w:t>
            </w:r>
            <w:r>
              <w:rPr>
                <w:sz w:val="24"/>
                <w:szCs w:val="24"/>
                <w:shd w:val="clear" w:color="auto" w:fill="FFFFFF"/>
              </w:rPr>
              <w:t xml:space="preserve">общеобразовательных организаций, </w:t>
            </w:r>
            <w:r w:rsidRPr="001D2BE9">
              <w:rPr>
                <w:sz w:val="24"/>
                <w:szCs w:val="24"/>
              </w:rPr>
              <w:t>обнов</w:t>
            </w:r>
            <w:r>
              <w:rPr>
                <w:sz w:val="24"/>
                <w:szCs w:val="24"/>
              </w:rPr>
              <w:t>ивших</w:t>
            </w:r>
            <w:r w:rsidRPr="001D2BE9">
              <w:rPr>
                <w:sz w:val="24"/>
                <w:szCs w:val="24"/>
              </w:rPr>
              <w:t xml:space="preserve"> материально-техническ</w:t>
            </w:r>
            <w:r>
              <w:rPr>
                <w:sz w:val="24"/>
                <w:szCs w:val="24"/>
              </w:rPr>
              <w:t>ую</w:t>
            </w:r>
            <w:r w:rsidRPr="001D2BE9">
              <w:rPr>
                <w:sz w:val="24"/>
                <w:szCs w:val="24"/>
              </w:rPr>
              <w:t xml:space="preserve"> баз</w:t>
            </w:r>
            <w:r>
              <w:rPr>
                <w:sz w:val="24"/>
                <w:szCs w:val="24"/>
              </w:rPr>
              <w:t>у</w:t>
            </w:r>
            <w:r w:rsidRPr="001D2BE9">
              <w:rPr>
                <w:sz w:val="24"/>
                <w:szCs w:val="24"/>
              </w:rPr>
              <w:t xml:space="preserve"> для </w:t>
            </w:r>
            <w:r>
              <w:rPr>
                <w:sz w:val="24"/>
                <w:szCs w:val="24"/>
              </w:rPr>
              <w:t>внедрения цифровой образовательной среды</w:t>
            </w:r>
          </w:p>
        </w:tc>
        <w:tc>
          <w:tcPr>
            <w:tcW w:w="1984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Х</w:t>
            </w:r>
          </w:p>
        </w:tc>
        <w:tc>
          <w:tcPr>
            <w:tcW w:w="1503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 прочие (сведения подведомственных учреждений)</w:t>
            </w:r>
          </w:p>
        </w:tc>
        <w:tc>
          <w:tcPr>
            <w:tcW w:w="2089" w:type="dxa"/>
            <w:gridSpan w:val="2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017291" w:rsidRDefault="00017291" w:rsidP="00017291">
            <w:pPr>
              <w:jc w:val="center"/>
              <w:rPr>
                <w:bCs/>
                <w:iCs/>
                <w:sz w:val="24"/>
                <w:szCs w:val="24"/>
              </w:rPr>
            </w:pPr>
            <w:r w:rsidRPr="00A73BC9">
              <w:rPr>
                <w:bCs/>
                <w:iCs/>
                <w:sz w:val="24"/>
                <w:szCs w:val="24"/>
              </w:rPr>
              <w:t xml:space="preserve">Отчеты подведомственных </w:t>
            </w:r>
          </w:p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учреждений </w:t>
            </w:r>
          </w:p>
        </w:tc>
        <w:tc>
          <w:tcPr>
            <w:tcW w:w="1565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декабря отчетного года</w:t>
            </w:r>
          </w:p>
        </w:tc>
      </w:tr>
      <w:tr w:rsidR="00017291" w:rsidRPr="00A73BC9" w:rsidTr="001B385B">
        <w:trPr>
          <w:trHeight w:val="43"/>
        </w:trPr>
        <w:tc>
          <w:tcPr>
            <w:tcW w:w="572" w:type="dxa"/>
          </w:tcPr>
          <w:p w:rsidR="00017291" w:rsidRPr="00A73BC9" w:rsidRDefault="00017291" w:rsidP="003E6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E6C92">
              <w:rPr>
                <w:sz w:val="24"/>
                <w:szCs w:val="24"/>
              </w:rPr>
              <w:t>9</w:t>
            </w:r>
          </w:p>
        </w:tc>
        <w:tc>
          <w:tcPr>
            <w:tcW w:w="2088" w:type="dxa"/>
          </w:tcPr>
          <w:p w:rsidR="00017291" w:rsidRDefault="00017291" w:rsidP="000172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«Доля  педагогических работников, </w:t>
            </w:r>
            <w:r>
              <w:rPr>
                <w:sz w:val="24"/>
                <w:szCs w:val="24"/>
              </w:rPr>
              <w:lastRenderedPageBreak/>
              <w:t>прошедших повышение квалификации сотрудников и педагогов общеобразовательных организаций (и их филиалов) и профессиональных образовательных организаций (и их филиалов), в которых внедряется цифровая образовательная среда в 2023 году, по вопросам внедрения и функционирования цифровой образовательной среды»</w:t>
            </w:r>
          </w:p>
        </w:tc>
        <w:tc>
          <w:tcPr>
            <w:tcW w:w="1256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РП</w:t>
            </w:r>
          </w:p>
        </w:tc>
        <w:tc>
          <w:tcPr>
            <w:tcW w:w="1393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017291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данного </w:t>
            </w:r>
            <w:r>
              <w:rPr>
                <w:sz w:val="24"/>
                <w:szCs w:val="24"/>
              </w:rPr>
              <w:lastRenderedPageBreak/>
              <w:t>показателя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</w:tcPr>
          <w:p w:rsidR="00017291" w:rsidRPr="00A73BC9" w:rsidRDefault="00017291" w:rsidP="0001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Базовый результат 1:      </w:t>
            </w:r>
            <w:r w:rsidRPr="00A73BC9">
              <w:rPr>
                <w:sz w:val="24"/>
                <w:szCs w:val="24"/>
              </w:rPr>
              <w:t xml:space="preserve">А-количество </w:t>
            </w:r>
            <w:r>
              <w:rPr>
                <w:sz w:val="24"/>
                <w:szCs w:val="24"/>
              </w:rPr>
              <w:lastRenderedPageBreak/>
              <w:t>педагогических работников, использующих сервисы федеральной информационно-сервисной платформы ЦОС</w:t>
            </w:r>
            <w:r w:rsidRPr="00A73BC9">
              <w:rPr>
                <w:sz w:val="24"/>
                <w:szCs w:val="24"/>
              </w:rPr>
              <w:t xml:space="preserve">, </w:t>
            </w:r>
          </w:p>
          <w:p w:rsidR="00017291" w:rsidRPr="00A73BC9" w:rsidRDefault="00017291" w:rsidP="0001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 2:             </w:t>
            </w:r>
            <w:r w:rsidRPr="00A73BC9">
              <w:rPr>
                <w:sz w:val="24"/>
                <w:szCs w:val="24"/>
              </w:rPr>
              <w:t xml:space="preserve">В- общее </w:t>
            </w:r>
            <w:r>
              <w:rPr>
                <w:sz w:val="24"/>
                <w:szCs w:val="24"/>
              </w:rPr>
              <w:t xml:space="preserve">количество педагогических работников в ОО Курманаевского района </w:t>
            </w:r>
          </w:p>
        </w:tc>
        <w:tc>
          <w:tcPr>
            <w:tcW w:w="1503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8- прочие (сведения на </w:t>
            </w:r>
            <w:r>
              <w:rPr>
                <w:sz w:val="24"/>
                <w:szCs w:val="24"/>
              </w:rPr>
              <w:lastRenderedPageBreak/>
              <w:t>основании актов выполненных работ, счетов, счетов-фактур)</w:t>
            </w:r>
          </w:p>
        </w:tc>
        <w:tc>
          <w:tcPr>
            <w:tcW w:w="2089" w:type="dxa"/>
            <w:gridSpan w:val="2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Отдел образования</w:t>
            </w:r>
          </w:p>
        </w:tc>
        <w:tc>
          <w:tcPr>
            <w:tcW w:w="1394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Акты выполненных работ </w:t>
            </w:r>
            <w:r w:rsidRPr="00A73BC9">
              <w:rPr>
                <w:sz w:val="24"/>
                <w:szCs w:val="24"/>
              </w:rPr>
              <w:lastRenderedPageBreak/>
              <w:t>(услуг), счета (счета-фактуры)</w:t>
            </w:r>
          </w:p>
        </w:tc>
        <w:tc>
          <w:tcPr>
            <w:tcW w:w="1565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 xml:space="preserve">Не позднее 31 декабря отчетного </w:t>
            </w:r>
            <w:r w:rsidRPr="00A73BC9">
              <w:rPr>
                <w:sz w:val="24"/>
                <w:szCs w:val="24"/>
              </w:rPr>
              <w:lastRenderedPageBreak/>
              <w:t>года</w:t>
            </w:r>
          </w:p>
        </w:tc>
      </w:tr>
      <w:tr w:rsidR="00017291" w:rsidRPr="00A73BC9" w:rsidTr="001B385B">
        <w:trPr>
          <w:trHeight w:val="43"/>
        </w:trPr>
        <w:tc>
          <w:tcPr>
            <w:tcW w:w="572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6" w:type="dxa"/>
            <w:gridSpan w:val="10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Pr="00A73BC9">
              <w:rPr>
                <w:b/>
                <w:sz w:val="24"/>
                <w:szCs w:val="24"/>
              </w:rPr>
              <w:t>егиональн</w:t>
            </w:r>
            <w:r>
              <w:rPr>
                <w:b/>
                <w:sz w:val="24"/>
                <w:szCs w:val="24"/>
              </w:rPr>
              <w:t xml:space="preserve">ый проект </w:t>
            </w:r>
            <w:r w:rsidRPr="00A73BC9">
              <w:rPr>
                <w:b/>
                <w:sz w:val="24"/>
                <w:szCs w:val="24"/>
              </w:rPr>
              <w:t>«Успех каждого ребенка»</w:t>
            </w:r>
          </w:p>
        </w:tc>
      </w:tr>
      <w:tr w:rsidR="00017291" w:rsidRPr="00A73BC9" w:rsidTr="001B385B">
        <w:trPr>
          <w:trHeight w:val="43"/>
        </w:trPr>
        <w:tc>
          <w:tcPr>
            <w:tcW w:w="572" w:type="dxa"/>
          </w:tcPr>
          <w:p w:rsidR="00017291" w:rsidRPr="00A73BC9" w:rsidRDefault="003E6C92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088" w:type="dxa"/>
          </w:tcPr>
          <w:p w:rsidR="00017291" w:rsidRPr="00A73BC9" w:rsidRDefault="00017291" w:rsidP="00017291">
            <w:pPr>
              <w:jc w:val="both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 «Обеспечено проведение открытых онлайн-уроков, направленных на раннюю </w:t>
            </w:r>
            <w:r w:rsidRPr="00A73BC9">
              <w:rPr>
                <w:sz w:val="24"/>
                <w:szCs w:val="24"/>
              </w:rPr>
              <w:lastRenderedPageBreak/>
              <w:t>профориентацию и реализуемых с учетом опыта цикла открытых уроков «Проектория», в которых приняли участие дети»</w:t>
            </w:r>
          </w:p>
        </w:tc>
        <w:tc>
          <w:tcPr>
            <w:tcW w:w="1256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РП</w:t>
            </w:r>
          </w:p>
        </w:tc>
        <w:tc>
          <w:tcPr>
            <w:tcW w:w="1393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Миллион человек</w:t>
            </w:r>
          </w:p>
        </w:tc>
        <w:tc>
          <w:tcPr>
            <w:tcW w:w="1774" w:type="dxa"/>
          </w:tcPr>
          <w:p w:rsidR="00017291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noProof/>
                <w:position w:val="-27"/>
                <w:sz w:val="24"/>
                <w:szCs w:val="24"/>
              </w:rPr>
              <w:drawing>
                <wp:inline distT="0" distB="0" distL="0" distR="0" wp14:anchorId="7F6701FB" wp14:editId="2DC3ECFA">
                  <wp:extent cx="381000" cy="485775"/>
                  <wp:effectExtent l="1905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707" r="357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7291" w:rsidRDefault="00017291" w:rsidP="00017291">
            <w:pPr>
              <w:jc w:val="center"/>
              <w:rPr>
                <w:sz w:val="24"/>
                <w:szCs w:val="24"/>
              </w:rPr>
            </w:pPr>
          </w:p>
          <w:p w:rsidR="00017291" w:rsidRDefault="00017291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данного </w:t>
            </w:r>
            <w:r>
              <w:rPr>
                <w:sz w:val="24"/>
                <w:szCs w:val="24"/>
              </w:rPr>
              <w:lastRenderedPageBreak/>
              <w:t>показателя считается достигнутым, в случае если его фактическое значение равно либо превышает его плановое значение</w:t>
            </w:r>
          </w:p>
          <w:p w:rsidR="00017291" w:rsidRDefault="00017291" w:rsidP="00017291">
            <w:pPr>
              <w:jc w:val="center"/>
              <w:rPr>
                <w:sz w:val="24"/>
                <w:szCs w:val="24"/>
              </w:rPr>
            </w:pPr>
          </w:p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17291" w:rsidRPr="00A73BC9" w:rsidRDefault="00017291" w:rsidP="000172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Базовый результат1:          </w:t>
            </w:r>
            <w:r w:rsidRPr="00A73BC9">
              <w:rPr>
                <w:sz w:val="24"/>
                <w:szCs w:val="24"/>
              </w:rPr>
              <w:t>X</w:t>
            </w:r>
            <w:r w:rsidRPr="00A73BC9">
              <w:rPr>
                <w:sz w:val="24"/>
                <w:szCs w:val="24"/>
                <w:vertAlign w:val="subscript"/>
              </w:rPr>
              <w:t>i</w:t>
            </w:r>
            <w:r w:rsidRPr="00A73BC9">
              <w:rPr>
                <w:sz w:val="24"/>
                <w:szCs w:val="24"/>
              </w:rPr>
              <w:t xml:space="preserve"> - численность обучающихся по общеобразовательным </w:t>
            </w:r>
            <w:r w:rsidRPr="00A73BC9">
              <w:rPr>
                <w:sz w:val="24"/>
                <w:szCs w:val="24"/>
              </w:rPr>
              <w:lastRenderedPageBreak/>
              <w:t xml:space="preserve">программам, принявших участие в i-ом открытом онлайн-уроке, реализуемом с учетом опыта цикла открытых уроков «Проектория», «Уроки настоящего» или иных аналогичных по возможностям, функциям и результатам проектов; </w:t>
            </w:r>
            <w:r>
              <w:rPr>
                <w:sz w:val="24"/>
                <w:szCs w:val="24"/>
              </w:rPr>
              <w:t xml:space="preserve">Базовый результат 2                </w:t>
            </w:r>
            <w:r w:rsidRPr="00A73BC9">
              <w:rPr>
                <w:sz w:val="24"/>
                <w:szCs w:val="24"/>
              </w:rPr>
              <w:t xml:space="preserve">u - количество открытых онлайн-уроков, реализуемых с учетом опыта цикла открытых уроков «Проектория», «Уроки настоящего» или иных </w:t>
            </w:r>
            <w:r w:rsidRPr="00A73BC9">
              <w:rPr>
                <w:sz w:val="24"/>
                <w:szCs w:val="24"/>
              </w:rPr>
              <w:lastRenderedPageBreak/>
              <w:t>аналогичных по возможностям, функциям и результатам проектов</w:t>
            </w:r>
          </w:p>
        </w:tc>
        <w:tc>
          <w:tcPr>
            <w:tcW w:w="1503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– периодическая отчетность,отчетные данные </w:t>
            </w:r>
            <w:r>
              <w:rPr>
                <w:sz w:val="24"/>
                <w:szCs w:val="24"/>
              </w:rPr>
              <w:lastRenderedPageBreak/>
              <w:t>подведомственных организаций</w:t>
            </w:r>
          </w:p>
        </w:tc>
        <w:tc>
          <w:tcPr>
            <w:tcW w:w="2089" w:type="dxa"/>
            <w:gridSpan w:val="2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Отдел образования</w:t>
            </w:r>
          </w:p>
        </w:tc>
        <w:tc>
          <w:tcPr>
            <w:tcW w:w="1394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Мониторинг охвата детей, принявших участие в открытых </w:t>
            </w:r>
            <w:r w:rsidRPr="00A73BC9">
              <w:rPr>
                <w:sz w:val="24"/>
                <w:szCs w:val="24"/>
              </w:rPr>
              <w:lastRenderedPageBreak/>
              <w:t>онлайн-уроков, направленных на раннюю профориентацию и реализуемых с учетом опыта цикла открытых уроков «Проектория»</w:t>
            </w:r>
          </w:p>
        </w:tc>
        <w:tc>
          <w:tcPr>
            <w:tcW w:w="1565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до 15 января года, следующего за отчетным годом</w:t>
            </w:r>
          </w:p>
        </w:tc>
      </w:tr>
      <w:tr w:rsidR="00017291" w:rsidRPr="00A73BC9" w:rsidTr="001B385B">
        <w:trPr>
          <w:trHeight w:val="43"/>
        </w:trPr>
        <w:tc>
          <w:tcPr>
            <w:tcW w:w="572" w:type="dxa"/>
          </w:tcPr>
          <w:p w:rsidR="00017291" w:rsidRDefault="00017291" w:rsidP="003E6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3E6C92">
              <w:rPr>
                <w:sz w:val="24"/>
                <w:szCs w:val="24"/>
              </w:rPr>
              <w:t>1</w:t>
            </w:r>
          </w:p>
        </w:tc>
        <w:tc>
          <w:tcPr>
            <w:tcW w:w="2088" w:type="dxa"/>
          </w:tcPr>
          <w:p w:rsidR="00017291" w:rsidRPr="00A73BC9" w:rsidRDefault="00017291" w:rsidP="00017291">
            <w:pPr>
              <w:jc w:val="both"/>
              <w:rPr>
                <w:sz w:val="24"/>
                <w:szCs w:val="24"/>
              </w:rPr>
            </w:pPr>
            <w:r w:rsidRPr="001D2BE9">
              <w:rPr>
                <w:sz w:val="24"/>
                <w:szCs w:val="24"/>
                <w:shd w:val="clear" w:color="auto" w:fill="FFFFFF"/>
              </w:rPr>
              <w:t>«</w:t>
            </w:r>
            <w:r w:rsidRPr="001D2BE9">
              <w:rPr>
                <w:sz w:val="24"/>
                <w:szCs w:val="24"/>
              </w:rPr>
              <w:t>В общеобразовательных о</w:t>
            </w:r>
            <w:r>
              <w:rPr>
                <w:sz w:val="24"/>
                <w:szCs w:val="24"/>
              </w:rPr>
              <w:t>рганизациях</w:t>
            </w:r>
            <w:r w:rsidRPr="001D2BE9">
              <w:rPr>
                <w:sz w:val="24"/>
                <w:szCs w:val="24"/>
              </w:rPr>
              <w:t xml:space="preserve"> обновлена материально-техническая база для занятий детей физической культурой и спортом (количество)</w:t>
            </w:r>
            <w:r w:rsidRPr="001D2BE9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56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РП </w:t>
            </w:r>
          </w:p>
        </w:tc>
        <w:tc>
          <w:tcPr>
            <w:tcW w:w="1393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774" w:type="dxa"/>
          </w:tcPr>
          <w:p w:rsidR="00017291" w:rsidRPr="00A73BC9" w:rsidRDefault="00017291" w:rsidP="00017291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Значение показателя определяется по фактическому 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количеству </w:t>
            </w:r>
            <w:r>
              <w:rPr>
                <w:sz w:val="24"/>
                <w:szCs w:val="24"/>
                <w:shd w:val="clear" w:color="auto" w:fill="FFFFFF"/>
              </w:rPr>
              <w:t xml:space="preserve">общеобразовательных организаций, </w:t>
            </w:r>
            <w:r w:rsidRPr="001D2BE9">
              <w:rPr>
                <w:sz w:val="24"/>
                <w:szCs w:val="24"/>
              </w:rPr>
              <w:t>обнов</w:t>
            </w:r>
            <w:r>
              <w:rPr>
                <w:sz w:val="24"/>
                <w:szCs w:val="24"/>
              </w:rPr>
              <w:t>ивших</w:t>
            </w:r>
            <w:r w:rsidRPr="001D2BE9">
              <w:rPr>
                <w:sz w:val="24"/>
                <w:szCs w:val="24"/>
              </w:rPr>
              <w:t xml:space="preserve"> материально-техническ</w:t>
            </w:r>
            <w:r>
              <w:rPr>
                <w:sz w:val="24"/>
                <w:szCs w:val="24"/>
              </w:rPr>
              <w:t>ую</w:t>
            </w:r>
            <w:r w:rsidRPr="001D2BE9">
              <w:rPr>
                <w:sz w:val="24"/>
                <w:szCs w:val="24"/>
              </w:rPr>
              <w:t xml:space="preserve"> баз</w:t>
            </w:r>
            <w:r>
              <w:rPr>
                <w:sz w:val="24"/>
                <w:szCs w:val="24"/>
              </w:rPr>
              <w:t>у</w:t>
            </w:r>
            <w:r w:rsidRPr="001D2BE9">
              <w:rPr>
                <w:sz w:val="24"/>
                <w:szCs w:val="24"/>
              </w:rPr>
              <w:t xml:space="preserve"> для занятий детей физической культурой и спортом</w:t>
            </w:r>
          </w:p>
        </w:tc>
        <w:tc>
          <w:tcPr>
            <w:tcW w:w="1984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Х</w:t>
            </w:r>
          </w:p>
        </w:tc>
        <w:tc>
          <w:tcPr>
            <w:tcW w:w="1503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 прочие (сведения на основании актов выполненных работ, счетов, счетов-фактур)</w:t>
            </w:r>
          </w:p>
        </w:tc>
        <w:tc>
          <w:tcPr>
            <w:tcW w:w="2089" w:type="dxa"/>
            <w:gridSpan w:val="2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Акты выполненных работ (услуг), счета (счета-фактуры)</w:t>
            </w:r>
          </w:p>
        </w:tc>
        <w:tc>
          <w:tcPr>
            <w:tcW w:w="1565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декабря отчетного года</w:t>
            </w:r>
          </w:p>
        </w:tc>
      </w:tr>
      <w:tr w:rsidR="00017291" w:rsidRPr="00A73BC9" w:rsidTr="001B385B">
        <w:trPr>
          <w:trHeight w:val="43"/>
        </w:trPr>
        <w:tc>
          <w:tcPr>
            <w:tcW w:w="572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6" w:type="dxa"/>
            <w:gridSpan w:val="10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Региональный  проект </w:t>
            </w:r>
            <w:r w:rsidRPr="00A73BC9">
              <w:rPr>
                <w:b/>
                <w:sz w:val="24"/>
                <w:szCs w:val="24"/>
              </w:rPr>
              <w:t>«Патриотическое воспитание граждан Российской Федерации»</w:t>
            </w:r>
          </w:p>
        </w:tc>
      </w:tr>
      <w:tr w:rsidR="00017291" w:rsidRPr="00A73BC9" w:rsidTr="001B385B">
        <w:trPr>
          <w:trHeight w:val="43"/>
        </w:trPr>
        <w:tc>
          <w:tcPr>
            <w:tcW w:w="572" w:type="dxa"/>
          </w:tcPr>
          <w:p w:rsidR="00017291" w:rsidRPr="00A73BC9" w:rsidRDefault="00017291" w:rsidP="003E6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E6C92">
              <w:rPr>
                <w:sz w:val="24"/>
                <w:szCs w:val="24"/>
              </w:rPr>
              <w:t>2</w:t>
            </w:r>
          </w:p>
        </w:tc>
        <w:tc>
          <w:tcPr>
            <w:tcW w:w="2088" w:type="dxa"/>
          </w:tcPr>
          <w:p w:rsidR="00017291" w:rsidRPr="00A73BC9" w:rsidRDefault="00017291" w:rsidP="00017291">
            <w:pPr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«Обеспечено увеличение численности детей и молодежи в возрасте до 35 лет, вовлеченных в социально активную деятельность </w:t>
            </w:r>
            <w:r w:rsidRPr="00A73BC9">
              <w:rPr>
                <w:sz w:val="24"/>
                <w:szCs w:val="24"/>
              </w:rPr>
              <w:lastRenderedPageBreak/>
              <w:t>через увеличение охвата патриотическими проектами»</w:t>
            </w:r>
          </w:p>
        </w:tc>
        <w:tc>
          <w:tcPr>
            <w:tcW w:w="1256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РП</w:t>
            </w:r>
          </w:p>
        </w:tc>
        <w:tc>
          <w:tcPr>
            <w:tcW w:w="1393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Тысяч</w:t>
            </w:r>
            <w:r w:rsidR="009757A3">
              <w:rPr>
                <w:sz w:val="24"/>
                <w:szCs w:val="24"/>
              </w:rPr>
              <w:t xml:space="preserve"> </w:t>
            </w:r>
            <w:r w:rsidRPr="00A73BC9">
              <w:rPr>
                <w:sz w:val="24"/>
                <w:szCs w:val="24"/>
              </w:rPr>
              <w:t>человек</w:t>
            </w:r>
          </w:p>
        </w:tc>
        <w:tc>
          <w:tcPr>
            <w:tcW w:w="1774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Значение результата определяется фактическим абсолютным количеством детей и молодежи в возрасте до 35 </w:t>
            </w:r>
            <w:r w:rsidRPr="00A73BC9">
              <w:rPr>
                <w:sz w:val="24"/>
                <w:szCs w:val="24"/>
              </w:rPr>
              <w:lastRenderedPageBreak/>
              <w:t xml:space="preserve">лет, вовлеченных в социально активную деятельность через увеличение охвата патриотическими проектами </w:t>
            </w:r>
          </w:p>
        </w:tc>
        <w:tc>
          <w:tcPr>
            <w:tcW w:w="1984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503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периодическая отчетность,отчетные данные подведомственных организаци</w:t>
            </w:r>
            <w:r>
              <w:rPr>
                <w:sz w:val="24"/>
                <w:szCs w:val="24"/>
              </w:rPr>
              <w:lastRenderedPageBreak/>
              <w:t>й</w:t>
            </w:r>
          </w:p>
        </w:tc>
        <w:tc>
          <w:tcPr>
            <w:tcW w:w="2089" w:type="dxa"/>
            <w:gridSpan w:val="2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Отдел образования</w:t>
            </w:r>
          </w:p>
        </w:tc>
        <w:tc>
          <w:tcPr>
            <w:tcW w:w="1394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Мониторинг численности детей и молодежи в возрасте до 35 лет, вовлеченных в </w:t>
            </w:r>
            <w:r w:rsidRPr="00A73BC9">
              <w:rPr>
                <w:sz w:val="24"/>
                <w:szCs w:val="24"/>
              </w:rPr>
              <w:lastRenderedPageBreak/>
              <w:t>социально активнуюдеятельность через увеличение охвата патриотическими проектами</w:t>
            </w:r>
          </w:p>
        </w:tc>
        <w:tc>
          <w:tcPr>
            <w:tcW w:w="1565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Не позднее 31 декабря отчетного года</w:t>
            </w:r>
          </w:p>
        </w:tc>
      </w:tr>
      <w:tr w:rsidR="00017291" w:rsidRPr="00A73BC9" w:rsidTr="001B385B">
        <w:trPr>
          <w:trHeight w:val="43"/>
        </w:trPr>
        <w:tc>
          <w:tcPr>
            <w:tcW w:w="572" w:type="dxa"/>
          </w:tcPr>
          <w:p w:rsidR="00017291" w:rsidRPr="00A73BC9" w:rsidRDefault="00017291" w:rsidP="003E6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3E6C92">
              <w:rPr>
                <w:sz w:val="24"/>
                <w:szCs w:val="24"/>
              </w:rPr>
              <w:t>3</w:t>
            </w:r>
          </w:p>
        </w:tc>
        <w:tc>
          <w:tcPr>
            <w:tcW w:w="2088" w:type="dxa"/>
          </w:tcPr>
          <w:p w:rsidR="00017291" w:rsidRPr="00A73BC9" w:rsidRDefault="00017291" w:rsidP="00017291">
            <w:pPr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 «Созданы условия для развития системы межпоколенческого взаимодействия и обеспечения преемственности, поддержки общественных инициатив и проектов, направленных на гражданское и патриотическое воспитание детей и молодежи»</w:t>
            </w:r>
          </w:p>
        </w:tc>
        <w:tc>
          <w:tcPr>
            <w:tcW w:w="1256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РП</w:t>
            </w:r>
          </w:p>
        </w:tc>
        <w:tc>
          <w:tcPr>
            <w:tcW w:w="1393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Тысяча человек</w:t>
            </w:r>
          </w:p>
        </w:tc>
        <w:tc>
          <w:tcPr>
            <w:tcW w:w="1774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Значение результата определяется фактическим абсолютным количеством детей и молодежи, принявших участие в мероприятиях, направленных на гражданское и патриотическое воспитание детей и молодежи </w:t>
            </w:r>
          </w:p>
        </w:tc>
        <w:tc>
          <w:tcPr>
            <w:tcW w:w="1984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Х</w:t>
            </w:r>
          </w:p>
        </w:tc>
        <w:tc>
          <w:tcPr>
            <w:tcW w:w="1503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периодическая отчетность,отчетные данные подведомственных организаций</w:t>
            </w:r>
          </w:p>
        </w:tc>
        <w:tc>
          <w:tcPr>
            <w:tcW w:w="2089" w:type="dxa"/>
            <w:gridSpan w:val="2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Мониторинг численности детей и молодежи в возрасте до 35 лет, вовлеченных в социально активнуюдеятельность через увеличение охвата патриотическими проектами</w:t>
            </w:r>
          </w:p>
        </w:tc>
        <w:tc>
          <w:tcPr>
            <w:tcW w:w="1565" w:type="dxa"/>
          </w:tcPr>
          <w:p w:rsidR="00017291" w:rsidRPr="00A73BC9" w:rsidRDefault="00017291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декабря отчетного года</w:t>
            </w:r>
          </w:p>
        </w:tc>
      </w:tr>
      <w:tr w:rsidR="00956605" w:rsidRPr="00A73BC9" w:rsidTr="001B385B">
        <w:trPr>
          <w:trHeight w:val="43"/>
        </w:trPr>
        <w:tc>
          <w:tcPr>
            <w:tcW w:w="572" w:type="dxa"/>
          </w:tcPr>
          <w:p w:rsidR="00956605" w:rsidRDefault="00956605" w:rsidP="003E6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088" w:type="dxa"/>
          </w:tcPr>
          <w:p w:rsidR="00956605" w:rsidRPr="00A73BC9" w:rsidRDefault="00956605" w:rsidP="0001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Государственные и муниципальные общеобразовател</w:t>
            </w:r>
            <w:r>
              <w:rPr>
                <w:sz w:val="24"/>
                <w:szCs w:val="24"/>
              </w:rPr>
              <w:lastRenderedPageBreak/>
              <w:t>ьные организации,  в том числе структурные подразделения указанных организаций, оснащены государственными символами Российской Федерации</w:t>
            </w:r>
          </w:p>
        </w:tc>
        <w:tc>
          <w:tcPr>
            <w:tcW w:w="1256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РП</w:t>
            </w:r>
          </w:p>
        </w:tc>
        <w:tc>
          <w:tcPr>
            <w:tcW w:w="1393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774" w:type="dxa"/>
          </w:tcPr>
          <w:p w:rsidR="00956605" w:rsidRPr="00A73BC9" w:rsidRDefault="00956605" w:rsidP="00956605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Значение результата определяется </w:t>
            </w:r>
            <w:r w:rsidRPr="00A73BC9">
              <w:rPr>
                <w:sz w:val="24"/>
                <w:szCs w:val="24"/>
              </w:rPr>
              <w:lastRenderedPageBreak/>
              <w:t>по фактическому количеству общеобразовательных организаций</w:t>
            </w:r>
            <w:r>
              <w:rPr>
                <w:sz w:val="24"/>
                <w:szCs w:val="24"/>
              </w:rPr>
              <w:t>, в том числе структурных подразделений</w:t>
            </w:r>
            <w:r w:rsidRPr="00A73BC9">
              <w:rPr>
                <w:sz w:val="24"/>
                <w:szCs w:val="24"/>
              </w:rPr>
              <w:t xml:space="preserve"> района, </w:t>
            </w:r>
            <w:r>
              <w:rPr>
                <w:sz w:val="24"/>
                <w:szCs w:val="24"/>
              </w:rPr>
              <w:t xml:space="preserve"> </w:t>
            </w:r>
            <w:r w:rsidRPr="00A73BC9">
              <w:rPr>
                <w:sz w:val="24"/>
                <w:szCs w:val="24"/>
              </w:rPr>
              <w:t xml:space="preserve"> которы</w:t>
            </w:r>
            <w:r>
              <w:rPr>
                <w:sz w:val="24"/>
                <w:szCs w:val="24"/>
              </w:rPr>
              <w:t>е</w:t>
            </w:r>
            <w:r w:rsidRPr="00A73BC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оснащены государственными символами Российской Федерации</w:t>
            </w:r>
          </w:p>
        </w:tc>
        <w:tc>
          <w:tcPr>
            <w:tcW w:w="1984" w:type="dxa"/>
          </w:tcPr>
          <w:p w:rsidR="00956605" w:rsidRPr="00A73BC9" w:rsidRDefault="00956605" w:rsidP="006A5724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503" w:type="dxa"/>
          </w:tcPr>
          <w:p w:rsidR="00956605" w:rsidRPr="00A73BC9" w:rsidRDefault="00956605" w:rsidP="006A5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периодическая </w:t>
            </w:r>
            <w:r>
              <w:rPr>
                <w:sz w:val="24"/>
                <w:szCs w:val="24"/>
              </w:rPr>
              <w:lastRenderedPageBreak/>
              <w:t>отчетность,отчетные данные подведомственных организаций</w:t>
            </w:r>
          </w:p>
        </w:tc>
        <w:tc>
          <w:tcPr>
            <w:tcW w:w="2089" w:type="dxa"/>
            <w:gridSpan w:val="2"/>
          </w:tcPr>
          <w:p w:rsidR="00956605" w:rsidRPr="00A73BC9" w:rsidRDefault="00956605" w:rsidP="006A5724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Отдел образования</w:t>
            </w:r>
          </w:p>
        </w:tc>
        <w:tc>
          <w:tcPr>
            <w:tcW w:w="1394" w:type="dxa"/>
          </w:tcPr>
          <w:p w:rsidR="00956605" w:rsidRPr="00A73BC9" w:rsidRDefault="00956605" w:rsidP="006A5724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Данные общеобразовательны</w:t>
            </w:r>
            <w:r w:rsidRPr="00A73BC9">
              <w:rPr>
                <w:sz w:val="24"/>
                <w:szCs w:val="24"/>
              </w:rPr>
              <w:lastRenderedPageBreak/>
              <w:t>х организаций</w:t>
            </w:r>
          </w:p>
        </w:tc>
        <w:tc>
          <w:tcPr>
            <w:tcW w:w="1565" w:type="dxa"/>
          </w:tcPr>
          <w:p w:rsidR="00956605" w:rsidRPr="00A73BC9" w:rsidRDefault="00956605" w:rsidP="006A5724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 xml:space="preserve">Не позднее 31 декабря отчетного </w:t>
            </w:r>
            <w:r w:rsidRPr="00A73BC9">
              <w:rPr>
                <w:sz w:val="24"/>
                <w:szCs w:val="24"/>
              </w:rPr>
              <w:lastRenderedPageBreak/>
              <w:t>года</w:t>
            </w:r>
          </w:p>
        </w:tc>
      </w:tr>
      <w:tr w:rsidR="00956605" w:rsidRPr="00A73BC9" w:rsidTr="001B385B">
        <w:trPr>
          <w:trHeight w:val="43"/>
        </w:trPr>
        <w:tc>
          <w:tcPr>
            <w:tcW w:w="572" w:type="dxa"/>
          </w:tcPr>
          <w:p w:rsidR="00956605" w:rsidRPr="00A73BC9" w:rsidRDefault="00956605" w:rsidP="00956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2088" w:type="dxa"/>
          </w:tcPr>
          <w:p w:rsidR="00956605" w:rsidRPr="00A73BC9" w:rsidRDefault="00956605" w:rsidP="00017291">
            <w:pPr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Результат «В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</w:t>
            </w:r>
            <w:r w:rsidRPr="00A73BC9">
              <w:rPr>
                <w:sz w:val="24"/>
                <w:szCs w:val="24"/>
              </w:rPr>
              <w:lastRenderedPageBreak/>
              <w:t>детскими общественными объединениями»</w:t>
            </w:r>
          </w:p>
        </w:tc>
        <w:tc>
          <w:tcPr>
            <w:tcW w:w="1256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РП, ОС</w:t>
            </w:r>
          </w:p>
        </w:tc>
        <w:tc>
          <w:tcPr>
            <w:tcW w:w="1393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Единица</w:t>
            </w:r>
          </w:p>
        </w:tc>
        <w:tc>
          <w:tcPr>
            <w:tcW w:w="1774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Значение результата определяется по фактическому количеству общеобразовательных организаций района, в которых проведены мероприятия по </w:t>
            </w:r>
            <w:r w:rsidRPr="00A73BC9">
              <w:rPr>
                <w:sz w:val="24"/>
                <w:szCs w:val="24"/>
              </w:rPr>
              <w:lastRenderedPageBreak/>
              <w:t>обеспечению деятельности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1984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503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периодическая отчетность,отчетные данные подведомственных организаций</w:t>
            </w:r>
          </w:p>
        </w:tc>
        <w:tc>
          <w:tcPr>
            <w:tcW w:w="2089" w:type="dxa"/>
            <w:gridSpan w:val="2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Данные общеобразовательных организаций</w:t>
            </w:r>
          </w:p>
        </w:tc>
        <w:tc>
          <w:tcPr>
            <w:tcW w:w="1565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декабря отчетного года</w:t>
            </w:r>
          </w:p>
        </w:tc>
      </w:tr>
      <w:tr w:rsidR="00956605" w:rsidRPr="00A73BC9" w:rsidTr="001B385B">
        <w:trPr>
          <w:trHeight w:val="55"/>
        </w:trPr>
        <w:tc>
          <w:tcPr>
            <w:tcW w:w="15618" w:type="dxa"/>
            <w:gridSpan w:val="11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b/>
                <w:sz w:val="24"/>
                <w:szCs w:val="24"/>
              </w:rPr>
              <w:lastRenderedPageBreak/>
              <w:t>Комплекс процессных мероприятий  «Развитие  дошкольного</w:t>
            </w:r>
            <w:r>
              <w:rPr>
                <w:b/>
                <w:sz w:val="24"/>
                <w:szCs w:val="24"/>
              </w:rPr>
              <w:t xml:space="preserve">, общего и дополнительного </w:t>
            </w:r>
            <w:r w:rsidRPr="00A73BC9">
              <w:rPr>
                <w:b/>
                <w:sz w:val="24"/>
                <w:szCs w:val="24"/>
              </w:rPr>
              <w:t xml:space="preserve"> образования </w:t>
            </w:r>
            <w:r>
              <w:rPr>
                <w:b/>
                <w:sz w:val="24"/>
                <w:szCs w:val="24"/>
              </w:rPr>
              <w:t>детей</w:t>
            </w:r>
            <w:r w:rsidRPr="00A73BC9">
              <w:rPr>
                <w:b/>
                <w:sz w:val="24"/>
                <w:szCs w:val="24"/>
              </w:rPr>
              <w:t>»</w:t>
            </w:r>
          </w:p>
        </w:tc>
      </w:tr>
      <w:tr w:rsidR="00956605" w:rsidRPr="00A73BC9" w:rsidTr="00324D0C">
        <w:trPr>
          <w:trHeight w:val="55"/>
        </w:trPr>
        <w:tc>
          <w:tcPr>
            <w:tcW w:w="572" w:type="dxa"/>
          </w:tcPr>
          <w:p w:rsidR="00956605" w:rsidRPr="00A73BC9" w:rsidRDefault="00956605" w:rsidP="00956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088" w:type="dxa"/>
          </w:tcPr>
          <w:p w:rsidR="00956605" w:rsidRPr="00A73BC9" w:rsidRDefault="00956605" w:rsidP="0001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73BC9">
              <w:rPr>
                <w:sz w:val="24"/>
                <w:szCs w:val="24"/>
              </w:rPr>
              <w:t>Доля обеспечения детей от 2 до 7 лет дошкольным образованием, проживающих на территории муниципалитета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56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956605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956605" w:rsidRDefault="00956605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  <w:p w:rsidR="00956605" w:rsidRDefault="00956605" w:rsidP="00017291">
            <w:pPr>
              <w:jc w:val="center"/>
              <w:rPr>
                <w:sz w:val="24"/>
                <w:szCs w:val="24"/>
              </w:rPr>
            </w:pPr>
          </w:p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56605" w:rsidRPr="00A73BC9" w:rsidRDefault="00956605" w:rsidP="0001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результат1:      </w:t>
            </w:r>
            <w:r w:rsidRPr="00A73BC9">
              <w:rPr>
                <w:sz w:val="24"/>
                <w:szCs w:val="24"/>
              </w:rPr>
              <w:t xml:space="preserve">А-количество детей, посещающих ДОО, </w:t>
            </w:r>
          </w:p>
          <w:p w:rsidR="00956605" w:rsidRPr="00A73BC9" w:rsidRDefault="00956605" w:rsidP="0001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результат2: </w:t>
            </w:r>
            <w:r w:rsidRPr="00A73BC9">
              <w:rPr>
                <w:sz w:val="24"/>
                <w:szCs w:val="24"/>
              </w:rPr>
              <w:t xml:space="preserve">В- общее число детей, проживающих на территории </w:t>
            </w:r>
            <w:r>
              <w:rPr>
                <w:sz w:val="24"/>
                <w:szCs w:val="24"/>
              </w:rPr>
              <w:t>Курманаев</w:t>
            </w:r>
            <w:r w:rsidRPr="00A73BC9">
              <w:rPr>
                <w:sz w:val="24"/>
                <w:szCs w:val="24"/>
              </w:rPr>
              <w:t>ского района, в возрасте от 2-х до 7 лет</w:t>
            </w:r>
          </w:p>
        </w:tc>
        <w:tc>
          <w:tcPr>
            <w:tcW w:w="1503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периодическая отчетность,отчетные данные подведомственных организаций</w:t>
            </w:r>
          </w:p>
        </w:tc>
        <w:tc>
          <w:tcPr>
            <w:tcW w:w="1729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754" w:type="dxa"/>
            <w:gridSpan w:val="2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РИС «ДОУ: Контингент и очередь»</w:t>
            </w:r>
          </w:p>
        </w:tc>
        <w:tc>
          <w:tcPr>
            <w:tcW w:w="1565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Не позднее 20 января года следующего за отчетным </w:t>
            </w:r>
          </w:p>
        </w:tc>
      </w:tr>
      <w:tr w:rsidR="00956605" w:rsidRPr="00A73BC9" w:rsidTr="00324D0C">
        <w:trPr>
          <w:trHeight w:val="55"/>
        </w:trPr>
        <w:tc>
          <w:tcPr>
            <w:tcW w:w="572" w:type="dxa"/>
          </w:tcPr>
          <w:p w:rsidR="00956605" w:rsidRPr="00A73BC9" w:rsidRDefault="00956605" w:rsidP="00956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088" w:type="dxa"/>
          </w:tcPr>
          <w:p w:rsidR="00956605" w:rsidRPr="00A73BC9" w:rsidRDefault="00956605" w:rsidP="0001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«Количество модернизированных объектов </w:t>
            </w:r>
            <w:r>
              <w:rPr>
                <w:sz w:val="24"/>
                <w:szCs w:val="24"/>
              </w:rPr>
              <w:lastRenderedPageBreak/>
              <w:t>муниципальной собственности для размещения дошкольных образовательных организаций»</w:t>
            </w:r>
          </w:p>
        </w:tc>
        <w:tc>
          <w:tcPr>
            <w:tcW w:w="1256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РП</w:t>
            </w:r>
          </w:p>
        </w:tc>
        <w:tc>
          <w:tcPr>
            <w:tcW w:w="1393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Единица</w:t>
            </w:r>
          </w:p>
        </w:tc>
        <w:tc>
          <w:tcPr>
            <w:tcW w:w="1774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Значение результата определяется </w:t>
            </w:r>
            <w:r w:rsidRPr="00A73BC9">
              <w:rPr>
                <w:sz w:val="24"/>
                <w:szCs w:val="24"/>
              </w:rPr>
              <w:lastRenderedPageBreak/>
              <w:t xml:space="preserve">по фактическому количеству </w:t>
            </w:r>
            <w:r>
              <w:rPr>
                <w:sz w:val="24"/>
                <w:szCs w:val="24"/>
              </w:rPr>
              <w:t xml:space="preserve"> объектов муниципальной собственности</w:t>
            </w:r>
            <w:r w:rsidRPr="00A73BC9">
              <w:rPr>
                <w:sz w:val="24"/>
                <w:szCs w:val="24"/>
              </w:rPr>
              <w:t xml:space="preserve">, в которых проведены мероприятия по </w:t>
            </w:r>
            <w:r>
              <w:rPr>
                <w:sz w:val="24"/>
                <w:szCs w:val="24"/>
              </w:rPr>
              <w:t>модернизациидля размещения дошкольных образовательных организаций</w:t>
            </w:r>
          </w:p>
        </w:tc>
        <w:tc>
          <w:tcPr>
            <w:tcW w:w="1984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503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 прочие (сведения на </w:t>
            </w:r>
            <w:r>
              <w:rPr>
                <w:sz w:val="24"/>
                <w:szCs w:val="24"/>
              </w:rPr>
              <w:lastRenderedPageBreak/>
              <w:t>основании актов выполненных работ, счетов, счетов-фактур)</w:t>
            </w:r>
          </w:p>
        </w:tc>
        <w:tc>
          <w:tcPr>
            <w:tcW w:w="1729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Отдел образования</w:t>
            </w:r>
          </w:p>
        </w:tc>
        <w:tc>
          <w:tcPr>
            <w:tcW w:w="1754" w:type="dxa"/>
            <w:gridSpan w:val="2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Акты выполненных работ (услуг), </w:t>
            </w:r>
            <w:r w:rsidRPr="00A73BC9">
              <w:rPr>
                <w:sz w:val="24"/>
                <w:szCs w:val="24"/>
              </w:rPr>
              <w:lastRenderedPageBreak/>
              <w:t>счета (счета-фактуры)</w:t>
            </w:r>
          </w:p>
        </w:tc>
        <w:tc>
          <w:tcPr>
            <w:tcW w:w="1565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 xml:space="preserve">Не позднее 31 декабря отчетного </w:t>
            </w:r>
            <w:r w:rsidRPr="00A73BC9">
              <w:rPr>
                <w:sz w:val="24"/>
                <w:szCs w:val="24"/>
              </w:rPr>
              <w:lastRenderedPageBreak/>
              <w:t>года</w:t>
            </w:r>
          </w:p>
        </w:tc>
      </w:tr>
      <w:tr w:rsidR="00956605" w:rsidRPr="00A73BC9" w:rsidTr="00324D0C">
        <w:trPr>
          <w:trHeight w:val="55"/>
        </w:trPr>
        <w:tc>
          <w:tcPr>
            <w:tcW w:w="572" w:type="dxa"/>
          </w:tcPr>
          <w:p w:rsidR="00956605" w:rsidRPr="00A73BC9" w:rsidRDefault="00956605" w:rsidP="00956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2088" w:type="dxa"/>
          </w:tcPr>
          <w:p w:rsidR="00956605" w:rsidRPr="00A73BC9" w:rsidRDefault="00956605" w:rsidP="00017291">
            <w:pPr>
              <w:rPr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73BC9">
              <w:rPr>
                <w:sz w:val="24"/>
                <w:szCs w:val="24"/>
              </w:rPr>
              <w:t xml:space="preserve">Удельный вес численности обучающихся в общеобразовательных организациях в соответствии с федеральными государственными образовательными стандартами в общей </w:t>
            </w:r>
            <w:r w:rsidRPr="00A73BC9">
              <w:rPr>
                <w:sz w:val="24"/>
                <w:szCs w:val="24"/>
              </w:rPr>
              <w:lastRenderedPageBreak/>
              <w:t>численности обучающихся в образовательных организациях общего образования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56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956605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956605" w:rsidRDefault="00956605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данного показателя считается достигнутым, в случае если его фактическое значение равно либо превышает его плановое </w:t>
            </w:r>
            <w:r>
              <w:rPr>
                <w:sz w:val="24"/>
                <w:szCs w:val="24"/>
              </w:rPr>
              <w:lastRenderedPageBreak/>
              <w:t>значение</w:t>
            </w:r>
          </w:p>
          <w:p w:rsidR="00956605" w:rsidRDefault="00956605" w:rsidP="00017291">
            <w:pPr>
              <w:jc w:val="center"/>
              <w:rPr>
                <w:sz w:val="24"/>
                <w:szCs w:val="24"/>
              </w:rPr>
            </w:pPr>
          </w:p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56605" w:rsidRPr="00A73BC9" w:rsidRDefault="00956605" w:rsidP="0001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Базовый результат 1:              </w:t>
            </w:r>
            <w:r w:rsidRPr="00A73BC9">
              <w:rPr>
                <w:sz w:val="24"/>
                <w:szCs w:val="24"/>
              </w:rPr>
              <w:t xml:space="preserve">А – количество школьников, обучающихся в соответствии с ФГОС, </w:t>
            </w:r>
          </w:p>
          <w:p w:rsidR="00956605" w:rsidRPr="00A73BC9" w:rsidRDefault="00956605" w:rsidP="0001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результат2:              </w:t>
            </w:r>
            <w:r w:rsidRPr="00A73BC9">
              <w:rPr>
                <w:sz w:val="24"/>
                <w:szCs w:val="24"/>
              </w:rPr>
              <w:t>В – общее количество обучающихся</w:t>
            </w:r>
          </w:p>
        </w:tc>
        <w:tc>
          <w:tcPr>
            <w:tcW w:w="1503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периодическая отчетность,отчетные данные подведомственных организаций</w:t>
            </w:r>
          </w:p>
        </w:tc>
        <w:tc>
          <w:tcPr>
            <w:tcW w:w="1729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754" w:type="dxa"/>
            <w:gridSpan w:val="2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Ф</w:t>
            </w:r>
            <w:r w:rsidRPr="00A73BC9">
              <w:rPr>
                <w:sz w:val="24"/>
                <w:szCs w:val="24"/>
                <w:shd w:val="clear" w:color="auto" w:fill="FFFFFF"/>
              </w:rPr>
              <w:t>орма федерального статистического наблюдения №</w:t>
            </w:r>
            <w:r>
              <w:rPr>
                <w:sz w:val="24"/>
                <w:szCs w:val="24"/>
                <w:shd w:val="clear" w:color="auto" w:fill="FFFFFF"/>
              </w:rPr>
              <w:t>ОО-1</w:t>
            </w:r>
            <w:r w:rsidRPr="00A73BC9">
              <w:rPr>
                <w:sz w:val="24"/>
                <w:szCs w:val="24"/>
                <w:shd w:val="clear" w:color="auto" w:fill="FFFFFF"/>
              </w:rPr>
              <w:t>«Сведения о</w:t>
            </w:r>
            <w:r>
              <w:rPr>
                <w:sz w:val="24"/>
                <w:szCs w:val="24"/>
                <w:shd w:val="clear" w:color="auto" w:fill="FFFFFF"/>
              </w:rPr>
              <w:t>б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 организации</w:t>
            </w:r>
            <w:r>
              <w:rPr>
                <w:sz w:val="24"/>
                <w:szCs w:val="24"/>
                <w:shd w:val="clear" w:color="auto" w:fill="FFFFFF"/>
              </w:rPr>
              <w:t xml:space="preserve">, осуществляющей образовательную деятельность по </w:t>
            </w:r>
            <w:r>
              <w:rPr>
                <w:sz w:val="24"/>
                <w:szCs w:val="24"/>
                <w:shd w:val="clear" w:color="auto" w:fill="FFFFFF"/>
              </w:rPr>
              <w:lastRenderedPageBreak/>
              <w:t>образовательным программам начального общего, основного общего, среднего общего образования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», утверждена </w:t>
            </w:r>
            <w:r>
              <w:rPr>
                <w:sz w:val="24"/>
                <w:szCs w:val="24"/>
                <w:shd w:val="clear" w:color="auto" w:fill="FFFFFF"/>
              </w:rPr>
              <w:t>п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риказом Росстата </w:t>
            </w:r>
            <w:r w:rsidRPr="00A73BC9">
              <w:rPr>
                <w:bCs/>
                <w:shd w:val="clear" w:color="auto" w:fill="FFFFFF"/>
              </w:rPr>
              <w:t xml:space="preserve">от </w:t>
            </w:r>
            <w:r>
              <w:rPr>
                <w:bCs/>
                <w:shd w:val="clear" w:color="auto" w:fill="FFFFFF"/>
              </w:rPr>
              <w:t>01</w:t>
            </w:r>
            <w:r w:rsidRPr="00A73BC9">
              <w:rPr>
                <w:bCs/>
                <w:shd w:val="clear" w:color="auto" w:fill="FFFFFF"/>
              </w:rPr>
              <w:t>.</w:t>
            </w:r>
            <w:r>
              <w:rPr>
                <w:bCs/>
                <w:shd w:val="clear" w:color="auto" w:fill="FFFFFF"/>
              </w:rPr>
              <w:t>03</w:t>
            </w:r>
            <w:r w:rsidRPr="00A73BC9">
              <w:rPr>
                <w:bCs/>
                <w:shd w:val="clear" w:color="auto" w:fill="FFFFFF"/>
              </w:rPr>
              <w:t>.202</w:t>
            </w:r>
            <w:r>
              <w:rPr>
                <w:bCs/>
                <w:shd w:val="clear" w:color="auto" w:fill="FFFFFF"/>
              </w:rPr>
              <w:t>2</w:t>
            </w:r>
            <w:r w:rsidRPr="00A73BC9">
              <w:rPr>
                <w:bCs/>
                <w:shd w:val="clear" w:color="auto" w:fill="FFFFFF"/>
              </w:rPr>
              <w:t xml:space="preserve"> №</w:t>
            </w:r>
            <w:r>
              <w:rPr>
                <w:bCs/>
                <w:shd w:val="clear" w:color="auto" w:fill="FFFFFF"/>
              </w:rPr>
              <w:t>99</w:t>
            </w:r>
          </w:p>
        </w:tc>
        <w:tc>
          <w:tcPr>
            <w:tcW w:w="1565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Не позднее 15 марта года следующего за отчетным годом</w:t>
            </w:r>
          </w:p>
        </w:tc>
      </w:tr>
      <w:tr w:rsidR="00956605" w:rsidRPr="00A73BC9" w:rsidTr="00324D0C">
        <w:trPr>
          <w:trHeight w:val="55"/>
        </w:trPr>
        <w:tc>
          <w:tcPr>
            <w:tcW w:w="572" w:type="dxa"/>
          </w:tcPr>
          <w:p w:rsidR="00956605" w:rsidRPr="00A73BC9" w:rsidRDefault="00956605" w:rsidP="00956605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2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088" w:type="dxa"/>
          </w:tcPr>
          <w:p w:rsidR="00956605" w:rsidRPr="00A73BC9" w:rsidRDefault="00956605" w:rsidP="00017291">
            <w:pPr>
              <w:jc w:val="both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  <w:shd w:val="clear" w:color="auto" w:fill="FFFFFF"/>
              </w:rPr>
              <w:t xml:space="preserve"> «</w:t>
            </w:r>
            <w:r>
              <w:rPr>
                <w:sz w:val="24"/>
                <w:szCs w:val="24"/>
                <w:shd w:val="clear" w:color="auto" w:fill="FFFFFF"/>
              </w:rPr>
              <w:t xml:space="preserve">Число общеобразовательных организаций Курманаевского района,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</w:t>
            </w:r>
            <w:r>
              <w:rPr>
                <w:sz w:val="24"/>
                <w:szCs w:val="24"/>
                <w:shd w:val="clear" w:color="auto" w:fill="FFFFFF"/>
              </w:rPr>
              <w:lastRenderedPageBreak/>
              <w:t>профилей»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  </w:t>
            </w:r>
          </w:p>
        </w:tc>
        <w:tc>
          <w:tcPr>
            <w:tcW w:w="1256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Единица</w:t>
            </w:r>
          </w:p>
        </w:tc>
        <w:tc>
          <w:tcPr>
            <w:tcW w:w="1774" w:type="dxa"/>
          </w:tcPr>
          <w:p w:rsidR="00956605" w:rsidRPr="00A73BC9" w:rsidRDefault="00956605" w:rsidP="00017291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Значение показателя определяется по фактическому 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количеству </w:t>
            </w:r>
            <w:r>
              <w:rPr>
                <w:sz w:val="24"/>
                <w:szCs w:val="24"/>
                <w:shd w:val="clear" w:color="auto" w:fill="FFFFFF"/>
              </w:rPr>
              <w:t xml:space="preserve">общеобразовательных организаций, обновивших материально-техническую базу </w:t>
            </w:r>
          </w:p>
        </w:tc>
        <w:tc>
          <w:tcPr>
            <w:tcW w:w="1984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Х</w:t>
            </w:r>
          </w:p>
        </w:tc>
        <w:tc>
          <w:tcPr>
            <w:tcW w:w="1503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 прочие(сведения на основании актов выполненных работ, счетов, счетов-фактур)</w:t>
            </w:r>
          </w:p>
        </w:tc>
        <w:tc>
          <w:tcPr>
            <w:tcW w:w="1729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754" w:type="dxa"/>
            <w:gridSpan w:val="2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Акты выполненных работ (услуг), счета (счета-фактуры)</w:t>
            </w:r>
          </w:p>
        </w:tc>
        <w:tc>
          <w:tcPr>
            <w:tcW w:w="1565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декабря отчетного года</w:t>
            </w:r>
          </w:p>
        </w:tc>
      </w:tr>
      <w:tr w:rsidR="00956605" w:rsidRPr="00A73BC9" w:rsidTr="00324D0C">
        <w:trPr>
          <w:trHeight w:val="55"/>
        </w:trPr>
        <w:tc>
          <w:tcPr>
            <w:tcW w:w="572" w:type="dxa"/>
          </w:tcPr>
          <w:p w:rsidR="00956605" w:rsidRPr="00A73BC9" w:rsidRDefault="00956605" w:rsidP="003E6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2088" w:type="dxa"/>
          </w:tcPr>
          <w:p w:rsidR="00956605" w:rsidRPr="00A73BC9" w:rsidRDefault="00956605" w:rsidP="00017291">
            <w:pPr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  <w:shd w:val="clear" w:color="auto" w:fill="FFFFFF"/>
              </w:rPr>
              <w:t>«</w:t>
            </w:r>
            <w:r w:rsidRPr="00A73BC9">
              <w:rPr>
                <w:sz w:val="24"/>
                <w:szCs w:val="24"/>
              </w:rPr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 общеобразовательных организаций»</w:t>
            </w:r>
          </w:p>
        </w:tc>
        <w:tc>
          <w:tcPr>
            <w:tcW w:w="1256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ИМ</w:t>
            </w:r>
          </w:p>
        </w:tc>
        <w:tc>
          <w:tcPr>
            <w:tcW w:w="1393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956605" w:rsidRDefault="00956605" w:rsidP="00017291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73BC9">
              <w:rPr>
                <w:sz w:val="24"/>
                <w:szCs w:val="24"/>
                <w:shd w:val="clear" w:color="auto" w:fill="FFFFFF"/>
              </w:rPr>
              <w:t>А/В*100%</w:t>
            </w:r>
          </w:p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</w:tcPr>
          <w:p w:rsidR="00956605" w:rsidRPr="00A73BC9" w:rsidRDefault="00956605" w:rsidP="00017291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Базовый результат1:</w:t>
            </w:r>
            <w:r w:rsidRPr="00A73BC9">
              <w:rPr>
                <w:bCs/>
                <w:iCs/>
                <w:sz w:val="24"/>
                <w:szCs w:val="24"/>
              </w:rPr>
              <w:t>А – количество</w:t>
            </w:r>
            <w:r w:rsidRPr="00A73BC9">
              <w:rPr>
                <w:sz w:val="24"/>
                <w:szCs w:val="24"/>
              </w:rPr>
              <w:t xml:space="preserve"> педагогических работников общеобразовательных организаций, получивших вознаграждение за классное руководство</w:t>
            </w:r>
            <w:r w:rsidRPr="00A73BC9">
              <w:rPr>
                <w:bCs/>
                <w:iCs/>
                <w:sz w:val="24"/>
                <w:szCs w:val="24"/>
              </w:rPr>
              <w:t>,</w:t>
            </w:r>
          </w:p>
          <w:p w:rsidR="00956605" w:rsidRPr="00A73BC9" w:rsidRDefault="00956605" w:rsidP="00017291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Базовый результат 2:          </w:t>
            </w:r>
            <w:r w:rsidRPr="00A73BC9">
              <w:rPr>
                <w:bCs/>
                <w:iCs/>
                <w:sz w:val="24"/>
                <w:szCs w:val="24"/>
              </w:rPr>
              <w:t xml:space="preserve">В - </w:t>
            </w:r>
            <w:r w:rsidRPr="00A73BC9">
              <w:rPr>
                <w:sz w:val="24"/>
                <w:szCs w:val="24"/>
              </w:rPr>
              <w:t>общая численность педагогических работников такой категории общеобразовательных организаций</w:t>
            </w:r>
          </w:p>
        </w:tc>
        <w:tc>
          <w:tcPr>
            <w:tcW w:w="1503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 бухгалтерская отчетность</w:t>
            </w:r>
          </w:p>
        </w:tc>
        <w:tc>
          <w:tcPr>
            <w:tcW w:w="1729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754" w:type="dxa"/>
            <w:gridSpan w:val="2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Мониторинг сведений об ежемесячном денежном вознаграждении за классное руководство педагогам </w:t>
            </w:r>
            <w:r>
              <w:rPr>
                <w:sz w:val="24"/>
                <w:szCs w:val="24"/>
              </w:rPr>
              <w:t>Курманаев</w:t>
            </w:r>
            <w:r w:rsidRPr="00A73BC9">
              <w:rPr>
                <w:sz w:val="24"/>
                <w:szCs w:val="24"/>
              </w:rPr>
              <w:t>ского района</w:t>
            </w:r>
          </w:p>
        </w:tc>
        <w:tc>
          <w:tcPr>
            <w:tcW w:w="1565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1 февраля года, следующего за отчетным годом</w:t>
            </w:r>
          </w:p>
        </w:tc>
      </w:tr>
      <w:tr w:rsidR="00956605" w:rsidRPr="00A73BC9" w:rsidTr="00324D0C">
        <w:trPr>
          <w:trHeight w:val="144"/>
        </w:trPr>
        <w:tc>
          <w:tcPr>
            <w:tcW w:w="572" w:type="dxa"/>
          </w:tcPr>
          <w:p w:rsidR="00956605" w:rsidRPr="00A73BC9" w:rsidRDefault="00956605" w:rsidP="00956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088" w:type="dxa"/>
          </w:tcPr>
          <w:p w:rsidR="00956605" w:rsidRPr="00A73BC9" w:rsidRDefault="00956605" w:rsidP="00017291">
            <w:pPr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  <w:shd w:val="clear" w:color="auto" w:fill="FFFFFF"/>
              </w:rPr>
              <w:t xml:space="preserve"> «</w:t>
            </w:r>
            <w:r>
              <w:rPr>
                <w:sz w:val="24"/>
                <w:szCs w:val="24"/>
              </w:rPr>
              <w:t>Удельный вес родителей (законных представителей) детей, получивших услуги психолого-</w:t>
            </w:r>
            <w:r>
              <w:rPr>
                <w:sz w:val="24"/>
                <w:szCs w:val="24"/>
              </w:rPr>
              <w:lastRenderedPageBreak/>
              <w:t>педагогической, методической и консультативной помощи, а также граждан, желающих принять на воспитание в свои семьи детей, оставшихся без попечения родителей, получивших поддержку, в общем числе родителей (законных представителей)</w:t>
            </w:r>
            <w:r w:rsidRPr="00A73BC9">
              <w:rPr>
                <w:sz w:val="24"/>
                <w:szCs w:val="24"/>
              </w:rPr>
              <w:t>»</w:t>
            </w:r>
          </w:p>
        </w:tc>
        <w:tc>
          <w:tcPr>
            <w:tcW w:w="1256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ИМ</w:t>
            </w:r>
          </w:p>
        </w:tc>
        <w:tc>
          <w:tcPr>
            <w:tcW w:w="1393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956605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данного показателя считается достигнутым, в случае если его </w:t>
            </w:r>
            <w:r>
              <w:rPr>
                <w:sz w:val="24"/>
                <w:szCs w:val="24"/>
              </w:rPr>
              <w:lastRenderedPageBreak/>
              <w:t>фактическое значение равно либо превышает его плановое значение</w:t>
            </w:r>
          </w:p>
        </w:tc>
        <w:tc>
          <w:tcPr>
            <w:tcW w:w="1984" w:type="dxa"/>
          </w:tcPr>
          <w:p w:rsidR="00956605" w:rsidRPr="00A73BC9" w:rsidRDefault="00956605" w:rsidP="00017291">
            <w:pPr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Базовый результат1:</w:t>
            </w:r>
            <w:r w:rsidRPr="00A73BC9">
              <w:rPr>
                <w:sz w:val="24"/>
                <w:szCs w:val="24"/>
              </w:rPr>
              <w:t xml:space="preserve">А - количество, </w:t>
            </w:r>
            <w:r>
              <w:rPr>
                <w:sz w:val="24"/>
                <w:szCs w:val="24"/>
              </w:rPr>
              <w:t xml:space="preserve">родителей (законных представителей) детей, получивших </w:t>
            </w:r>
            <w:r>
              <w:rPr>
                <w:sz w:val="24"/>
                <w:szCs w:val="24"/>
              </w:rPr>
              <w:lastRenderedPageBreak/>
              <w:t>услуги психолого-педагогической, методической и консультативной помощи</w:t>
            </w:r>
            <w:r w:rsidRPr="00A73BC9">
              <w:rPr>
                <w:sz w:val="24"/>
                <w:szCs w:val="24"/>
              </w:rPr>
              <w:t xml:space="preserve">, </w:t>
            </w:r>
            <w:r>
              <w:rPr>
                <w:bCs/>
                <w:iCs/>
                <w:sz w:val="24"/>
                <w:szCs w:val="24"/>
              </w:rPr>
              <w:t>Базовый результат 2:</w:t>
            </w:r>
            <w:r w:rsidRPr="00A73BC9">
              <w:rPr>
                <w:sz w:val="24"/>
                <w:szCs w:val="24"/>
              </w:rPr>
              <w:t xml:space="preserve">В - общее количество </w:t>
            </w:r>
            <w:r>
              <w:rPr>
                <w:sz w:val="24"/>
                <w:szCs w:val="24"/>
              </w:rPr>
              <w:t xml:space="preserve">родителей (законных представителей </w:t>
            </w:r>
          </w:p>
        </w:tc>
        <w:tc>
          <w:tcPr>
            <w:tcW w:w="1503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– периодическая отчетность,отчетные данные подведомственных </w:t>
            </w:r>
            <w:r>
              <w:rPr>
                <w:sz w:val="24"/>
                <w:szCs w:val="24"/>
              </w:rPr>
              <w:lastRenderedPageBreak/>
              <w:t>организаций</w:t>
            </w:r>
          </w:p>
        </w:tc>
        <w:tc>
          <w:tcPr>
            <w:tcW w:w="1729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Отдел образования</w:t>
            </w:r>
          </w:p>
        </w:tc>
        <w:tc>
          <w:tcPr>
            <w:tcW w:w="1754" w:type="dxa"/>
            <w:gridSpan w:val="2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Данные общеобразовательных организаций</w:t>
            </w:r>
          </w:p>
        </w:tc>
        <w:tc>
          <w:tcPr>
            <w:tcW w:w="1565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декабря отчетного года</w:t>
            </w:r>
          </w:p>
        </w:tc>
      </w:tr>
      <w:tr w:rsidR="00956605" w:rsidRPr="00A73BC9" w:rsidTr="00324D0C">
        <w:trPr>
          <w:trHeight w:val="144"/>
        </w:trPr>
        <w:tc>
          <w:tcPr>
            <w:tcW w:w="572" w:type="dxa"/>
          </w:tcPr>
          <w:p w:rsidR="00956605" w:rsidRPr="00A73BC9" w:rsidRDefault="00956605" w:rsidP="00956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2088" w:type="dxa"/>
          </w:tcPr>
          <w:p w:rsidR="00956605" w:rsidRPr="00A73BC9" w:rsidRDefault="00956605" w:rsidP="00017291">
            <w:pPr>
              <w:rPr>
                <w:sz w:val="24"/>
                <w:szCs w:val="24"/>
                <w:shd w:val="clear" w:color="auto" w:fill="FFFFFF"/>
              </w:rPr>
            </w:pPr>
            <w:r w:rsidRPr="002158B0">
              <w:rPr>
                <w:sz w:val="24"/>
                <w:szCs w:val="24"/>
                <w:shd w:val="clear" w:color="auto" w:fill="FFFFFF"/>
              </w:rPr>
              <w:t>«</w:t>
            </w:r>
            <w:r w:rsidRPr="002158B0">
              <w:rPr>
                <w:rFonts w:eastAsia="Calibri"/>
                <w:color w:val="000000"/>
                <w:sz w:val="24"/>
                <w:szCs w:val="24"/>
              </w:rPr>
              <w:t xml:space="preserve">Удельный вес граждан, </w:t>
            </w:r>
            <w:r w:rsidRPr="009F18D2">
              <w:rPr>
                <w:rFonts w:eastAsia="Calibri"/>
                <w:color w:val="000000"/>
                <w:sz w:val="24"/>
                <w:szCs w:val="24"/>
              </w:rPr>
              <w:t>положительно оценивших</w:t>
            </w:r>
            <w:r w:rsidRPr="002158B0">
              <w:rPr>
                <w:rFonts w:eastAsia="Calibri"/>
                <w:color w:val="000000"/>
                <w:sz w:val="24"/>
                <w:szCs w:val="24"/>
              </w:rPr>
              <w:t xml:space="preserve"> качество услуг психолого-педагогической, методической и консультативной помощи, от общего числа обратившихся за получением </w:t>
            </w:r>
            <w:r w:rsidRPr="002158B0">
              <w:rPr>
                <w:rFonts w:eastAsia="Calibri"/>
                <w:color w:val="000000"/>
                <w:sz w:val="24"/>
                <w:szCs w:val="24"/>
              </w:rPr>
              <w:lastRenderedPageBreak/>
              <w:t>услуги»</w:t>
            </w:r>
          </w:p>
        </w:tc>
        <w:tc>
          <w:tcPr>
            <w:tcW w:w="1256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956605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956605" w:rsidRDefault="00956605" w:rsidP="00017291">
            <w:pPr>
              <w:jc w:val="center"/>
              <w:rPr>
                <w:sz w:val="24"/>
                <w:szCs w:val="24"/>
              </w:rPr>
            </w:pPr>
          </w:p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данного показателя считается достигнутым, в случае если его фактическое значение равно либо превышает его </w:t>
            </w:r>
            <w:r>
              <w:rPr>
                <w:sz w:val="24"/>
                <w:szCs w:val="24"/>
              </w:rPr>
              <w:lastRenderedPageBreak/>
              <w:t>плановое значение</w:t>
            </w:r>
          </w:p>
        </w:tc>
        <w:tc>
          <w:tcPr>
            <w:tcW w:w="1984" w:type="dxa"/>
          </w:tcPr>
          <w:p w:rsidR="00956605" w:rsidRPr="00A73BC9" w:rsidRDefault="00956605" w:rsidP="00017291">
            <w:pPr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 xml:space="preserve">Базовый результат1:          </w:t>
            </w:r>
            <w:r w:rsidRPr="00A73BC9">
              <w:rPr>
                <w:sz w:val="24"/>
                <w:szCs w:val="24"/>
              </w:rPr>
              <w:t xml:space="preserve">А - количество, </w:t>
            </w:r>
            <w:r w:rsidRPr="002158B0">
              <w:rPr>
                <w:rFonts w:eastAsia="Calibri"/>
                <w:color w:val="000000"/>
                <w:sz w:val="24"/>
                <w:szCs w:val="24"/>
              </w:rPr>
              <w:t xml:space="preserve">граждан, </w:t>
            </w:r>
            <w:r w:rsidRPr="009F18D2">
              <w:rPr>
                <w:rFonts w:eastAsia="Calibri"/>
                <w:color w:val="000000"/>
                <w:sz w:val="24"/>
                <w:szCs w:val="24"/>
              </w:rPr>
              <w:t>положительно оценивших</w:t>
            </w:r>
            <w:r w:rsidRPr="002158B0">
              <w:rPr>
                <w:rFonts w:eastAsia="Calibri"/>
                <w:color w:val="000000"/>
                <w:sz w:val="24"/>
                <w:szCs w:val="24"/>
              </w:rPr>
              <w:t xml:space="preserve"> качество услуг психолого-педагогической, методической и консультативной помощи</w:t>
            </w:r>
            <w:r w:rsidRPr="00A73BC9">
              <w:rPr>
                <w:sz w:val="24"/>
                <w:szCs w:val="24"/>
              </w:rPr>
              <w:t xml:space="preserve">, </w:t>
            </w:r>
            <w:r>
              <w:rPr>
                <w:bCs/>
                <w:iCs/>
                <w:sz w:val="24"/>
                <w:szCs w:val="24"/>
              </w:rPr>
              <w:t xml:space="preserve">Базовый </w:t>
            </w:r>
            <w:r>
              <w:rPr>
                <w:bCs/>
                <w:iCs/>
                <w:sz w:val="24"/>
                <w:szCs w:val="24"/>
              </w:rPr>
              <w:lastRenderedPageBreak/>
              <w:t xml:space="preserve">результат 2:           </w:t>
            </w:r>
            <w:r w:rsidRPr="00A73BC9">
              <w:rPr>
                <w:sz w:val="24"/>
                <w:szCs w:val="24"/>
              </w:rPr>
              <w:t xml:space="preserve">В - общее количество </w:t>
            </w:r>
            <w:r>
              <w:rPr>
                <w:sz w:val="24"/>
                <w:szCs w:val="24"/>
              </w:rPr>
              <w:t xml:space="preserve">граждан </w:t>
            </w:r>
            <w:r w:rsidRPr="002158B0">
              <w:rPr>
                <w:rFonts w:eastAsia="Calibri"/>
                <w:color w:val="000000"/>
                <w:sz w:val="24"/>
                <w:szCs w:val="24"/>
              </w:rPr>
              <w:t>обратившихся за получением услуги</w:t>
            </w:r>
          </w:p>
        </w:tc>
        <w:tc>
          <w:tcPr>
            <w:tcW w:w="1503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– периодическая отчетность,отчетные данные подведомственных организаций</w:t>
            </w:r>
          </w:p>
        </w:tc>
        <w:tc>
          <w:tcPr>
            <w:tcW w:w="1729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754" w:type="dxa"/>
            <w:gridSpan w:val="2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Данные общеобразовательных организаций</w:t>
            </w:r>
          </w:p>
        </w:tc>
        <w:tc>
          <w:tcPr>
            <w:tcW w:w="1565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декабря отчетного года</w:t>
            </w:r>
          </w:p>
        </w:tc>
      </w:tr>
      <w:tr w:rsidR="00956605" w:rsidRPr="00A73BC9" w:rsidTr="00324D0C">
        <w:trPr>
          <w:trHeight w:val="144"/>
        </w:trPr>
        <w:tc>
          <w:tcPr>
            <w:tcW w:w="572" w:type="dxa"/>
          </w:tcPr>
          <w:p w:rsidR="00956605" w:rsidRPr="00A73BC9" w:rsidRDefault="00956605" w:rsidP="00956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2088" w:type="dxa"/>
          </w:tcPr>
          <w:p w:rsidR="00956605" w:rsidRPr="00A73BC9" w:rsidRDefault="00956605" w:rsidP="00017291">
            <w:pPr>
              <w:jc w:val="both"/>
              <w:rPr>
                <w:sz w:val="24"/>
                <w:szCs w:val="24"/>
              </w:rPr>
            </w:pPr>
            <w:r w:rsidRPr="009F18D2">
              <w:rPr>
                <w:sz w:val="24"/>
                <w:szCs w:val="24"/>
                <w:shd w:val="clear" w:color="auto" w:fill="FFFFFF"/>
              </w:rPr>
              <w:t>«</w:t>
            </w:r>
            <w:r w:rsidRPr="009F18D2">
              <w:rPr>
                <w:sz w:val="24"/>
                <w:szCs w:val="24"/>
              </w:rPr>
              <w:t>Количество капитально отремонтированных спортивных залов в общеобразовательных организациях, расположенных в сельской местности и малых городах (ежегодно)</w:t>
            </w:r>
            <w:r w:rsidRPr="009F18D2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56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774" w:type="dxa"/>
          </w:tcPr>
          <w:p w:rsidR="00956605" w:rsidRPr="00A73BC9" w:rsidRDefault="00956605" w:rsidP="00017291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Значение показателя определяется по фактическому 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количеству </w:t>
            </w:r>
            <w:r>
              <w:rPr>
                <w:sz w:val="24"/>
                <w:szCs w:val="24"/>
                <w:shd w:val="clear" w:color="auto" w:fill="FFFFFF"/>
              </w:rPr>
              <w:t xml:space="preserve">общеобразовательных организаций, </w:t>
            </w:r>
            <w:r w:rsidRPr="009F18D2">
              <w:rPr>
                <w:sz w:val="24"/>
                <w:szCs w:val="24"/>
              </w:rPr>
              <w:t>капитально отремонтирова</w:t>
            </w:r>
            <w:r>
              <w:rPr>
                <w:sz w:val="24"/>
                <w:szCs w:val="24"/>
              </w:rPr>
              <w:t>вших</w:t>
            </w:r>
            <w:r w:rsidRPr="009F18D2">
              <w:rPr>
                <w:sz w:val="24"/>
                <w:szCs w:val="24"/>
              </w:rPr>
              <w:t>спортивны</w:t>
            </w:r>
            <w:r>
              <w:rPr>
                <w:sz w:val="24"/>
                <w:szCs w:val="24"/>
              </w:rPr>
              <w:t xml:space="preserve">е </w:t>
            </w:r>
            <w:r w:rsidRPr="009F18D2">
              <w:rPr>
                <w:sz w:val="24"/>
                <w:szCs w:val="24"/>
              </w:rPr>
              <w:t>зал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1984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Х</w:t>
            </w:r>
          </w:p>
        </w:tc>
        <w:tc>
          <w:tcPr>
            <w:tcW w:w="1503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 прочие(сведения на основании актов выполненных работ, счетов, счетов-фактур)</w:t>
            </w:r>
          </w:p>
        </w:tc>
        <w:tc>
          <w:tcPr>
            <w:tcW w:w="1729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754" w:type="dxa"/>
            <w:gridSpan w:val="2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Акты выполненных работ (услуг), счета (счета-фактуры)</w:t>
            </w:r>
          </w:p>
        </w:tc>
        <w:tc>
          <w:tcPr>
            <w:tcW w:w="1565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декабря отчетного года</w:t>
            </w:r>
          </w:p>
        </w:tc>
      </w:tr>
      <w:tr w:rsidR="00956605" w:rsidRPr="00A73BC9" w:rsidTr="00324D0C">
        <w:trPr>
          <w:trHeight w:val="4249"/>
        </w:trPr>
        <w:tc>
          <w:tcPr>
            <w:tcW w:w="572" w:type="dxa"/>
          </w:tcPr>
          <w:p w:rsidR="00956605" w:rsidRPr="00A73BC9" w:rsidRDefault="00956605" w:rsidP="00956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2088" w:type="dxa"/>
          </w:tcPr>
          <w:p w:rsidR="00956605" w:rsidRPr="00A73BC9" w:rsidRDefault="00956605" w:rsidP="00017291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«</w:t>
            </w:r>
            <w:r w:rsidRPr="001D2BE9">
              <w:rPr>
                <w:sz w:val="24"/>
                <w:szCs w:val="24"/>
              </w:rPr>
              <w:t>Количество школьных спортивных клубов, созданных в общеобразовательных организациях, расположенных в сельской местности и в малых городах (ежегодно)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56" w:type="dxa"/>
          </w:tcPr>
          <w:p w:rsidR="00956605" w:rsidRDefault="00956605" w:rsidP="00017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774" w:type="dxa"/>
          </w:tcPr>
          <w:p w:rsidR="00956605" w:rsidRPr="00A73BC9" w:rsidRDefault="00956605" w:rsidP="00017291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Значение показателя определяется по фактическому 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количеству </w:t>
            </w:r>
            <w:r w:rsidRPr="001D2BE9">
              <w:rPr>
                <w:sz w:val="24"/>
                <w:szCs w:val="24"/>
              </w:rPr>
              <w:t>школьных спортивных клубов, созданных в общеобразовательных организациях, расположенных в сельской местности</w:t>
            </w:r>
          </w:p>
        </w:tc>
        <w:tc>
          <w:tcPr>
            <w:tcW w:w="1984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Х</w:t>
            </w:r>
          </w:p>
        </w:tc>
        <w:tc>
          <w:tcPr>
            <w:tcW w:w="1503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 прочие (сведения на основании актов выполненных работ, счетов, счетов-фактур)</w:t>
            </w:r>
          </w:p>
        </w:tc>
        <w:tc>
          <w:tcPr>
            <w:tcW w:w="1729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754" w:type="dxa"/>
            <w:gridSpan w:val="2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Акты выполненных работ (услуг), счета (счета-фактуры)</w:t>
            </w:r>
          </w:p>
        </w:tc>
        <w:tc>
          <w:tcPr>
            <w:tcW w:w="1565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декабря отчетного года</w:t>
            </w:r>
          </w:p>
        </w:tc>
      </w:tr>
      <w:tr w:rsidR="00956605" w:rsidRPr="00A73BC9" w:rsidTr="00324D0C">
        <w:trPr>
          <w:trHeight w:val="144"/>
        </w:trPr>
        <w:tc>
          <w:tcPr>
            <w:tcW w:w="572" w:type="dxa"/>
          </w:tcPr>
          <w:p w:rsidR="00956605" w:rsidRDefault="00956605" w:rsidP="00956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088" w:type="dxa"/>
          </w:tcPr>
          <w:p w:rsidR="00956605" w:rsidRPr="00A73BC9" w:rsidRDefault="00956605" w:rsidP="00017291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«</w:t>
            </w:r>
            <w:r w:rsidRPr="00E5374D">
              <w:rPr>
                <w:sz w:val="24"/>
                <w:szCs w:val="24"/>
              </w:rPr>
              <w:t xml:space="preserve">Удельный вес численности обучающихся по программам общего образования, участвующих в  очных олимпиадах и конкурсах различного уровня, в общей численности обучающихся по программам </w:t>
            </w:r>
            <w:r w:rsidRPr="00E5374D">
              <w:rPr>
                <w:sz w:val="24"/>
                <w:szCs w:val="24"/>
              </w:rPr>
              <w:lastRenderedPageBreak/>
              <w:t>общего образования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56" w:type="dxa"/>
          </w:tcPr>
          <w:p w:rsidR="00956605" w:rsidRDefault="00956605" w:rsidP="00017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956605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</w:tcPr>
          <w:p w:rsidR="00956605" w:rsidRPr="00A73BC9" w:rsidRDefault="00956605" w:rsidP="0001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результат1: </w:t>
            </w:r>
            <w:r w:rsidRPr="00A73BC9">
              <w:rPr>
                <w:sz w:val="24"/>
                <w:szCs w:val="24"/>
              </w:rPr>
              <w:t xml:space="preserve">А - </w:t>
            </w:r>
            <w:r w:rsidRPr="00E5374D">
              <w:rPr>
                <w:sz w:val="24"/>
                <w:szCs w:val="24"/>
              </w:rPr>
              <w:t>численности обучающихся по программам общего образования, участвующих в  очных олимпиадах и конкурсах различного уровня</w:t>
            </w:r>
            <w:r w:rsidRPr="00A73BC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Базовый результат 2:              </w:t>
            </w:r>
            <w:r w:rsidRPr="00A73BC9">
              <w:rPr>
                <w:sz w:val="24"/>
                <w:szCs w:val="24"/>
              </w:rPr>
              <w:t xml:space="preserve">В - общее </w:t>
            </w:r>
            <w:r w:rsidRPr="00A73BC9">
              <w:rPr>
                <w:sz w:val="24"/>
                <w:szCs w:val="24"/>
              </w:rPr>
              <w:lastRenderedPageBreak/>
              <w:t xml:space="preserve">количество </w:t>
            </w:r>
            <w:r w:rsidRPr="00E5374D">
              <w:rPr>
                <w:sz w:val="24"/>
                <w:szCs w:val="24"/>
              </w:rPr>
              <w:t>обучающихся по программам общего образования</w:t>
            </w:r>
          </w:p>
        </w:tc>
        <w:tc>
          <w:tcPr>
            <w:tcW w:w="1503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– периодическая отчетность,отчетные данные подведомственных организаций</w:t>
            </w:r>
          </w:p>
        </w:tc>
        <w:tc>
          <w:tcPr>
            <w:tcW w:w="1729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754" w:type="dxa"/>
            <w:gridSpan w:val="2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Данные общеобразовательных организаций</w:t>
            </w:r>
          </w:p>
        </w:tc>
        <w:tc>
          <w:tcPr>
            <w:tcW w:w="1565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декабря отчетного года</w:t>
            </w:r>
          </w:p>
        </w:tc>
      </w:tr>
      <w:tr w:rsidR="00956605" w:rsidRPr="00A73BC9" w:rsidTr="00324D0C">
        <w:trPr>
          <w:trHeight w:val="144"/>
        </w:trPr>
        <w:tc>
          <w:tcPr>
            <w:tcW w:w="572" w:type="dxa"/>
          </w:tcPr>
          <w:p w:rsidR="00956605" w:rsidRDefault="00956605" w:rsidP="00956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2088" w:type="dxa"/>
          </w:tcPr>
          <w:p w:rsidR="00956605" w:rsidRPr="00A73BC9" w:rsidRDefault="00956605" w:rsidP="00017291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E5374D">
              <w:rPr>
                <w:sz w:val="24"/>
                <w:szCs w:val="24"/>
                <w:shd w:val="clear" w:color="auto" w:fill="FFFFFF"/>
              </w:rPr>
              <w:t>«</w:t>
            </w:r>
            <w:r w:rsidRPr="00E5374D">
              <w:rPr>
                <w:sz w:val="24"/>
                <w:szCs w:val="24"/>
              </w:rPr>
              <w:t>Удельный вес численности обучающихся по программам общего образования, являющихся победителями и призерами олимпиад и конкурсов различного уровня, в общей численности обучающихся по программам общего образования»</w:t>
            </w:r>
          </w:p>
        </w:tc>
        <w:tc>
          <w:tcPr>
            <w:tcW w:w="1256" w:type="dxa"/>
          </w:tcPr>
          <w:p w:rsidR="00956605" w:rsidRDefault="00956605" w:rsidP="00017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956605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956605" w:rsidRDefault="00956605" w:rsidP="00017291">
            <w:pPr>
              <w:jc w:val="center"/>
              <w:rPr>
                <w:sz w:val="24"/>
                <w:szCs w:val="24"/>
              </w:rPr>
            </w:pPr>
          </w:p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</w:tcPr>
          <w:p w:rsidR="00956605" w:rsidRPr="00A73BC9" w:rsidRDefault="00956605" w:rsidP="0001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результат1:            </w:t>
            </w:r>
            <w:r w:rsidRPr="00A73BC9">
              <w:rPr>
                <w:sz w:val="24"/>
                <w:szCs w:val="24"/>
              </w:rPr>
              <w:t xml:space="preserve">А - </w:t>
            </w:r>
            <w:r w:rsidRPr="00E5374D">
              <w:rPr>
                <w:sz w:val="24"/>
                <w:szCs w:val="24"/>
              </w:rPr>
              <w:t>численности обучающихся являющихся победителями и призерами олимпиад и конкурсов различного уровня</w:t>
            </w:r>
            <w:r w:rsidRPr="00A73BC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Базовый результат 2:           </w:t>
            </w:r>
            <w:r w:rsidRPr="00A73BC9">
              <w:rPr>
                <w:sz w:val="24"/>
                <w:szCs w:val="24"/>
              </w:rPr>
              <w:t xml:space="preserve">В - общее количество </w:t>
            </w:r>
            <w:r w:rsidRPr="00E5374D">
              <w:rPr>
                <w:sz w:val="24"/>
                <w:szCs w:val="24"/>
              </w:rPr>
              <w:t>обучающихся по программам общего образования</w:t>
            </w:r>
          </w:p>
        </w:tc>
        <w:tc>
          <w:tcPr>
            <w:tcW w:w="1503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периодическая отчетность,отчетные данные подведомственных организаций</w:t>
            </w:r>
          </w:p>
        </w:tc>
        <w:tc>
          <w:tcPr>
            <w:tcW w:w="1729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754" w:type="dxa"/>
            <w:gridSpan w:val="2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  <w:shd w:val="clear" w:color="auto" w:fill="FFFFFF"/>
              </w:rPr>
              <w:t> </w:t>
            </w:r>
            <w:r>
              <w:rPr>
                <w:sz w:val="24"/>
                <w:szCs w:val="24"/>
              </w:rPr>
              <w:t>Приказы министерства образования Оренбургской области, отдела образования Администрации Курманаевского района, Отчетные данные подведомственных организаций</w:t>
            </w:r>
          </w:p>
        </w:tc>
        <w:tc>
          <w:tcPr>
            <w:tcW w:w="1565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Не позднее </w:t>
            </w:r>
            <w:r>
              <w:rPr>
                <w:sz w:val="24"/>
                <w:szCs w:val="24"/>
              </w:rPr>
              <w:t>20 января</w:t>
            </w:r>
            <w:r w:rsidRPr="00A73BC9">
              <w:rPr>
                <w:sz w:val="24"/>
                <w:szCs w:val="24"/>
              </w:rPr>
              <w:t xml:space="preserve"> года следующего за отчетным годом</w:t>
            </w:r>
          </w:p>
        </w:tc>
      </w:tr>
      <w:tr w:rsidR="00956605" w:rsidRPr="00A73BC9" w:rsidTr="00324D0C">
        <w:trPr>
          <w:trHeight w:val="144"/>
        </w:trPr>
        <w:tc>
          <w:tcPr>
            <w:tcW w:w="572" w:type="dxa"/>
          </w:tcPr>
          <w:p w:rsidR="00956605" w:rsidRDefault="00956605" w:rsidP="00956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088" w:type="dxa"/>
          </w:tcPr>
          <w:p w:rsidR="00956605" w:rsidRPr="00E5374D" w:rsidRDefault="00956605" w:rsidP="00017291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«</w:t>
            </w:r>
            <w:r w:rsidRPr="00E5374D">
              <w:rPr>
                <w:sz w:val="24"/>
                <w:szCs w:val="24"/>
              </w:rPr>
              <w:t xml:space="preserve">Удельный вес численности детей, охваченных отдыхом и оздоровлением в каникулярное время, от общего </w:t>
            </w:r>
            <w:r w:rsidRPr="00E5374D">
              <w:rPr>
                <w:sz w:val="24"/>
                <w:szCs w:val="24"/>
              </w:rPr>
              <w:lastRenderedPageBreak/>
              <w:t>количества   обучающихся образовательных организаций района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56" w:type="dxa"/>
          </w:tcPr>
          <w:p w:rsidR="00956605" w:rsidRDefault="00956605" w:rsidP="00017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956605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A / B x 100 %</w:t>
            </w:r>
          </w:p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данного показателя считается достигнутым, в случае если его </w:t>
            </w:r>
            <w:r>
              <w:rPr>
                <w:sz w:val="24"/>
                <w:szCs w:val="24"/>
              </w:rPr>
              <w:lastRenderedPageBreak/>
              <w:t>фактическое значение равно либо превышает его плановое значение</w:t>
            </w:r>
          </w:p>
        </w:tc>
        <w:tc>
          <w:tcPr>
            <w:tcW w:w="1984" w:type="dxa"/>
          </w:tcPr>
          <w:p w:rsidR="00956605" w:rsidRDefault="00956605" w:rsidP="00017291">
            <w:pPr>
              <w:spacing w:after="1" w:line="22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Базовый результат1:          </w:t>
            </w:r>
            <w:r w:rsidRPr="00A73BC9">
              <w:rPr>
                <w:sz w:val="24"/>
                <w:szCs w:val="24"/>
              </w:rPr>
              <w:t xml:space="preserve">A - численность детей </w:t>
            </w:r>
            <w:r w:rsidRPr="00E5374D">
              <w:rPr>
                <w:sz w:val="24"/>
                <w:szCs w:val="24"/>
              </w:rPr>
              <w:t xml:space="preserve">охваченных отдыхом и оздоровлением в каникулярное </w:t>
            </w:r>
            <w:r w:rsidRPr="00E5374D">
              <w:rPr>
                <w:sz w:val="24"/>
                <w:szCs w:val="24"/>
              </w:rPr>
              <w:lastRenderedPageBreak/>
              <w:t>время</w:t>
            </w:r>
            <w:r w:rsidRPr="00A73BC9">
              <w:rPr>
                <w:sz w:val="24"/>
                <w:szCs w:val="24"/>
              </w:rPr>
              <w:t xml:space="preserve">, </w:t>
            </w:r>
          </w:p>
          <w:p w:rsidR="00956605" w:rsidRPr="00A73BC9" w:rsidRDefault="00956605" w:rsidP="00017291">
            <w:pPr>
              <w:spacing w:after="1" w:line="22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результат2:          </w:t>
            </w:r>
            <w:r w:rsidRPr="00A73BC9">
              <w:rPr>
                <w:sz w:val="24"/>
                <w:szCs w:val="24"/>
              </w:rPr>
              <w:t xml:space="preserve">B - общая численность </w:t>
            </w:r>
            <w:r>
              <w:rPr>
                <w:sz w:val="24"/>
                <w:szCs w:val="24"/>
              </w:rPr>
              <w:t>обучающихся образовательных организаций</w:t>
            </w:r>
          </w:p>
        </w:tc>
        <w:tc>
          <w:tcPr>
            <w:tcW w:w="1503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– периодическая отчетность,отчетные данные подведомственных </w:t>
            </w:r>
            <w:r>
              <w:rPr>
                <w:sz w:val="24"/>
                <w:szCs w:val="24"/>
              </w:rPr>
              <w:lastRenderedPageBreak/>
              <w:t>организаций</w:t>
            </w:r>
          </w:p>
        </w:tc>
        <w:tc>
          <w:tcPr>
            <w:tcW w:w="1729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Отдел образования</w:t>
            </w:r>
          </w:p>
        </w:tc>
        <w:tc>
          <w:tcPr>
            <w:tcW w:w="1754" w:type="dxa"/>
            <w:gridSpan w:val="2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Мониторинг охвата детей </w:t>
            </w:r>
            <w:r w:rsidRPr="00E5374D">
              <w:rPr>
                <w:sz w:val="24"/>
                <w:szCs w:val="24"/>
              </w:rPr>
              <w:t>отдыхом и оздоровлением в каникулярное время</w:t>
            </w:r>
          </w:p>
        </w:tc>
        <w:tc>
          <w:tcPr>
            <w:tcW w:w="1565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декабря отчетного года</w:t>
            </w:r>
          </w:p>
        </w:tc>
      </w:tr>
      <w:tr w:rsidR="00956605" w:rsidRPr="00A73BC9" w:rsidTr="00324D0C">
        <w:trPr>
          <w:trHeight w:val="144"/>
        </w:trPr>
        <w:tc>
          <w:tcPr>
            <w:tcW w:w="572" w:type="dxa"/>
          </w:tcPr>
          <w:p w:rsidR="00956605" w:rsidRDefault="00956605" w:rsidP="00956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2088" w:type="dxa"/>
          </w:tcPr>
          <w:p w:rsidR="00956605" w:rsidRPr="00315E56" w:rsidRDefault="00956605" w:rsidP="000172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315E56">
              <w:rPr>
                <w:sz w:val="24"/>
                <w:szCs w:val="24"/>
              </w:rPr>
              <w:t>Удельный вес численности юношей допризывного возраста, принявших участие в ежегодных учебных сборах и стрельбах, от общего количества юношей, подлежащих прохождению учебной практики</w:t>
            </w:r>
            <w:r>
              <w:rPr>
                <w:sz w:val="24"/>
                <w:szCs w:val="24"/>
              </w:rPr>
              <w:t>»</w:t>
            </w:r>
          </w:p>
          <w:p w:rsidR="00956605" w:rsidRPr="00A73BC9" w:rsidRDefault="00956605" w:rsidP="00017291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56" w:type="dxa"/>
          </w:tcPr>
          <w:p w:rsidR="00956605" w:rsidRDefault="00956605" w:rsidP="00017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956605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A / B x 100 %</w:t>
            </w:r>
          </w:p>
          <w:p w:rsidR="00956605" w:rsidRDefault="00956605" w:rsidP="00017291">
            <w:pPr>
              <w:jc w:val="center"/>
              <w:rPr>
                <w:sz w:val="24"/>
                <w:szCs w:val="24"/>
              </w:rPr>
            </w:pPr>
          </w:p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</w:tcPr>
          <w:p w:rsidR="00956605" w:rsidRDefault="00956605" w:rsidP="00017291">
            <w:pPr>
              <w:spacing w:after="1" w:line="22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результат1:          </w:t>
            </w:r>
            <w:r w:rsidRPr="00A73BC9">
              <w:rPr>
                <w:sz w:val="24"/>
                <w:szCs w:val="24"/>
              </w:rPr>
              <w:t xml:space="preserve">A - </w:t>
            </w:r>
            <w:r w:rsidRPr="00315E56">
              <w:rPr>
                <w:sz w:val="24"/>
                <w:szCs w:val="24"/>
              </w:rPr>
              <w:t>численност</w:t>
            </w:r>
            <w:r>
              <w:rPr>
                <w:sz w:val="24"/>
                <w:szCs w:val="24"/>
              </w:rPr>
              <w:t>ь</w:t>
            </w:r>
            <w:r w:rsidRPr="00315E56">
              <w:rPr>
                <w:sz w:val="24"/>
                <w:szCs w:val="24"/>
              </w:rPr>
              <w:t xml:space="preserve"> юношей допризывного возраста, принявших участие в ежегодных учебных сборах и стрельбах</w:t>
            </w:r>
            <w:r w:rsidRPr="00A73BC9">
              <w:rPr>
                <w:sz w:val="24"/>
                <w:szCs w:val="24"/>
              </w:rPr>
              <w:t xml:space="preserve">, </w:t>
            </w:r>
          </w:p>
          <w:p w:rsidR="00956605" w:rsidRPr="00A73BC9" w:rsidRDefault="00956605" w:rsidP="00017291">
            <w:pPr>
              <w:spacing w:after="1" w:line="22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 2:          </w:t>
            </w:r>
            <w:r w:rsidRPr="00A73BC9">
              <w:rPr>
                <w:sz w:val="24"/>
                <w:szCs w:val="24"/>
              </w:rPr>
              <w:t xml:space="preserve">B - общая численность </w:t>
            </w:r>
            <w:r w:rsidRPr="00315E56">
              <w:rPr>
                <w:sz w:val="24"/>
                <w:szCs w:val="24"/>
              </w:rPr>
              <w:t>юношей, подлежащих прохождению учебной практики</w:t>
            </w:r>
          </w:p>
        </w:tc>
        <w:tc>
          <w:tcPr>
            <w:tcW w:w="1503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периодическая отчетность,</w:t>
            </w:r>
          </w:p>
        </w:tc>
        <w:tc>
          <w:tcPr>
            <w:tcW w:w="1729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754" w:type="dxa"/>
            <w:gridSpan w:val="2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отчетные данные подведомственных организаций</w:t>
            </w:r>
          </w:p>
        </w:tc>
        <w:tc>
          <w:tcPr>
            <w:tcW w:w="1565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Не позднее 31 </w:t>
            </w:r>
            <w:r>
              <w:rPr>
                <w:sz w:val="24"/>
                <w:szCs w:val="24"/>
              </w:rPr>
              <w:t xml:space="preserve">мая </w:t>
            </w:r>
            <w:r w:rsidRPr="00A73BC9">
              <w:rPr>
                <w:sz w:val="24"/>
                <w:szCs w:val="24"/>
              </w:rPr>
              <w:t>отчетного года</w:t>
            </w:r>
          </w:p>
        </w:tc>
      </w:tr>
      <w:tr w:rsidR="00956605" w:rsidRPr="00A73BC9" w:rsidTr="00324D0C">
        <w:trPr>
          <w:trHeight w:val="144"/>
        </w:trPr>
        <w:tc>
          <w:tcPr>
            <w:tcW w:w="572" w:type="dxa"/>
          </w:tcPr>
          <w:p w:rsidR="00956605" w:rsidRDefault="00956605" w:rsidP="00956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088" w:type="dxa"/>
          </w:tcPr>
          <w:p w:rsidR="00956605" w:rsidRPr="00315E56" w:rsidRDefault="00956605" w:rsidP="00017291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«</w:t>
            </w:r>
            <w:r w:rsidRPr="00315E56">
              <w:rPr>
                <w:sz w:val="24"/>
                <w:szCs w:val="24"/>
              </w:rPr>
              <w:t xml:space="preserve">Количество капитально отремонтированных объектов детской школы </w:t>
            </w:r>
            <w:r w:rsidRPr="00315E56">
              <w:rPr>
                <w:sz w:val="24"/>
                <w:szCs w:val="24"/>
              </w:rPr>
              <w:lastRenderedPageBreak/>
              <w:t>искусств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56" w:type="dxa"/>
          </w:tcPr>
          <w:p w:rsidR="00956605" w:rsidRDefault="00956605" w:rsidP="00017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Единица</w:t>
            </w:r>
          </w:p>
        </w:tc>
        <w:tc>
          <w:tcPr>
            <w:tcW w:w="1774" w:type="dxa"/>
          </w:tcPr>
          <w:p w:rsidR="00956605" w:rsidRPr="00A73BC9" w:rsidRDefault="00956605" w:rsidP="00017291">
            <w:pPr>
              <w:spacing w:line="220" w:lineRule="auto"/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Значение показателя определяется по фактическому </w:t>
            </w:r>
            <w:r w:rsidRPr="00A73BC9">
              <w:rPr>
                <w:sz w:val="24"/>
                <w:szCs w:val="24"/>
                <w:shd w:val="clear" w:color="auto" w:fill="FFFFFF"/>
              </w:rPr>
              <w:lastRenderedPageBreak/>
              <w:t xml:space="preserve">количеству </w:t>
            </w:r>
            <w:r w:rsidRPr="00315E56">
              <w:rPr>
                <w:sz w:val="24"/>
                <w:szCs w:val="24"/>
              </w:rPr>
              <w:t>отремонтированных объектов детской школы искусств</w:t>
            </w:r>
          </w:p>
        </w:tc>
        <w:tc>
          <w:tcPr>
            <w:tcW w:w="1984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503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Отчетные данные школы искусств, отдела </w:t>
            </w:r>
            <w:r>
              <w:rPr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1729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 xml:space="preserve">Отдел </w:t>
            </w:r>
            <w:r>
              <w:rPr>
                <w:sz w:val="24"/>
                <w:szCs w:val="24"/>
              </w:rPr>
              <w:t>культуры</w:t>
            </w:r>
          </w:p>
        </w:tc>
        <w:tc>
          <w:tcPr>
            <w:tcW w:w="1754" w:type="dxa"/>
            <w:gridSpan w:val="2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до 15 января года, следующего за отчетным годом</w:t>
            </w:r>
          </w:p>
        </w:tc>
      </w:tr>
      <w:tr w:rsidR="00956605" w:rsidRPr="00A73BC9" w:rsidTr="00324D0C">
        <w:trPr>
          <w:trHeight w:val="144"/>
        </w:trPr>
        <w:tc>
          <w:tcPr>
            <w:tcW w:w="572" w:type="dxa"/>
          </w:tcPr>
          <w:p w:rsidR="00956605" w:rsidRDefault="00956605" w:rsidP="003E6C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2088" w:type="dxa"/>
          </w:tcPr>
          <w:p w:rsidR="00956605" w:rsidRPr="00AD0E75" w:rsidRDefault="00956605" w:rsidP="00017291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«</w:t>
            </w:r>
            <w:r w:rsidRPr="00AD0E75">
              <w:rPr>
                <w:rFonts w:eastAsia="Calibri"/>
                <w:color w:val="000000"/>
                <w:sz w:val="24"/>
                <w:szCs w:val="24"/>
              </w:rPr>
              <w:t>Удельный вес учителей в возрасте до 35 лет, вовлеченных в различные формы поддержки и сопровождения в первые три года работы</w:t>
            </w:r>
            <w:r>
              <w:rPr>
                <w:rFonts w:eastAsia="Calibri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56" w:type="dxa"/>
          </w:tcPr>
          <w:p w:rsidR="00956605" w:rsidRDefault="00956605" w:rsidP="00017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956605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A / B x 100 %</w:t>
            </w:r>
          </w:p>
          <w:p w:rsidR="00956605" w:rsidRDefault="00956605" w:rsidP="00017291">
            <w:pPr>
              <w:jc w:val="center"/>
              <w:rPr>
                <w:sz w:val="24"/>
                <w:szCs w:val="24"/>
              </w:rPr>
            </w:pPr>
          </w:p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</w:tcPr>
          <w:p w:rsidR="00956605" w:rsidRDefault="00956605" w:rsidP="00017291">
            <w:pPr>
              <w:spacing w:after="1" w:line="22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 1:          </w:t>
            </w:r>
            <w:r w:rsidRPr="00A73BC9">
              <w:rPr>
                <w:sz w:val="24"/>
                <w:szCs w:val="24"/>
              </w:rPr>
              <w:t>A -</w:t>
            </w:r>
            <w:r>
              <w:rPr>
                <w:sz w:val="24"/>
                <w:szCs w:val="24"/>
              </w:rPr>
              <w:t xml:space="preserve"> количество</w:t>
            </w:r>
            <w:r w:rsidRPr="00AD0E75">
              <w:rPr>
                <w:rFonts w:eastAsia="Calibri"/>
                <w:color w:val="000000"/>
                <w:sz w:val="24"/>
                <w:szCs w:val="24"/>
              </w:rPr>
              <w:t>учителей в возрасте до 35 лет, вовлеченных в различные формы поддержки и сопровождения в первые три года работы</w:t>
            </w:r>
            <w:r w:rsidRPr="00A73BC9">
              <w:rPr>
                <w:sz w:val="24"/>
                <w:szCs w:val="24"/>
              </w:rPr>
              <w:t xml:space="preserve">, </w:t>
            </w:r>
          </w:p>
          <w:p w:rsidR="00956605" w:rsidRPr="00A73BC9" w:rsidRDefault="00956605" w:rsidP="00017291">
            <w:pPr>
              <w:spacing w:after="1" w:line="22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 2:          </w:t>
            </w:r>
            <w:r w:rsidRPr="00A73BC9">
              <w:rPr>
                <w:sz w:val="24"/>
                <w:szCs w:val="24"/>
              </w:rPr>
              <w:t>B - общ</w:t>
            </w:r>
            <w:r>
              <w:rPr>
                <w:sz w:val="24"/>
                <w:szCs w:val="24"/>
              </w:rPr>
              <w:t xml:space="preserve">ее </w:t>
            </w:r>
            <w:r w:rsidRPr="00DE122C">
              <w:rPr>
                <w:sz w:val="24"/>
                <w:szCs w:val="24"/>
              </w:rPr>
              <w:t>количеств</w:t>
            </w:r>
            <w:r>
              <w:rPr>
                <w:sz w:val="24"/>
                <w:szCs w:val="24"/>
              </w:rPr>
              <w:t>омолодых учителей в муниципалитете</w:t>
            </w:r>
          </w:p>
        </w:tc>
        <w:tc>
          <w:tcPr>
            <w:tcW w:w="1503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периодическая отчетность,отчетные данные подведомственных организаций</w:t>
            </w:r>
          </w:p>
        </w:tc>
        <w:tc>
          <w:tcPr>
            <w:tcW w:w="1729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754" w:type="dxa"/>
            <w:gridSpan w:val="2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Данные общеобразовательных организаций</w:t>
            </w:r>
          </w:p>
        </w:tc>
        <w:tc>
          <w:tcPr>
            <w:tcW w:w="1565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декабря отчетного года</w:t>
            </w:r>
          </w:p>
        </w:tc>
      </w:tr>
      <w:tr w:rsidR="00956605" w:rsidRPr="00A73BC9" w:rsidTr="00324D0C">
        <w:trPr>
          <w:trHeight w:val="144"/>
        </w:trPr>
        <w:tc>
          <w:tcPr>
            <w:tcW w:w="572" w:type="dxa"/>
          </w:tcPr>
          <w:p w:rsidR="00956605" w:rsidRDefault="00956605" w:rsidP="00956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088" w:type="dxa"/>
          </w:tcPr>
          <w:p w:rsidR="00956605" w:rsidRDefault="00956605" w:rsidP="00017291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«</w:t>
            </w:r>
            <w:r w:rsidRPr="00087BA4">
              <w:rPr>
                <w:sz w:val="24"/>
                <w:szCs w:val="24"/>
              </w:rPr>
              <w:t xml:space="preserve">Доля детей в возрасте от 5 до 18 лет, имеющих право на получение дополнительного образования в рамках системы </w:t>
            </w:r>
            <w:r w:rsidRPr="00087BA4">
              <w:rPr>
                <w:sz w:val="24"/>
                <w:szCs w:val="24"/>
              </w:rPr>
              <w:lastRenderedPageBreak/>
              <w:t>персонифицированного финансирования в общей численности детей в возрасте от 5 до 18 лет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56" w:type="dxa"/>
          </w:tcPr>
          <w:p w:rsidR="00956605" w:rsidRDefault="00956605" w:rsidP="00017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956605" w:rsidRDefault="00956605" w:rsidP="00017291">
            <w:pPr>
              <w:jc w:val="center"/>
              <w:rPr>
                <w:iCs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С=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Ч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серт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/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Ч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всего</m:t>
                    </m:r>
                  </m:sub>
                </m:sSub>
              </m:oMath>
            </m:oMathPara>
          </w:p>
          <w:p w:rsidR="00956605" w:rsidRPr="008107A8" w:rsidRDefault="00956605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данного показателя считается достигнутым, </w:t>
            </w:r>
            <w:r>
              <w:rPr>
                <w:sz w:val="24"/>
                <w:szCs w:val="24"/>
              </w:rPr>
              <w:lastRenderedPageBreak/>
              <w:t>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</w:tcPr>
          <w:p w:rsidR="00956605" w:rsidRPr="001B1254" w:rsidRDefault="00956605" w:rsidP="00017291">
            <w:pPr>
              <w:spacing w:line="288" w:lineRule="auto"/>
              <w:ind w:left="363"/>
              <w:jc w:val="both"/>
              <w:rPr>
                <w:i/>
                <w:sz w:val="28"/>
                <w:szCs w:val="28"/>
              </w:rPr>
            </w:pPr>
            <w:r w:rsidRPr="008107A8">
              <w:rPr>
                <w:iCs/>
                <w:sz w:val="24"/>
                <w:szCs w:val="24"/>
              </w:rPr>
              <w:lastRenderedPageBreak/>
              <w:t>С – доля детей в возрасте от 5 до 18 лет,</w:t>
            </w:r>
            <w:r w:rsidRPr="001B1254">
              <w:rPr>
                <w:i/>
                <w:iCs/>
                <w:sz w:val="28"/>
                <w:szCs w:val="28"/>
              </w:rPr>
              <w:t xml:space="preserve"> </w:t>
            </w:r>
            <w:r w:rsidRPr="00087BA4">
              <w:rPr>
                <w:sz w:val="24"/>
                <w:szCs w:val="24"/>
              </w:rPr>
              <w:t xml:space="preserve">имеющих право на </w:t>
            </w:r>
            <w:r w:rsidRPr="00087BA4">
              <w:rPr>
                <w:sz w:val="24"/>
                <w:szCs w:val="24"/>
              </w:rPr>
              <w:lastRenderedPageBreak/>
              <w:t>получение дополнительного образования в рамках системы персонифицированного финансирования</w:t>
            </w:r>
            <w:r w:rsidRPr="001B1254">
              <w:rPr>
                <w:i/>
                <w:iCs/>
                <w:sz w:val="28"/>
                <w:szCs w:val="28"/>
              </w:rPr>
              <w:t>;</w:t>
            </w:r>
          </w:p>
          <w:p w:rsidR="00956605" w:rsidRPr="008107A8" w:rsidRDefault="006A5724" w:rsidP="00017291">
            <w:pPr>
              <w:spacing w:line="288" w:lineRule="auto"/>
              <w:ind w:left="363"/>
              <w:jc w:val="both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серт</m:t>
                  </m:r>
                </m:sub>
              </m:sSub>
            </m:oMath>
            <w:r w:rsidR="00956605" w:rsidRPr="001B1254">
              <w:rPr>
                <w:i/>
                <w:iCs/>
                <w:sz w:val="28"/>
                <w:szCs w:val="28"/>
              </w:rPr>
              <w:t xml:space="preserve"> – </w:t>
            </w:r>
            <w:r w:rsidR="00956605" w:rsidRPr="008107A8">
              <w:rPr>
                <w:iCs/>
                <w:sz w:val="24"/>
                <w:szCs w:val="24"/>
              </w:rPr>
              <w:t>общая численность детей, использующих сертификаты.</w:t>
            </w:r>
          </w:p>
          <w:p w:rsidR="00956605" w:rsidRDefault="006A5724" w:rsidP="00017291">
            <w:pPr>
              <w:spacing w:after="1" w:line="220" w:lineRule="auto"/>
              <w:jc w:val="both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Ч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всего</m:t>
                  </m:r>
                </m:sub>
              </m:sSub>
            </m:oMath>
            <w:r w:rsidR="00956605" w:rsidRPr="001B1254">
              <w:rPr>
                <w:i/>
                <w:iCs/>
                <w:sz w:val="28"/>
                <w:szCs w:val="28"/>
              </w:rPr>
              <w:t xml:space="preserve"> – </w:t>
            </w:r>
            <w:r w:rsidR="00956605" w:rsidRPr="008107A8">
              <w:rPr>
                <w:iCs/>
                <w:sz w:val="24"/>
                <w:szCs w:val="24"/>
              </w:rPr>
              <w:t>численность детей в возрасте от 5 до 18 лет, проживающих на территории муниципалитета.</w:t>
            </w:r>
          </w:p>
        </w:tc>
        <w:tc>
          <w:tcPr>
            <w:tcW w:w="1503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– периодическая отчетность,отчетные данные подведомственных </w:t>
            </w:r>
            <w:r>
              <w:rPr>
                <w:sz w:val="24"/>
                <w:szCs w:val="24"/>
              </w:rPr>
              <w:lastRenderedPageBreak/>
              <w:t>организаций</w:t>
            </w:r>
          </w:p>
        </w:tc>
        <w:tc>
          <w:tcPr>
            <w:tcW w:w="1729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Отдел образования</w:t>
            </w:r>
          </w:p>
        </w:tc>
        <w:tc>
          <w:tcPr>
            <w:tcW w:w="1754" w:type="dxa"/>
            <w:gridSpan w:val="2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Данные </w:t>
            </w:r>
            <w:r>
              <w:rPr>
                <w:sz w:val="24"/>
                <w:szCs w:val="24"/>
              </w:rPr>
              <w:t>учреждений дополнительного образования</w:t>
            </w:r>
          </w:p>
        </w:tc>
        <w:tc>
          <w:tcPr>
            <w:tcW w:w="1565" w:type="dxa"/>
          </w:tcPr>
          <w:p w:rsidR="00956605" w:rsidRPr="00A73BC9" w:rsidRDefault="00956605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декабря отчетного года</w:t>
            </w:r>
          </w:p>
        </w:tc>
      </w:tr>
      <w:tr w:rsidR="00B01783" w:rsidRPr="00A73BC9" w:rsidTr="00324D0C">
        <w:trPr>
          <w:trHeight w:val="144"/>
        </w:trPr>
        <w:tc>
          <w:tcPr>
            <w:tcW w:w="572" w:type="dxa"/>
          </w:tcPr>
          <w:p w:rsidR="00B01783" w:rsidRPr="00A73BC9" w:rsidRDefault="00B01783" w:rsidP="00F01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2088" w:type="dxa"/>
          </w:tcPr>
          <w:p w:rsidR="00B01783" w:rsidRPr="00A73BC9" w:rsidRDefault="00B01783" w:rsidP="00F01DF7">
            <w:pPr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  <w:shd w:val="clear" w:color="auto" w:fill="FFFFFF"/>
              </w:rPr>
              <w:t>«</w:t>
            </w:r>
            <w:r w:rsidRPr="005C743A">
              <w:rPr>
                <w:sz w:val="24"/>
                <w:szCs w:val="24"/>
              </w:rPr>
              <w:t xml:space="preserve">Доля </w:t>
            </w:r>
            <w:r>
              <w:rPr>
                <w:sz w:val="24"/>
                <w:szCs w:val="24"/>
              </w:rPr>
              <w:t xml:space="preserve">советников директоров по воспитанию и </w:t>
            </w:r>
            <w:r>
              <w:rPr>
                <w:sz w:val="24"/>
                <w:szCs w:val="24"/>
              </w:rPr>
              <w:lastRenderedPageBreak/>
              <w:t>взаимодействию с детскими общественными объединениями муниципальных</w:t>
            </w:r>
            <w:r w:rsidRPr="005C743A">
              <w:rPr>
                <w:sz w:val="24"/>
                <w:szCs w:val="24"/>
              </w:rPr>
              <w:t xml:space="preserve"> общеобразовательных организаций, получивших </w:t>
            </w:r>
            <w:r>
              <w:rPr>
                <w:sz w:val="24"/>
                <w:szCs w:val="24"/>
              </w:rPr>
              <w:t xml:space="preserve"> ежемесячное денежное </w:t>
            </w:r>
            <w:r w:rsidRPr="005C743A">
              <w:rPr>
                <w:sz w:val="24"/>
                <w:szCs w:val="24"/>
              </w:rPr>
              <w:t xml:space="preserve">вознаграждение, в общей численности педагогических работников такой категории </w:t>
            </w:r>
            <w:r>
              <w:rPr>
                <w:sz w:val="24"/>
                <w:szCs w:val="24"/>
              </w:rPr>
              <w:t>общеобразовательных организаций</w:t>
            </w:r>
            <w:r w:rsidRPr="00A73BC9">
              <w:rPr>
                <w:sz w:val="24"/>
                <w:szCs w:val="24"/>
              </w:rPr>
              <w:t>»</w:t>
            </w:r>
          </w:p>
        </w:tc>
        <w:tc>
          <w:tcPr>
            <w:tcW w:w="1256" w:type="dxa"/>
          </w:tcPr>
          <w:p w:rsidR="00B01783" w:rsidRPr="00A73BC9" w:rsidRDefault="00B01783" w:rsidP="00F01DF7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ИМ</w:t>
            </w:r>
          </w:p>
        </w:tc>
        <w:tc>
          <w:tcPr>
            <w:tcW w:w="1393" w:type="dxa"/>
          </w:tcPr>
          <w:p w:rsidR="00B01783" w:rsidRPr="00A73BC9" w:rsidRDefault="00B01783" w:rsidP="00F01DF7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B01783" w:rsidRDefault="00B01783" w:rsidP="00F01DF7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73BC9">
              <w:rPr>
                <w:sz w:val="24"/>
                <w:szCs w:val="24"/>
                <w:shd w:val="clear" w:color="auto" w:fill="FFFFFF"/>
              </w:rPr>
              <w:t>А/В*100%</w:t>
            </w:r>
          </w:p>
          <w:p w:rsidR="00B01783" w:rsidRPr="00A73BC9" w:rsidRDefault="00B01783" w:rsidP="00F01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данного </w:t>
            </w:r>
            <w:r>
              <w:rPr>
                <w:sz w:val="24"/>
                <w:szCs w:val="24"/>
              </w:rPr>
              <w:lastRenderedPageBreak/>
              <w:t>показателя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</w:tcPr>
          <w:p w:rsidR="00B01783" w:rsidRPr="00A73BC9" w:rsidRDefault="00B01783" w:rsidP="00F01DF7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lastRenderedPageBreak/>
              <w:t>Базовый результат1:</w:t>
            </w:r>
            <w:r w:rsidRPr="00A73BC9">
              <w:rPr>
                <w:bCs/>
                <w:iCs/>
                <w:sz w:val="24"/>
                <w:szCs w:val="24"/>
              </w:rPr>
              <w:t>А – количество</w:t>
            </w:r>
            <w:r w:rsidRPr="00A73BC9">
              <w:rPr>
                <w:sz w:val="24"/>
                <w:szCs w:val="24"/>
              </w:rPr>
              <w:t xml:space="preserve"> </w:t>
            </w:r>
            <w:r w:rsidR="00324D0C">
              <w:rPr>
                <w:sz w:val="24"/>
                <w:szCs w:val="24"/>
              </w:rPr>
              <w:lastRenderedPageBreak/>
              <w:t>советников директоров по воспитанию и взаимодействию с детскими общественными объединениями муниципальных</w:t>
            </w:r>
            <w:r w:rsidR="00324D0C" w:rsidRPr="005C743A">
              <w:rPr>
                <w:sz w:val="24"/>
                <w:szCs w:val="24"/>
              </w:rPr>
              <w:t xml:space="preserve"> общеобразовательных организаций, получивших </w:t>
            </w:r>
            <w:r w:rsidR="00324D0C">
              <w:rPr>
                <w:sz w:val="24"/>
                <w:szCs w:val="24"/>
              </w:rPr>
              <w:t xml:space="preserve"> ежемесячное денежное </w:t>
            </w:r>
            <w:r w:rsidR="00324D0C" w:rsidRPr="005C743A">
              <w:rPr>
                <w:sz w:val="24"/>
                <w:szCs w:val="24"/>
              </w:rPr>
              <w:t>вознаграждение</w:t>
            </w:r>
            <w:r w:rsidRPr="00A73BC9">
              <w:rPr>
                <w:bCs/>
                <w:iCs/>
                <w:sz w:val="24"/>
                <w:szCs w:val="24"/>
              </w:rPr>
              <w:t>,</w:t>
            </w:r>
          </w:p>
          <w:p w:rsidR="00B01783" w:rsidRPr="00A73BC9" w:rsidRDefault="00B01783" w:rsidP="00F01DF7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Базовый результат 2:          </w:t>
            </w:r>
            <w:r w:rsidRPr="00A73BC9">
              <w:rPr>
                <w:bCs/>
                <w:iCs/>
                <w:sz w:val="24"/>
                <w:szCs w:val="24"/>
              </w:rPr>
              <w:t xml:space="preserve">В - </w:t>
            </w:r>
            <w:r w:rsidRPr="00A73BC9">
              <w:rPr>
                <w:sz w:val="24"/>
                <w:szCs w:val="24"/>
              </w:rPr>
              <w:t>общая численность педагогических работников такой категории общеобразовательных организаций</w:t>
            </w:r>
          </w:p>
        </w:tc>
        <w:tc>
          <w:tcPr>
            <w:tcW w:w="1503" w:type="dxa"/>
          </w:tcPr>
          <w:p w:rsidR="00B01783" w:rsidRPr="00A73BC9" w:rsidRDefault="00B01783" w:rsidP="00F01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4- бухгалтерская </w:t>
            </w:r>
            <w:r>
              <w:rPr>
                <w:sz w:val="24"/>
                <w:szCs w:val="24"/>
              </w:rPr>
              <w:lastRenderedPageBreak/>
              <w:t>отчетность</w:t>
            </w:r>
          </w:p>
        </w:tc>
        <w:tc>
          <w:tcPr>
            <w:tcW w:w="1729" w:type="dxa"/>
          </w:tcPr>
          <w:p w:rsidR="00B01783" w:rsidRPr="00A73BC9" w:rsidRDefault="00B01783" w:rsidP="00F01DF7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Отдел образования</w:t>
            </w:r>
          </w:p>
        </w:tc>
        <w:tc>
          <w:tcPr>
            <w:tcW w:w="1754" w:type="dxa"/>
            <w:gridSpan w:val="2"/>
          </w:tcPr>
          <w:p w:rsidR="00B01783" w:rsidRPr="00A73BC9" w:rsidRDefault="00B01783" w:rsidP="00F01DF7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Мониторинг сведений </w:t>
            </w:r>
            <w:r w:rsidR="00C22C8F">
              <w:rPr>
                <w:sz w:val="24"/>
                <w:szCs w:val="24"/>
              </w:rPr>
              <w:t xml:space="preserve">о </w:t>
            </w:r>
            <w:r w:rsidRPr="00A73BC9">
              <w:rPr>
                <w:sz w:val="24"/>
                <w:szCs w:val="24"/>
              </w:rPr>
              <w:t xml:space="preserve">ежемесячном </w:t>
            </w:r>
            <w:r w:rsidRPr="00A73BC9">
              <w:rPr>
                <w:sz w:val="24"/>
                <w:szCs w:val="24"/>
              </w:rPr>
              <w:lastRenderedPageBreak/>
              <w:t xml:space="preserve">денежном вознаграждении </w:t>
            </w:r>
            <w:r w:rsidR="00324D0C">
              <w:rPr>
                <w:sz w:val="24"/>
                <w:szCs w:val="24"/>
              </w:rPr>
              <w:t>советников директоров по воспитанию и взаимодействию с детскими общественными объединениями муниципальных</w:t>
            </w:r>
            <w:r w:rsidR="00324D0C" w:rsidRPr="005C743A">
              <w:rPr>
                <w:sz w:val="24"/>
                <w:szCs w:val="24"/>
              </w:rPr>
              <w:t xml:space="preserve"> общеобразовательных организаций</w:t>
            </w:r>
            <w:r w:rsidR="00324D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Курманаев</w:t>
            </w:r>
            <w:r w:rsidRPr="00A73BC9">
              <w:rPr>
                <w:sz w:val="24"/>
                <w:szCs w:val="24"/>
              </w:rPr>
              <w:t>ского района</w:t>
            </w:r>
          </w:p>
        </w:tc>
        <w:tc>
          <w:tcPr>
            <w:tcW w:w="1565" w:type="dxa"/>
          </w:tcPr>
          <w:p w:rsidR="00B01783" w:rsidRPr="00A73BC9" w:rsidRDefault="00B01783" w:rsidP="00F01DF7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 xml:space="preserve">Не позднее 1 февраля года, </w:t>
            </w:r>
            <w:r w:rsidRPr="00A73BC9">
              <w:rPr>
                <w:sz w:val="24"/>
                <w:szCs w:val="24"/>
              </w:rPr>
              <w:lastRenderedPageBreak/>
              <w:t>следующего за отчетным годом</w:t>
            </w:r>
          </w:p>
        </w:tc>
      </w:tr>
      <w:tr w:rsidR="00B01783" w:rsidRPr="00A73BC9" w:rsidTr="001B385B">
        <w:trPr>
          <w:trHeight w:val="144"/>
        </w:trPr>
        <w:tc>
          <w:tcPr>
            <w:tcW w:w="572" w:type="dxa"/>
          </w:tcPr>
          <w:p w:rsidR="00B01783" w:rsidRDefault="00B01783" w:rsidP="00017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46" w:type="dxa"/>
            <w:gridSpan w:val="10"/>
          </w:tcPr>
          <w:p w:rsidR="00B01783" w:rsidRPr="00A73BC9" w:rsidRDefault="00B01783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b/>
                <w:sz w:val="24"/>
                <w:szCs w:val="24"/>
              </w:rPr>
              <w:t>Комплекс процессных мероприятий</w:t>
            </w:r>
            <w:r>
              <w:rPr>
                <w:b/>
                <w:sz w:val="24"/>
                <w:szCs w:val="24"/>
              </w:rPr>
              <w:t xml:space="preserve">   «Защита прав детей, поддержка детей-сирот и детей с ограниченными возможностями здоровья»</w:t>
            </w:r>
          </w:p>
        </w:tc>
      </w:tr>
      <w:tr w:rsidR="00B01783" w:rsidRPr="00A73BC9" w:rsidTr="001B385B">
        <w:trPr>
          <w:trHeight w:val="144"/>
        </w:trPr>
        <w:tc>
          <w:tcPr>
            <w:tcW w:w="572" w:type="dxa"/>
          </w:tcPr>
          <w:p w:rsidR="00B01783" w:rsidRDefault="00B01783" w:rsidP="00324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24D0C">
              <w:rPr>
                <w:sz w:val="24"/>
                <w:szCs w:val="24"/>
              </w:rPr>
              <w:t>3</w:t>
            </w:r>
          </w:p>
        </w:tc>
        <w:tc>
          <w:tcPr>
            <w:tcW w:w="2088" w:type="dxa"/>
          </w:tcPr>
          <w:p w:rsidR="00B01783" w:rsidRPr="00A73BC9" w:rsidRDefault="00B01783" w:rsidP="00017291">
            <w:pPr>
              <w:jc w:val="both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 «Доля обучающихся с ОВЗ, осваивающих программы </w:t>
            </w:r>
            <w:r w:rsidRPr="00A73BC9">
              <w:rPr>
                <w:sz w:val="24"/>
                <w:szCs w:val="24"/>
              </w:rPr>
              <w:lastRenderedPageBreak/>
              <w:t>начального общего, основного общего, среднего общего образования в</w:t>
            </w:r>
            <w:r>
              <w:rPr>
                <w:sz w:val="24"/>
                <w:szCs w:val="24"/>
              </w:rPr>
              <w:t xml:space="preserve"> муниципальных </w:t>
            </w:r>
            <w:r w:rsidRPr="00A73BC9">
              <w:rPr>
                <w:sz w:val="24"/>
                <w:szCs w:val="24"/>
              </w:rPr>
              <w:t xml:space="preserve"> общеобразовательных организациях, и получающих бесплатное двухразовое горячее питание от общего числа заявлений, поданных родителями (законными представителями), на получение их детьми с ОВЗ бесплатного двухразового горячего питания»</w:t>
            </w:r>
          </w:p>
        </w:tc>
        <w:tc>
          <w:tcPr>
            <w:tcW w:w="1256" w:type="dxa"/>
          </w:tcPr>
          <w:p w:rsidR="00B01783" w:rsidRPr="00A73BC9" w:rsidRDefault="00B01783" w:rsidP="00017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B01783" w:rsidRPr="00A73BC9" w:rsidRDefault="00B01783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B01783" w:rsidRDefault="00B01783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A / B x 100 %</w:t>
            </w:r>
          </w:p>
          <w:p w:rsidR="00B01783" w:rsidRDefault="00B01783" w:rsidP="00017291">
            <w:pPr>
              <w:jc w:val="center"/>
              <w:rPr>
                <w:sz w:val="24"/>
                <w:szCs w:val="24"/>
              </w:rPr>
            </w:pPr>
          </w:p>
          <w:p w:rsidR="00B01783" w:rsidRPr="00A73BC9" w:rsidRDefault="00B01783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данного показателя </w:t>
            </w:r>
            <w:r>
              <w:rPr>
                <w:sz w:val="24"/>
                <w:szCs w:val="24"/>
              </w:rPr>
              <w:lastRenderedPageBreak/>
              <w:t>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</w:tcPr>
          <w:p w:rsidR="00B01783" w:rsidRPr="00A73BC9" w:rsidRDefault="00B01783" w:rsidP="00017291">
            <w:pPr>
              <w:spacing w:after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Базовый результат 1:            </w:t>
            </w:r>
            <w:r w:rsidRPr="00A73BC9">
              <w:rPr>
                <w:sz w:val="24"/>
                <w:szCs w:val="24"/>
              </w:rPr>
              <w:t xml:space="preserve">A - численность обучающихся с ОВЗ, </w:t>
            </w:r>
            <w:r w:rsidRPr="00A73BC9">
              <w:rPr>
                <w:sz w:val="24"/>
                <w:szCs w:val="24"/>
              </w:rPr>
              <w:lastRenderedPageBreak/>
              <w:t>осваивающих программы начального общего, основного общего, среднего общего</w:t>
            </w:r>
            <w:r>
              <w:rPr>
                <w:sz w:val="24"/>
                <w:szCs w:val="24"/>
              </w:rPr>
              <w:t xml:space="preserve"> образования в муниципальных ОО</w:t>
            </w:r>
            <w:r w:rsidRPr="00A73BC9">
              <w:rPr>
                <w:sz w:val="24"/>
                <w:szCs w:val="24"/>
              </w:rPr>
              <w:t xml:space="preserve"> и получающих бесплатное двухразовое питание, в общем числе заявлений, поданных родителями (законными представителями), на получение их детьми с ОВЗ бесплатного двухразового питания, </w:t>
            </w:r>
            <w:r>
              <w:rPr>
                <w:sz w:val="24"/>
                <w:szCs w:val="24"/>
              </w:rPr>
              <w:t xml:space="preserve">Базовый результат 2:         </w:t>
            </w:r>
            <w:r w:rsidRPr="00A73BC9">
              <w:rPr>
                <w:sz w:val="24"/>
                <w:szCs w:val="24"/>
              </w:rPr>
              <w:t>B - общая численность лиц с ОВЗ,</w:t>
            </w:r>
            <w:r>
              <w:rPr>
                <w:sz w:val="24"/>
                <w:szCs w:val="24"/>
              </w:rPr>
              <w:t xml:space="preserve"> обучающихся в </w:t>
            </w:r>
            <w:r>
              <w:rPr>
                <w:sz w:val="24"/>
                <w:szCs w:val="24"/>
              </w:rPr>
              <w:lastRenderedPageBreak/>
              <w:t>муниципальных ОО</w:t>
            </w:r>
            <w:r w:rsidRPr="00A73BC9">
              <w:rPr>
                <w:sz w:val="24"/>
                <w:szCs w:val="24"/>
              </w:rPr>
              <w:t>.</w:t>
            </w:r>
          </w:p>
        </w:tc>
        <w:tc>
          <w:tcPr>
            <w:tcW w:w="1503" w:type="dxa"/>
          </w:tcPr>
          <w:p w:rsidR="00B01783" w:rsidRPr="00A73BC9" w:rsidRDefault="00B01783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– периодическая отчетность,отчетные </w:t>
            </w:r>
            <w:r>
              <w:rPr>
                <w:sz w:val="24"/>
                <w:szCs w:val="24"/>
              </w:rPr>
              <w:lastRenderedPageBreak/>
              <w:t>данные подведомственных организаций</w:t>
            </w:r>
          </w:p>
        </w:tc>
        <w:tc>
          <w:tcPr>
            <w:tcW w:w="2089" w:type="dxa"/>
            <w:gridSpan w:val="2"/>
          </w:tcPr>
          <w:p w:rsidR="00B01783" w:rsidRPr="00A73BC9" w:rsidRDefault="00B01783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Отдел образования</w:t>
            </w:r>
          </w:p>
        </w:tc>
        <w:tc>
          <w:tcPr>
            <w:tcW w:w="1394" w:type="dxa"/>
          </w:tcPr>
          <w:p w:rsidR="00B01783" w:rsidRPr="00A73BC9" w:rsidRDefault="00B01783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Формы статистического отчета МО «Организа</w:t>
            </w:r>
            <w:r w:rsidRPr="00A73BC9">
              <w:rPr>
                <w:sz w:val="24"/>
                <w:szCs w:val="24"/>
              </w:rPr>
              <w:lastRenderedPageBreak/>
              <w:t>ция питания ОО»</w:t>
            </w:r>
          </w:p>
        </w:tc>
        <w:tc>
          <w:tcPr>
            <w:tcW w:w="1565" w:type="dxa"/>
          </w:tcPr>
          <w:p w:rsidR="00B01783" w:rsidRPr="00A73BC9" w:rsidRDefault="00B01783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 xml:space="preserve">Не позднее 20 января года, следующего за отчетным </w:t>
            </w:r>
            <w:r w:rsidRPr="00A73BC9">
              <w:rPr>
                <w:sz w:val="24"/>
                <w:szCs w:val="24"/>
              </w:rPr>
              <w:lastRenderedPageBreak/>
              <w:t>годом</w:t>
            </w:r>
          </w:p>
        </w:tc>
      </w:tr>
      <w:tr w:rsidR="00B01783" w:rsidRPr="00A73BC9" w:rsidTr="001B385B">
        <w:trPr>
          <w:trHeight w:val="144"/>
        </w:trPr>
        <w:tc>
          <w:tcPr>
            <w:tcW w:w="572" w:type="dxa"/>
          </w:tcPr>
          <w:p w:rsidR="00B01783" w:rsidRDefault="00B01783" w:rsidP="00324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324D0C">
              <w:rPr>
                <w:sz w:val="24"/>
                <w:szCs w:val="24"/>
              </w:rPr>
              <w:t>4</w:t>
            </w:r>
          </w:p>
        </w:tc>
        <w:tc>
          <w:tcPr>
            <w:tcW w:w="2088" w:type="dxa"/>
          </w:tcPr>
          <w:p w:rsidR="00B01783" w:rsidRPr="00A73BC9" w:rsidRDefault="00B01783" w:rsidP="00017291">
            <w:pPr>
              <w:jc w:val="both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 «Доля обучающихся с ОВЗ, осваивающих программы начального общего, основного общего, среднего общего образования в</w:t>
            </w:r>
            <w:r>
              <w:rPr>
                <w:sz w:val="24"/>
                <w:szCs w:val="24"/>
              </w:rPr>
              <w:t xml:space="preserve"> муниципальных</w:t>
            </w:r>
            <w:r w:rsidRPr="00A73BC9">
              <w:rPr>
                <w:sz w:val="24"/>
                <w:szCs w:val="24"/>
              </w:rPr>
              <w:t xml:space="preserve"> общеобразовательных организациях на дому, получающих выплату ежемесячной денежной компенсации двухразового питания обучающихся с ОВЗ, осваивающих программы начального общего, </w:t>
            </w:r>
            <w:r w:rsidRPr="00A73BC9">
              <w:rPr>
                <w:sz w:val="24"/>
                <w:szCs w:val="24"/>
              </w:rPr>
              <w:lastRenderedPageBreak/>
              <w:t>основного общего, среднего общего образования на дому (далее – ЕДКдП), от общего числа заявлений, подданных родителями (законными представителями), на получение ЕДКдП»</w:t>
            </w:r>
          </w:p>
        </w:tc>
        <w:tc>
          <w:tcPr>
            <w:tcW w:w="1256" w:type="dxa"/>
          </w:tcPr>
          <w:p w:rsidR="00B01783" w:rsidRPr="00A73BC9" w:rsidRDefault="00B01783" w:rsidP="00017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B01783" w:rsidRPr="00A73BC9" w:rsidRDefault="00B01783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B01783" w:rsidRDefault="00B01783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A / B x 100 %</w:t>
            </w:r>
          </w:p>
          <w:p w:rsidR="00B01783" w:rsidRDefault="00B01783" w:rsidP="00017291">
            <w:pPr>
              <w:jc w:val="center"/>
              <w:rPr>
                <w:sz w:val="24"/>
                <w:szCs w:val="24"/>
              </w:rPr>
            </w:pPr>
          </w:p>
          <w:p w:rsidR="00B01783" w:rsidRDefault="00B01783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  <w:p w:rsidR="00B01783" w:rsidRPr="00A73BC9" w:rsidRDefault="00B01783" w:rsidP="000172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01783" w:rsidRPr="00A73BC9" w:rsidRDefault="00B01783" w:rsidP="00017291">
            <w:pPr>
              <w:spacing w:after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результат1:         </w:t>
            </w:r>
            <w:r w:rsidRPr="00A73BC9">
              <w:rPr>
                <w:sz w:val="24"/>
                <w:szCs w:val="24"/>
              </w:rPr>
              <w:t xml:space="preserve">A - численность обучающихся с ОВЗ, осваивающих программы начального общего, основного общего и среднего общего образования, организованных муниципальными ООО на дому, получающих выплату ЕДКдП, в общем числе заявлений, поданных родителями (законными представителями), на получение ЕДКдП, </w:t>
            </w:r>
            <w:r>
              <w:rPr>
                <w:sz w:val="24"/>
                <w:szCs w:val="24"/>
              </w:rPr>
              <w:t xml:space="preserve">     Базовый результат 2:         </w:t>
            </w:r>
            <w:r w:rsidRPr="00A73BC9">
              <w:rPr>
                <w:sz w:val="24"/>
                <w:szCs w:val="24"/>
              </w:rPr>
              <w:t xml:space="preserve">B - общая </w:t>
            </w:r>
            <w:r w:rsidRPr="00A73BC9">
              <w:rPr>
                <w:sz w:val="24"/>
                <w:szCs w:val="24"/>
              </w:rPr>
              <w:lastRenderedPageBreak/>
              <w:t>численность лиц с ОВЗ, осваивающих программы начального общего, основного общего и среднего общего образования на дому.</w:t>
            </w:r>
          </w:p>
        </w:tc>
        <w:tc>
          <w:tcPr>
            <w:tcW w:w="1503" w:type="dxa"/>
          </w:tcPr>
          <w:p w:rsidR="00B01783" w:rsidRPr="00A73BC9" w:rsidRDefault="00B01783" w:rsidP="00017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– периодическая отчетность,отчетные данные подведомственных организаций</w:t>
            </w:r>
          </w:p>
        </w:tc>
        <w:tc>
          <w:tcPr>
            <w:tcW w:w="2089" w:type="dxa"/>
            <w:gridSpan w:val="2"/>
          </w:tcPr>
          <w:p w:rsidR="00B01783" w:rsidRPr="00A73BC9" w:rsidRDefault="00B01783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B01783" w:rsidRPr="00A73BC9" w:rsidRDefault="00B01783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Формы статистического отчета МО «Организация питания ОО»</w:t>
            </w:r>
          </w:p>
        </w:tc>
        <w:tc>
          <w:tcPr>
            <w:tcW w:w="1565" w:type="dxa"/>
          </w:tcPr>
          <w:p w:rsidR="00B01783" w:rsidRPr="00A73BC9" w:rsidRDefault="00B01783" w:rsidP="00017291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20 января года, следующего за отчетным годом</w:t>
            </w:r>
          </w:p>
        </w:tc>
      </w:tr>
      <w:tr w:rsidR="00B01783" w:rsidRPr="00A73BC9" w:rsidTr="001B385B">
        <w:trPr>
          <w:trHeight w:val="144"/>
        </w:trPr>
        <w:tc>
          <w:tcPr>
            <w:tcW w:w="572" w:type="dxa"/>
          </w:tcPr>
          <w:p w:rsidR="00B01783" w:rsidRDefault="00B01783" w:rsidP="00324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324D0C">
              <w:rPr>
                <w:sz w:val="24"/>
                <w:szCs w:val="24"/>
              </w:rPr>
              <w:t>5</w:t>
            </w:r>
          </w:p>
        </w:tc>
        <w:tc>
          <w:tcPr>
            <w:tcW w:w="2088" w:type="dxa"/>
          </w:tcPr>
          <w:p w:rsidR="00B01783" w:rsidRPr="00C4273D" w:rsidRDefault="00B01783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обучающихся с ОВЗ муниципальных общеобразовательных организаций, в том числе осваивающих образовательные программы начального общего, основного общего или среднего общего образования на </w:t>
            </w:r>
            <w:r>
              <w:rPr>
                <w:sz w:val="24"/>
                <w:szCs w:val="24"/>
              </w:rPr>
              <w:lastRenderedPageBreak/>
              <w:t>дому, охваченных двухразовым бесплатным питанием от общего количества обучающихся с ОВЗ муниципальных общеобразовательных организаций, в том числе осваивающих образовательные программы начального общего, основного общего или среднего общего образования на дому</w:t>
            </w:r>
          </w:p>
        </w:tc>
        <w:tc>
          <w:tcPr>
            <w:tcW w:w="1256" w:type="dxa"/>
          </w:tcPr>
          <w:p w:rsidR="00B01783" w:rsidRDefault="00B01783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</w:t>
            </w:r>
          </w:p>
        </w:tc>
        <w:tc>
          <w:tcPr>
            <w:tcW w:w="1393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B01783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B01783" w:rsidRDefault="00B01783" w:rsidP="009850D3">
            <w:pPr>
              <w:jc w:val="center"/>
              <w:rPr>
                <w:sz w:val="24"/>
                <w:szCs w:val="24"/>
              </w:rPr>
            </w:pPr>
          </w:p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</w:tcPr>
          <w:p w:rsidR="00B01783" w:rsidRDefault="00B01783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показатель 1: </w:t>
            </w:r>
            <w:r w:rsidRPr="00A73BC9">
              <w:rPr>
                <w:sz w:val="24"/>
                <w:szCs w:val="24"/>
              </w:rPr>
              <w:t xml:space="preserve">А – количество </w:t>
            </w:r>
            <w:r>
              <w:rPr>
                <w:sz w:val="24"/>
                <w:szCs w:val="24"/>
              </w:rPr>
              <w:t xml:space="preserve">обучающихся с ОВЗ муниципальных общеобразовательных организаций, в том числе осваивающих образовательные программы начального общего, основного общего или </w:t>
            </w:r>
            <w:r>
              <w:rPr>
                <w:sz w:val="24"/>
                <w:szCs w:val="24"/>
              </w:rPr>
              <w:lastRenderedPageBreak/>
              <w:t xml:space="preserve">среднего общего образования на дому, охваченных двухразовым бесплатным питанием Базовый показатель2: </w:t>
            </w:r>
            <w:r w:rsidRPr="00A73BC9">
              <w:rPr>
                <w:sz w:val="24"/>
                <w:szCs w:val="24"/>
              </w:rPr>
              <w:t>В – общее количество</w:t>
            </w:r>
            <w:r w:rsidRPr="00A73BC9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обучающихся с ОВЗ муниципальных общеобразовательных организаций, в том числе осваивающих образовательные программы начального общего, основного общего или среднего общего образования на дому</w:t>
            </w:r>
          </w:p>
        </w:tc>
        <w:tc>
          <w:tcPr>
            <w:tcW w:w="1503" w:type="dxa"/>
          </w:tcPr>
          <w:p w:rsidR="00B01783" w:rsidRPr="00057191" w:rsidRDefault="00B01783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– периодическая отчетность, </w:t>
            </w:r>
            <w:r w:rsidRPr="00C67DFF">
              <w:rPr>
                <w:sz w:val="24"/>
                <w:szCs w:val="24"/>
              </w:rPr>
              <w:t xml:space="preserve"> </w:t>
            </w:r>
            <w:r w:rsidRPr="00057191">
              <w:rPr>
                <w:sz w:val="24"/>
                <w:szCs w:val="24"/>
              </w:rPr>
              <w:t>отчетные данные подведомственных организаций</w:t>
            </w:r>
          </w:p>
        </w:tc>
        <w:tc>
          <w:tcPr>
            <w:tcW w:w="2089" w:type="dxa"/>
            <w:gridSpan w:val="2"/>
          </w:tcPr>
          <w:p w:rsidR="00B01783" w:rsidRPr="00057191" w:rsidRDefault="00B01783" w:rsidP="009850D3">
            <w:pPr>
              <w:jc w:val="center"/>
              <w:rPr>
                <w:sz w:val="24"/>
                <w:szCs w:val="24"/>
              </w:rPr>
            </w:pPr>
            <w:r w:rsidRPr="00057191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B01783" w:rsidRPr="009C76BC" w:rsidRDefault="00B01783" w:rsidP="009850D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 xml:space="preserve">Данные общеобразовательных учреждений </w:t>
            </w:r>
          </w:p>
        </w:tc>
        <w:tc>
          <w:tcPr>
            <w:tcW w:w="1565" w:type="dxa"/>
          </w:tcPr>
          <w:p w:rsidR="00B01783" w:rsidRPr="00057191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декабря отчетного года</w:t>
            </w:r>
          </w:p>
        </w:tc>
      </w:tr>
      <w:tr w:rsidR="00B01783" w:rsidRPr="00A73BC9" w:rsidTr="001B385B">
        <w:trPr>
          <w:trHeight w:val="144"/>
        </w:trPr>
        <w:tc>
          <w:tcPr>
            <w:tcW w:w="572" w:type="dxa"/>
          </w:tcPr>
          <w:p w:rsidR="00B01783" w:rsidRDefault="00B01783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324D0C">
              <w:rPr>
                <w:sz w:val="24"/>
                <w:szCs w:val="24"/>
              </w:rPr>
              <w:t>6</w:t>
            </w:r>
          </w:p>
          <w:p w:rsidR="00B01783" w:rsidRDefault="00B01783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8" w:type="dxa"/>
          </w:tcPr>
          <w:p w:rsidR="00B01783" w:rsidRPr="00F50098" w:rsidRDefault="00B01783" w:rsidP="00985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F50098">
              <w:rPr>
                <w:sz w:val="24"/>
                <w:szCs w:val="24"/>
              </w:rPr>
              <w:t xml:space="preserve">Доля детей-сирот и детей, оставшихся без </w:t>
            </w:r>
            <w:r w:rsidRPr="00F50098">
              <w:rPr>
                <w:sz w:val="24"/>
                <w:szCs w:val="24"/>
              </w:rPr>
              <w:lastRenderedPageBreak/>
              <w:t>попечения родителей, для которых сформированы благоприятные условия для социализации, от общего количества детей данной категории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56" w:type="dxa"/>
          </w:tcPr>
          <w:p w:rsidR="00B01783" w:rsidRDefault="00B01783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B01783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A / B x 100 %</w:t>
            </w:r>
          </w:p>
          <w:p w:rsidR="00B01783" w:rsidRDefault="00B01783" w:rsidP="009850D3">
            <w:pPr>
              <w:jc w:val="center"/>
              <w:rPr>
                <w:sz w:val="24"/>
                <w:szCs w:val="24"/>
              </w:rPr>
            </w:pPr>
          </w:p>
          <w:p w:rsidR="00B01783" w:rsidRDefault="00B01783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</w:t>
            </w:r>
            <w:r>
              <w:rPr>
                <w:sz w:val="24"/>
                <w:szCs w:val="24"/>
              </w:rPr>
              <w:lastRenderedPageBreak/>
              <w:t>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01783" w:rsidRDefault="00B01783" w:rsidP="009850D3">
            <w:pPr>
              <w:spacing w:after="1" w:line="22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Базовый результат 1:         </w:t>
            </w:r>
            <w:r w:rsidRPr="00A73BC9">
              <w:rPr>
                <w:sz w:val="24"/>
                <w:szCs w:val="24"/>
              </w:rPr>
              <w:t>A -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количество</w:t>
            </w:r>
            <w:r w:rsidRPr="00F50098">
              <w:rPr>
                <w:sz w:val="24"/>
                <w:szCs w:val="24"/>
              </w:rPr>
              <w:t>детей-сирот и детей, оставшихся без попечения родителей, для которых сформированы благоприятные условия для социализации</w:t>
            </w:r>
            <w:r w:rsidRPr="00A73BC9">
              <w:rPr>
                <w:sz w:val="24"/>
                <w:szCs w:val="24"/>
              </w:rPr>
              <w:t xml:space="preserve">, </w:t>
            </w:r>
          </w:p>
          <w:p w:rsidR="00B01783" w:rsidRPr="00A73BC9" w:rsidRDefault="00B01783" w:rsidP="009850D3">
            <w:pPr>
              <w:spacing w:after="1" w:line="22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 2:         </w:t>
            </w:r>
            <w:r w:rsidRPr="00A73BC9">
              <w:rPr>
                <w:sz w:val="24"/>
                <w:szCs w:val="24"/>
              </w:rPr>
              <w:t xml:space="preserve">B - </w:t>
            </w:r>
            <w:r w:rsidRPr="00F50098">
              <w:rPr>
                <w:sz w:val="24"/>
                <w:szCs w:val="24"/>
              </w:rPr>
              <w:t xml:space="preserve">общего количества детей-сирот и детей, оставшихся без попечения родителей </w:t>
            </w:r>
          </w:p>
        </w:tc>
        <w:tc>
          <w:tcPr>
            <w:tcW w:w="1503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– периодическая </w:t>
            </w:r>
            <w:r>
              <w:rPr>
                <w:sz w:val="24"/>
                <w:szCs w:val="24"/>
              </w:rPr>
              <w:lastRenderedPageBreak/>
              <w:t>отчетность,отчетные данные подведомственных организаций</w:t>
            </w:r>
          </w:p>
        </w:tc>
        <w:tc>
          <w:tcPr>
            <w:tcW w:w="2089" w:type="dxa"/>
            <w:gridSpan w:val="2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Отдел образования</w:t>
            </w:r>
          </w:p>
        </w:tc>
        <w:tc>
          <w:tcPr>
            <w:tcW w:w="1394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Формы статистического </w:t>
            </w:r>
            <w:r w:rsidRPr="00A73BC9">
              <w:rPr>
                <w:sz w:val="24"/>
                <w:szCs w:val="24"/>
              </w:rPr>
              <w:lastRenderedPageBreak/>
              <w:t>отчета МО</w:t>
            </w:r>
            <w:r>
              <w:rPr>
                <w:sz w:val="24"/>
                <w:szCs w:val="24"/>
              </w:rPr>
              <w:t xml:space="preserve"> «Об устройстве детей-сирот и детей, оставшихся без попечения родителей»</w:t>
            </w:r>
          </w:p>
        </w:tc>
        <w:tc>
          <w:tcPr>
            <w:tcW w:w="1565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 xml:space="preserve">Не позднее 31 </w:t>
            </w:r>
            <w:r>
              <w:rPr>
                <w:sz w:val="24"/>
                <w:szCs w:val="24"/>
              </w:rPr>
              <w:t xml:space="preserve">декабря </w:t>
            </w:r>
            <w:r w:rsidRPr="00A73BC9">
              <w:rPr>
                <w:sz w:val="24"/>
                <w:szCs w:val="24"/>
              </w:rPr>
              <w:t xml:space="preserve">отчетного </w:t>
            </w:r>
            <w:r w:rsidRPr="00A73BC9">
              <w:rPr>
                <w:sz w:val="24"/>
                <w:szCs w:val="24"/>
              </w:rPr>
              <w:lastRenderedPageBreak/>
              <w:t>года</w:t>
            </w:r>
          </w:p>
        </w:tc>
      </w:tr>
      <w:tr w:rsidR="00B01783" w:rsidRPr="00A73BC9" w:rsidTr="001B385B">
        <w:trPr>
          <w:trHeight w:val="144"/>
        </w:trPr>
        <w:tc>
          <w:tcPr>
            <w:tcW w:w="572" w:type="dxa"/>
          </w:tcPr>
          <w:p w:rsidR="00B01783" w:rsidRDefault="00B01783" w:rsidP="00324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324D0C">
              <w:rPr>
                <w:sz w:val="24"/>
                <w:szCs w:val="24"/>
              </w:rPr>
              <w:t>7</w:t>
            </w:r>
          </w:p>
        </w:tc>
        <w:tc>
          <w:tcPr>
            <w:tcW w:w="2088" w:type="dxa"/>
          </w:tcPr>
          <w:p w:rsidR="00B01783" w:rsidRPr="00DE122C" w:rsidRDefault="00B01783" w:rsidP="009850D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«</w:t>
            </w:r>
            <w:r w:rsidRPr="00DE122C">
              <w:rPr>
                <w:sz w:val="24"/>
                <w:szCs w:val="24"/>
              </w:rPr>
              <w:t xml:space="preserve">Доля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</w:t>
            </w:r>
            <w:r w:rsidRPr="00DE122C">
              <w:rPr>
                <w:sz w:val="24"/>
                <w:szCs w:val="24"/>
              </w:rPr>
              <w:lastRenderedPageBreak/>
              <w:t>общеобразовательных организаций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56" w:type="dxa"/>
          </w:tcPr>
          <w:p w:rsidR="00B01783" w:rsidRDefault="00B01783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B01783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A / B x 100 %</w:t>
            </w:r>
          </w:p>
          <w:p w:rsidR="00B01783" w:rsidRDefault="00B01783" w:rsidP="009850D3">
            <w:pPr>
              <w:jc w:val="center"/>
              <w:rPr>
                <w:sz w:val="24"/>
                <w:szCs w:val="24"/>
              </w:rPr>
            </w:pPr>
          </w:p>
          <w:p w:rsidR="00B01783" w:rsidRDefault="00B01783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данного показателя считается достигнутым, в случае если его фактическое значение равно либо превышает его </w:t>
            </w:r>
            <w:r>
              <w:rPr>
                <w:sz w:val="24"/>
                <w:szCs w:val="24"/>
              </w:rPr>
              <w:lastRenderedPageBreak/>
              <w:t>плановое значение</w:t>
            </w:r>
          </w:p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01783" w:rsidRDefault="00B01783" w:rsidP="009850D3">
            <w:pPr>
              <w:spacing w:after="1" w:line="22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Базовый результат 1:         </w:t>
            </w:r>
            <w:r w:rsidRPr="00A73BC9">
              <w:rPr>
                <w:sz w:val="24"/>
                <w:szCs w:val="24"/>
              </w:rPr>
              <w:t>A -</w:t>
            </w:r>
            <w:r>
              <w:rPr>
                <w:sz w:val="24"/>
                <w:szCs w:val="24"/>
              </w:rPr>
              <w:t xml:space="preserve"> количество</w:t>
            </w:r>
            <w:r w:rsidRPr="00DE122C">
              <w:rPr>
                <w:sz w:val="24"/>
                <w:szCs w:val="24"/>
              </w:rPr>
              <w:t>общеобразовательных организаций, в которых создана универсальная безбарьерная среда для инклюзивного образования детей-инвалидов</w:t>
            </w:r>
            <w:r w:rsidRPr="00A73BC9">
              <w:rPr>
                <w:sz w:val="24"/>
                <w:szCs w:val="24"/>
              </w:rPr>
              <w:t xml:space="preserve">, </w:t>
            </w:r>
          </w:p>
          <w:p w:rsidR="00B01783" w:rsidRPr="00A73BC9" w:rsidRDefault="00B01783" w:rsidP="009850D3">
            <w:pPr>
              <w:spacing w:after="1" w:line="22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Базовый результат 2:         </w:t>
            </w:r>
            <w:r w:rsidRPr="00A73BC9">
              <w:rPr>
                <w:sz w:val="24"/>
                <w:szCs w:val="24"/>
              </w:rPr>
              <w:t>B - общ</w:t>
            </w:r>
            <w:r>
              <w:rPr>
                <w:sz w:val="24"/>
                <w:szCs w:val="24"/>
              </w:rPr>
              <w:t xml:space="preserve">ее </w:t>
            </w:r>
            <w:r w:rsidRPr="00DE122C">
              <w:rPr>
                <w:sz w:val="24"/>
                <w:szCs w:val="24"/>
              </w:rPr>
              <w:t>количеств</w:t>
            </w:r>
            <w:r>
              <w:rPr>
                <w:sz w:val="24"/>
                <w:szCs w:val="24"/>
              </w:rPr>
              <w:t>о</w:t>
            </w:r>
            <w:r w:rsidRPr="00DE122C">
              <w:rPr>
                <w:sz w:val="24"/>
                <w:szCs w:val="24"/>
              </w:rPr>
              <w:t xml:space="preserve"> общеобразовательных организаций</w:t>
            </w:r>
            <w:r>
              <w:rPr>
                <w:sz w:val="24"/>
                <w:szCs w:val="24"/>
              </w:rPr>
              <w:t xml:space="preserve"> в муниципалитете</w:t>
            </w:r>
          </w:p>
        </w:tc>
        <w:tc>
          <w:tcPr>
            <w:tcW w:w="1503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– периодическая отчетность,отчетные данные подведомственных организаций</w:t>
            </w:r>
          </w:p>
        </w:tc>
        <w:tc>
          <w:tcPr>
            <w:tcW w:w="2089" w:type="dxa"/>
            <w:gridSpan w:val="2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Данные общеобразовательных организаций</w:t>
            </w:r>
          </w:p>
        </w:tc>
        <w:tc>
          <w:tcPr>
            <w:tcW w:w="1565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декабря отчетного года</w:t>
            </w:r>
          </w:p>
        </w:tc>
      </w:tr>
      <w:tr w:rsidR="00B01783" w:rsidRPr="00A73BC9" w:rsidTr="001B385B">
        <w:trPr>
          <w:trHeight w:val="144"/>
        </w:trPr>
        <w:tc>
          <w:tcPr>
            <w:tcW w:w="15618" w:type="dxa"/>
            <w:gridSpan w:val="11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b/>
                <w:sz w:val="24"/>
                <w:szCs w:val="24"/>
              </w:rPr>
              <w:lastRenderedPageBreak/>
              <w:t>К</w:t>
            </w:r>
            <w:r>
              <w:rPr>
                <w:b/>
                <w:sz w:val="24"/>
                <w:szCs w:val="24"/>
              </w:rPr>
              <w:t xml:space="preserve">омплекс процессных мероприятий </w:t>
            </w:r>
            <w:r w:rsidRPr="00A73BC9">
              <w:rPr>
                <w:b/>
                <w:sz w:val="24"/>
                <w:szCs w:val="24"/>
              </w:rPr>
              <w:t xml:space="preserve"> «Развитие </w:t>
            </w:r>
            <w:r>
              <w:rPr>
                <w:b/>
                <w:sz w:val="24"/>
                <w:szCs w:val="24"/>
              </w:rPr>
              <w:t>системы оценки качества образования и информационной прозрачности системы образования</w:t>
            </w:r>
            <w:r w:rsidRPr="00A73BC9">
              <w:rPr>
                <w:b/>
                <w:sz w:val="24"/>
                <w:szCs w:val="24"/>
              </w:rPr>
              <w:t>»</w:t>
            </w:r>
          </w:p>
        </w:tc>
      </w:tr>
      <w:tr w:rsidR="00B01783" w:rsidRPr="00A73BC9" w:rsidTr="001B385B">
        <w:trPr>
          <w:trHeight w:val="144"/>
        </w:trPr>
        <w:tc>
          <w:tcPr>
            <w:tcW w:w="572" w:type="dxa"/>
          </w:tcPr>
          <w:p w:rsidR="00B01783" w:rsidRPr="00A73BC9" w:rsidRDefault="00B01783" w:rsidP="00324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24D0C">
              <w:rPr>
                <w:sz w:val="24"/>
                <w:szCs w:val="24"/>
              </w:rPr>
              <w:t>8</w:t>
            </w:r>
          </w:p>
        </w:tc>
        <w:tc>
          <w:tcPr>
            <w:tcW w:w="2088" w:type="dxa"/>
          </w:tcPr>
          <w:p w:rsidR="00B01783" w:rsidRPr="00F50098" w:rsidRDefault="00B01783" w:rsidP="009850D3">
            <w:pPr>
              <w:jc w:val="both"/>
              <w:rPr>
                <w:sz w:val="24"/>
                <w:szCs w:val="24"/>
              </w:rPr>
            </w:pPr>
            <w:r w:rsidRPr="00F50098">
              <w:rPr>
                <w:sz w:val="24"/>
                <w:szCs w:val="24"/>
              </w:rPr>
              <w:t>Удельный вес общеобразовательных организаций, в которых созданы органы коллегиального управления с участием общественности, в общем числе общеобразовательных организаций</w:t>
            </w:r>
          </w:p>
          <w:p w:rsidR="00B01783" w:rsidRPr="00A73BC9" w:rsidRDefault="00B01783" w:rsidP="00985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B01783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B01783" w:rsidRDefault="00B01783" w:rsidP="009850D3">
            <w:pPr>
              <w:jc w:val="center"/>
              <w:rPr>
                <w:sz w:val="24"/>
                <w:szCs w:val="24"/>
              </w:rPr>
            </w:pPr>
          </w:p>
          <w:p w:rsidR="00B01783" w:rsidRDefault="00B01783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01783" w:rsidRPr="00A73BC9" w:rsidRDefault="00B01783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 1:         </w:t>
            </w:r>
            <w:r w:rsidRPr="00A73BC9">
              <w:rPr>
                <w:sz w:val="24"/>
                <w:szCs w:val="24"/>
              </w:rPr>
              <w:t xml:space="preserve">А – количество </w:t>
            </w:r>
            <w:r w:rsidRPr="00F50098">
              <w:rPr>
                <w:sz w:val="24"/>
                <w:szCs w:val="24"/>
              </w:rPr>
              <w:t>общеобразовательных организаций, в которых созданы органы коллегиального управления с участием общественности</w:t>
            </w:r>
            <w:r w:rsidRPr="00A73BC9">
              <w:rPr>
                <w:sz w:val="24"/>
                <w:szCs w:val="24"/>
              </w:rPr>
              <w:t xml:space="preserve">, </w:t>
            </w:r>
          </w:p>
          <w:p w:rsidR="00B01783" w:rsidRPr="00F50098" w:rsidRDefault="00B01783" w:rsidP="00985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 2:         </w:t>
            </w:r>
            <w:r w:rsidRPr="00A73BC9">
              <w:rPr>
                <w:sz w:val="24"/>
                <w:szCs w:val="24"/>
              </w:rPr>
              <w:t xml:space="preserve">В – </w:t>
            </w:r>
            <w:r w:rsidRPr="00F50098">
              <w:rPr>
                <w:sz w:val="24"/>
                <w:szCs w:val="24"/>
              </w:rPr>
              <w:t>обще</w:t>
            </w:r>
            <w:r>
              <w:rPr>
                <w:sz w:val="24"/>
                <w:szCs w:val="24"/>
              </w:rPr>
              <w:t>е количество</w:t>
            </w:r>
            <w:r w:rsidRPr="00F50098">
              <w:rPr>
                <w:sz w:val="24"/>
                <w:szCs w:val="24"/>
              </w:rPr>
              <w:t xml:space="preserve"> общеобразовательных организаций</w:t>
            </w:r>
            <w:r>
              <w:rPr>
                <w:sz w:val="24"/>
                <w:szCs w:val="24"/>
              </w:rPr>
              <w:t xml:space="preserve"> в муниципалитете</w:t>
            </w:r>
          </w:p>
          <w:p w:rsidR="00B01783" w:rsidRPr="00A73BC9" w:rsidRDefault="00B01783" w:rsidP="009850D3">
            <w:pPr>
              <w:rPr>
                <w:sz w:val="24"/>
                <w:szCs w:val="24"/>
              </w:rPr>
            </w:pPr>
          </w:p>
        </w:tc>
        <w:tc>
          <w:tcPr>
            <w:tcW w:w="1503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периодическая отчетность,отчетные данные подведомственных организаций</w:t>
            </w:r>
          </w:p>
        </w:tc>
        <w:tc>
          <w:tcPr>
            <w:tcW w:w="2089" w:type="dxa"/>
            <w:gridSpan w:val="2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  <w:shd w:val="clear" w:color="auto" w:fill="FFFFFF"/>
              </w:rPr>
              <w:t> </w:t>
            </w:r>
            <w:r>
              <w:rPr>
                <w:sz w:val="24"/>
                <w:szCs w:val="24"/>
                <w:shd w:val="clear" w:color="auto" w:fill="FFFFFF"/>
              </w:rPr>
              <w:t>Ф</w:t>
            </w:r>
            <w:r w:rsidRPr="00A73BC9">
              <w:rPr>
                <w:sz w:val="24"/>
                <w:szCs w:val="24"/>
                <w:shd w:val="clear" w:color="auto" w:fill="FFFFFF"/>
              </w:rPr>
              <w:t>орма федерального статистического наблюдения №</w:t>
            </w:r>
            <w:r>
              <w:rPr>
                <w:sz w:val="24"/>
                <w:szCs w:val="24"/>
                <w:shd w:val="clear" w:color="auto" w:fill="FFFFFF"/>
              </w:rPr>
              <w:t>ОО-1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 «Сведения о</w:t>
            </w:r>
            <w:r>
              <w:rPr>
                <w:sz w:val="24"/>
                <w:szCs w:val="24"/>
                <w:shd w:val="clear" w:color="auto" w:fill="FFFFFF"/>
              </w:rPr>
              <w:t>б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 организации</w:t>
            </w:r>
            <w:r>
              <w:rPr>
                <w:sz w:val="24"/>
                <w:szCs w:val="24"/>
                <w:shd w:val="clear" w:color="auto" w:fill="FFFFFF"/>
              </w:rPr>
              <w:t xml:space="preserve">, осуществляющей образовательную деятельность по образовательным программам </w:t>
            </w:r>
            <w:r>
              <w:rPr>
                <w:sz w:val="24"/>
                <w:szCs w:val="24"/>
                <w:shd w:val="clear" w:color="auto" w:fill="FFFFFF"/>
              </w:rPr>
              <w:lastRenderedPageBreak/>
              <w:t>начального общего, основного общего, среднего общего образования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», утверждена </w:t>
            </w:r>
            <w:r>
              <w:rPr>
                <w:sz w:val="24"/>
                <w:szCs w:val="24"/>
                <w:shd w:val="clear" w:color="auto" w:fill="FFFFFF"/>
              </w:rPr>
              <w:t>п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риказом Росстата </w:t>
            </w:r>
            <w:r w:rsidRPr="00A73BC9">
              <w:rPr>
                <w:bCs/>
                <w:shd w:val="clear" w:color="auto" w:fill="FFFFFF"/>
              </w:rPr>
              <w:t xml:space="preserve">от </w:t>
            </w:r>
            <w:r>
              <w:rPr>
                <w:bCs/>
                <w:shd w:val="clear" w:color="auto" w:fill="FFFFFF"/>
              </w:rPr>
              <w:t>01</w:t>
            </w:r>
            <w:r w:rsidRPr="00A73BC9">
              <w:rPr>
                <w:bCs/>
                <w:shd w:val="clear" w:color="auto" w:fill="FFFFFF"/>
              </w:rPr>
              <w:t>.</w:t>
            </w:r>
            <w:r>
              <w:rPr>
                <w:bCs/>
                <w:shd w:val="clear" w:color="auto" w:fill="FFFFFF"/>
              </w:rPr>
              <w:t>03</w:t>
            </w:r>
            <w:r w:rsidRPr="00A73BC9">
              <w:rPr>
                <w:bCs/>
                <w:shd w:val="clear" w:color="auto" w:fill="FFFFFF"/>
              </w:rPr>
              <w:t>.202</w:t>
            </w:r>
            <w:r>
              <w:rPr>
                <w:bCs/>
                <w:shd w:val="clear" w:color="auto" w:fill="FFFFFF"/>
              </w:rPr>
              <w:t>2</w:t>
            </w:r>
            <w:r w:rsidRPr="00A73BC9">
              <w:rPr>
                <w:bCs/>
                <w:shd w:val="clear" w:color="auto" w:fill="FFFFFF"/>
              </w:rPr>
              <w:t xml:space="preserve"> №</w:t>
            </w:r>
            <w:r>
              <w:rPr>
                <w:bCs/>
                <w:shd w:val="clear" w:color="auto" w:fill="FFFFFF"/>
              </w:rPr>
              <w:t>99</w:t>
            </w:r>
          </w:p>
        </w:tc>
        <w:tc>
          <w:tcPr>
            <w:tcW w:w="1565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Не позднее 15 марта года следующего за отчетным годом</w:t>
            </w:r>
          </w:p>
        </w:tc>
      </w:tr>
      <w:tr w:rsidR="00B01783" w:rsidRPr="00A73BC9" w:rsidTr="001B385B">
        <w:trPr>
          <w:trHeight w:val="144"/>
        </w:trPr>
        <w:tc>
          <w:tcPr>
            <w:tcW w:w="572" w:type="dxa"/>
          </w:tcPr>
          <w:p w:rsidR="00B01783" w:rsidRDefault="00B01783" w:rsidP="00324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  <w:r w:rsidR="00324D0C">
              <w:rPr>
                <w:sz w:val="24"/>
                <w:szCs w:val="24"/>
              </w:rPr>
              <w:t>9</w:t>
            </w:r>
          </w:p>
        </w:tc>
        <w:tc>
          <w:tcPr>
            <w:tcW w:w="2088" w:type="dxa"/>
          </w:tcPr>
          <w:p w:rsidR="00B01783" w:rsidRPr="00485EB3" w:rsidRDefault="00B01783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485EB3">
              <w:rPr>
                <w:sz w:val="24"/>
                <w:szCs w:val="24"/>
              </w:rPr>
              <w:t>Число уровней образования, на которых реализуются механизмы внешней оценки качества образования</w:t>
            </w:r>
            <w:r>
              <w:rPr>
                <w:sz w:val="24"/>
                <w:szCs w:val="24"/>
              </w:rPr>
              <w:t>»</w:t>
            </w:r>
          </w:p>
          <w:p w:rsidR="00B01783" w:rsidRPr="00F50098" w:rsidRDefault="00B01783" w:rsidP="009850D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6" w:type="dxa"/>
          </w:tcPr>
          <w:p w:rsidR="00B01783" w:rsidRDefault="00B01783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774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Значение показателя определяется по фактическому </w:t>
            </w:r>
            <w:r w:rsidRPr="00A73BC9">
              <w:rPr>
                <w:sz w:val="24"/>
                <w:szCs w:val="24"/>
                <w:shd w:val="clear" w:color="auto" w:fill="FFFFFF"/>
              </w:rPr>
              <w:t xml:space="preserve">количеству </w:t>
            </w:r>
            <w:r>
              <w:rPr>
                <w:sz w:val="24"/>
                <w:szCs w:val="24"/>
                <w:shd w:val="clear" w:color="auto" w:fill="FFFFFF"/>
              </w:rPr>
              <w:t>уровней образования, на которых реализуются механизмы внешней оценки качества образования</w:t>
            </w:r>
          </w:p>
        </w:tc>
        <w:tc>
          <w:tcPr>
            <w:tcW w:w="1984" w:type="dxa"/>
          </w:tcPr>
          <w:p w:rsidR="00B01783" w:rsidRPr="00A73BC9" w:rsidRDefault="00B01783" w:rsidP="009850D3">
            <w:pPr>
              <w:spacing w:after="1" w:line="220" w:lineRule="auto"/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Х</w:t>
            </w:r>
          </w:p>
        </w:tc>
        <w:tc>
          <w:tcPr>
            <w:tcW w:w="1503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периодическая отчетность,отчетные данные подведомственных организаций</w:t>
            </w:r>
          </w:p>
        </w:tc>
        <w:tc>
          <w:tcPr>
            <w:tcW w:w="2089" w:type="dxa"/>
            <w:gridSpan w:val="2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Данные общеобразовательных организаций</w:t>
            </w:r>
          </w:p>
        </w:tc>
        <w:tc>
          <w:tcPr>
            <w:tcW w:w="1565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декабря отчетного года</w:t>
            </w:r>
          </w:p>
        </w:tc>
      </w:tr>
      <w:tr w:rsidR="00B01783" w:rsidRPr="00A73BC9" w:rsidTr="001B385B">
        <w:trPr>
          <w:trHeight w:val="144"/>
        </w:trPr>
        <w:tc>
          <w:tcPr>
            <w:tcW w:w="572" w:type="dxa"/>
          </w:tcPr>
          <w:p w:rsidR="00B01783" w:rsidRDefault="00324D0C" w:rsidP="00956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088" w:type="dxa"/>
          </w:tcPr>
          <w:p w:rsidR="00B01783" w:rsidRPr="00C4273D" w:rsidRDefault="00B01783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Удельный вес образовательных организаций, в </w:t>
            </w:r>
            <w:r>
              <w:rPr>
                <w:sz w:val="24"/>
                <w:szCs w:val="24"/>
              </w:rPr>
              <w:lastRenderedPageBreak/>
              <w:t>которых оценка деятельности их руководителей и основных категорий работников осуществляется на основании показателей эффективности деятельности муниципальных образовательных организаций,</w:t>
            </w:r>
            <w:r w:rsidRPr="00C4273D">
              <w:rPr>
                <w:sz w:val="24"/>
                <w:szCs w:val="24"/>
              </w:rPr>
              <w:t xml:space="preserve"> в общем числе образовательных организаций</w:t>
            </w:r>
          </w:p>
        </w:tc>
        <w:tc>
          <w:tcPr>
            <w:tcW w:w="1256" w:type="dxa"/>
          </w:tcPr>
          <w:p w:rsidR="00B01783" w:rsidRDefault="00B01783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ОС</w:t>
            </w:r>
          </w:p>
        </w:tc>
        <w:tc>
          <w:tcPr>
            <w:tcW w:w="1393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B01783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B01783" w:rsidRDefault="00B01783" w:rsidP="009850D3">
            <w:pPr>
              <w:jc w:val="center"/>
              <w:rPr>
                <w:sz w:val="24"/>
                <w:szCs w:val="24"/>
              </w:rPr>
            </w:pPr>
          </w:p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</w:t>
            </w:r>
            <w:r>
              <w:rPr>
                <w:sz w:val="24"/>
                <w:szCs w:val="24"/>
              </w:rPr>
              <w:lastRenderedPageBreak/>
              <w:t>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</w:tc>
        <w:tc>
          <w:tcPr>
            <w:tcW w:w="1984" w:type="dxa"/>
          </w:tcPr>
          <w:p w:rsidR="00B01783" w:rsidRPr="00A73BC9" w:rsidRDefault="00B01783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Базовый показатель 1: </w:t>
            </w:r>
            <w:r w:rsidRPr="00A73BC9">
              <w:rPr>
                <w:sz w:val="24"/>
                <w:szCs w:val="24"/>
              </w:rPr>
              <w:t xml:space="preserve">А – количество 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A73BC9">
              <w:rPr>
                <w:bCs/>
                <w:iCs/>
                <w:sz w:val="24"/>
                <w:szCs w:val="24"/>
              </w:rPr>
              <w:t xml:space="preserve"> </w:t>
            </w:r>
            <w:r w:rsidRPr="00A73BC9">
              <w:rPr>
                <w:bCs/>
                <w:iCs/>
                <w:sz w:val="24"/>
                <w:szCs w:val="24"/>
              </w:rPr>
              <w:lastRenderedPageBreak/>
              <w:t xml:space="preserve">образовательных </w:t>
            </w:r>
            <w:r>
              <w:rPr>
                <w:bCs/>
                <w:iCs/>
                <w:sz w:val="24"/>
                <w:szCs w:val="24"/>
              </w:rPr>
              <w:t>организаций</w:t>
            </w:r>
            <w:r w:rsidRPr="00A73BC9">
              <w:rPr>
                <w:bCs/>
                <w:iCs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в которых оценка деятельности их руководителей и основных категорий работников осуществляется на основании показателей эффективности деятельности муниципальных образовательных организаций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  <w:r w:rsidRPr="00A73BC9">
              <w:rPr>
                <w:sz w:val="24"/>
                <w:szCs w:val="24"/>
              </w:rPr>
              <w:t>,</w:t>
            </w:r>
          </w:p>
          <w:p w:rsidR="00B01783" w:rsidRPr="00A73BC9" w:rsidRDefault="00B01783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показатель2: </w:t>
            </w:r>
            <w:r w:rsidRPr="00A73BC9">
              <w:rPr>
                <w:sz w:val="24"/>
                <w:szCs w:val="24"/>
              </w:rPr>
              <w:t>В – общее количество</w:t>
            </w:r>
            <w:r w:rsidRPr="00A73BC9">
              <w:rPr>
                <w:bCs/>
                <w:iCs/>
                <w:sz w:val="24"/>
                <w:szCs w:val="24"/>
              </w:rPr>
              <w:t xml:space="preserve"> образовательных организаций района</w:t>
            </w:r>
          </w:p>
        </w:tc>
        <w:tc>
          <w:tcPr>
            <w:tcW w:w="1503" w:type="dxa"/>
          </w:tcPr>
          <w:p w:rsidR="00B01783" w:rsidRPr="00057191" w:rsidRDefault="00B01783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– периодическая </w:t>
            </w:r>
            <w:r>
              <w:rPr>
                <w:sz w:val="24"/>
                <w:szCs w:val="24"/>
              </w:rPr>
              <w:lastRenderedPageBreak/>
              <w:t xml:space="preserve">отчетность, </w:t>
            </w:r>
            <w:r w:rsidRPr="00C67DFF">
              <w:rPr>
                <w:sz w:val="24"/>
                <w:szCs w:val="24"/>
              </w:rPr>
              <w:t xml:space="preserve"> </w:t>
            </w:r>
            <w:r w:rsidRPr="00057191">
              <w:rPr>
                <w:sz w:val="24"/>
                <w:szCs w:val="24"/>
              </w:rPr>
              <w:t>отчетные данные подведомственных организаций</w:t>
            </w:r>
          </w:p>
        </w:tc>
        <w:tc>
          <w:tcPr>
            <w:tcW w:w="2089" w:type="dxa"/>
            <w:gridSpan w:val="2"/>
          </w:tcPr>
          <w:p w:rsidR="00B01783" w:rsidRPr="00057191" w:rsidRDefault="00B01783" w:rsidP="009850D3">
            <w:pPr>
              <w:jc w:val="center"/>
              <w:rPr>
                <w:sz w:val="24"/>
                <w:szCs w:val="24"/>
              </w:rPr>
            </w:pPr>
            <w:r w:rsidRPr="00057191">
              <w:rPr>
                <w:sz w:val="24"/>
                <w:szCs w:val="24"/>
              </w:rPr>
              <w:lastRenderedPageBreak/>
              <w:t>Отдел образования</w:t>
            </w:r>
          </w:p>
        </w:tc>
        <w:tc>
          <w:tcPr>
            <w:tcW w:w="1394" w:type="dxa"/>
          </w:tcPr>
          <w:p w:rsidR="00B01783" w:rsidRPr="009C76BC" w:rsidRDefault="00B01783" w:rsidP="009850D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Данные общеобразовательны</w:t>
            </w:r>
            <w:r>
              <w:rPr>
                <w:sz w:val="24"/>
                <w:szCs w:val="24"/>
              </w:rPr>
              <w:lastRenderedPageBreak/>
              <w:t xml:space="preserve">х учреждений </w:t>
            </w:r>
          </w:p>
        </w:tc>
        <w:tc>
          <w:tcPr>
            <w:tcW w:w="1565" w:type="dxa"/>
          </w:tcPr>
          <w:p w:rsidR="00B01783" w:rsidRPr="00057191" w:rsidRDefault="00B01783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Ежеквартально</w:t>
            </w:r>
          </w:p>
        </w:tc>
      </w:tr>
      <w:tr w:rsidR="00B01783" w:rsidRPr="00A73BC9" w:rsidTr="001B385B">
        <w:trPr>
          <w:trHeight w:val="144"/>
        </w:trPr>
        <w:tc>
          <w:tcPr>
            <w:tcW w:w="15618" w:type="dxa"/>
            <w:gridSpan w:val="11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b/>
                <w:sz w:val="24"/>
                <w:szCs w:val="24"/>
              </w:rPr>
              <w:lastRenderedPageBreak/>
              <w:t>Комплекс процессных мероприятий «Совершенствование организации питания в общеобразовательных организациях»</w:t>
            </w:r>
          </w:p>
        </w:tc>
      </w:tr>
      <w:tr w:rsidR="00B01783" w:rsidRPr="00A73BC9" w:rsidTr="001B385B">
        <w:trPr>
          <w:trHeight w:val="144"/>
        </w:trPr>
        <w:tc>
          <w:tcPr>
            <w:tcW w:w="572" w:type="dxa"/>
          </w:tcPr>
          <w:p w:rsidR="00B01783" w:rsidRPr="00A73BC9" w:rsidRDefault="00B01783" w:rsidP="00324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24D0C">
              <w:rPr>
                <w:sz w:val="24"/>
                <w:szCs w:val="24"/>
              </w:rPr>
              <w:t>1</w:t>
            </w:r>
          </w:p>
        </w:tc>
        <w:tc>
          <w:tcPr>
            <w:tcW w:w="2088" w:type="dxa"/>
          </w:tcPr>
          <w:p w:rsidR="00B01783" w:rsidRPr="00A73BC9" w:rsidRDefault="00B01783" w:rsidP="009850D3">
            <w:pPr>
              <w:jc w:val="both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 «Доля обучающихся, получающих начальное общее образование в государственных и муниципальных </w:t>
            </w:r>
            <w:r w:rsidRPr="00A73BC9">
              <w:rPr>
                <w:sz w:val="24"/>
                <w:szCs w:val="24"/>
              </w:rPr>
              <w:lastRenderedPageBreak/>
              <w:t>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организациях»</w:t>
            </w:r>
          </w:p>
        </w:tc>
        <w:tc>
          <w:tcPr>
            <w:tcW w:w="1256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B01783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A / B x 100 %</w:t>
            </w:r>
          </w:p>
          <w:p w:rsidR="00B01783" w:rsidRDefault="00B01783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данного показателя считается достигнутым, в случае если </w:t>
            </w:r>
            <w:r>
              <w:rPr>
                <w:sz w:val="24"/>
                <w:szCs w:val="24"/>
              </w:rPr>
              <w:lastRenderedPageBreak/>
              <w:t>его фактическое значение равно либо превышает его плановое значение</w:t>
            </w:r>
          </w:p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01783" w:rsidRPr="00A73BC9" w:rsidRDefault="00B01783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Базовый результат 1:         </w:t>
            </w:r>
            <w:r w:rsidRPr="00A73BC9">
              <w:rPr>
                <w:sz w:val="24"/>
                <w:szCs w:val="24"/>
              </w:rPr>
              <w:t xml:space="preserve">А – число обучающихся, получающих начальное общее образование в </w:t>
            </w:r>
            <w:r w:rsidRPr="00A73BC9">
              <w:rPr>
                <w:sz w:val="24"/>
                <w:szCs w:val="24"/>
              </w:rPr>
              <w:lastRenderedPageBreak/>
              <w:t xml:space="preserve">государственных и муниципальных ОО, получающих бесплатное горячее питание, </w:t>
            </w:r>
            <w:r>
              <w:rPr>
                <w:sz w:val="24"/>
                <w:szCs w:val="24"/>
              </w:rPr>
              <w:t xml:space="preserve">Базовый результат 2:         </w:t>
            </w:r>
            <w:r w:rsidRPr="00A73BC9">
              <w:rPr>
                <w:sz w:val="24"/>
                <w:szCs w:val="24"/>
              </w:rPr>
              <w:t>В – общее количество обучающихся, получающих начальное общее образование в государственных и муниципальных ОО</w:t>
            </w:r>
          </w:p>
        </w:tc>
        <w:tc>
          <w:tcPr>
            <w:tcW w:w="1503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– периодическая отчетность</w:t>
            </w:r>
          </w:p>
        </w:tc>
        <w:tc>
          <w:tcPr>
            <w:tcW w:w="2089" w:type="dxa"/>
            <w:gridSpan w:val="2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Отчет в МО по мониторингу организации бесплатног</w:t>
            </w:r>
            <w:r w:rsidRPr="00A73BC9">
              <w:rPr>
                <w:sz w:val="24"/>
                <w:szCs w:val="24"/>
              </w:rPr>
              <w:lastRenderedPageBreak/>
              <w:t xml:space="preserve">о горячего питания обучающихся, получающих начальное общее образование в муниципальных ОО </w:t>
            </w:r>
            <w:r>
              <w:rPr>
                <w:sz w:val="24"/>
                <w:szCs w:val="24"/>
              </w:rPr>
              <w:t>Курманаев</w:t>
            </w:r>
            <w:r w:rsidRPr="00A73BC9">
              <w:rPr>
                <w:sz w:val="24"/>
                <w:szCs w:val="24"/>
              </w:rPr>
              <w:t xml:space="preserve">ского района </w:t>
            </w:r>
          </w:p>
        </w:tc>
        <w:tc>
          <w:tcPr>
            <w:tcW w:w="1565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Не позднее 1 февраля года, следующего за отчетным годом</w:t>
            </w:r>
          </w:p>
        </w:tc>
      </w:tr>
      <w:tr w:rsidR="00B01783" w:rsidRPr="00A73BC9" w:rsidTr="001B385B">
        <w:trPr>
          <w:trHeight w:val="144"/>
        </w:trPr>
        <w:tc>
          <w:tcPr>
            <w:tcW w:w="572" w:type="dxa"/>
          </w:tcPr>
          <w:p w:rsidR="00B01783" w:rsidRPr="00A73BC9" w:rsidRDefault="00B01783" w:rsidP="00324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324D0C">
              <w:rPr>
                <w:sz w:val="24"/>
                <w:szCs w:val="24"/>
              </w:rPr>
              <w:t>2</w:t>
            </w:r>
          </w:p>
        </w:tc>
        <w:tc>
          <w:tcPr>
            <w:tcW w:w="2088" w:type="dxa"/>
          </w:tcPr>
          <w:p w:rsidR="00B01783" w:rsidRPr="00A73BC9" w:rsidRDefault="00B01783" w:rsidP="009850D3">
            <w:pPr>
              <w:jc w:val="both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«Доля общеобразовательных организаций, обеспечивающих питание обучающихся 5-11 классов во время обучения»</w:t>
            </w:r>
          </w:p>
        </w:tc>
        <w:tc>
          <w:tcPr>
            <w:tcW w:w="1256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ОС</w:t>
            </w:r>
          </w:p>
        </w:tc>
        <w:tc>
          <w:tcPr>
            <w:tcW w:w="1393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B01783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A / B x 100 %</w:t>
            </w:r>
          </w:p>
          <w:p w:rsidR="00B01783" w:rsidRDefault="00B01783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данного показателя считается достигнутым, в случае если его фактическое значение равно либо превышает его </w:t>
            </w:r>
            <w:r>
              <w:rPr>
                <w:sz w:val="24"/>
                <w:szCs w:val="24"/>
              </w:rPr>
              <w:lastRenderedPageBreak/>
              <w:t>плановое значение</w:t>
            </w:r>
          </w:p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01783" w:rsidRPr="00A73BC9" w:rsidRDefault="00B01783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Базовый результат1:         </w:t>
            </w:r>
            <w:r w:rsidRPr="00A73BC9">
              <w:rPr>
                <w:sz w:val="24"/>
                <w:szCs w:val="24"/>
              </w:rPr>
              <w:t xml:space="preserve">А – численность обучающихся 5 - 11 классов, получающих питание во время обучения, </w:t>
            </w:r>
          </w:p>
          <w:p w:rsidR="00B01783" w:rsidRPr="00A73BC9" w:rsidRDefault="00B01783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 2:         </w:t>
            </w:r>
            <w:r w:rsidRPr="00A73BC9">
              <w:rPr>
                <w:sz w:val="24"/>
                <w:szCs w:val="24"/>
              </w:rPr>
              <w:t xml:space="preserve">В – общая численность </w:t>
            </w:r>
            <w:r w:rsidRPr="00A73BC9">
              <w:rPr>
                <w:sz w:val="24"/>
                <w:szCs w:val="24"/>
              </w:rPr>
              <w:lastRenderedPageBreak/>
              <w:t>обучающихся ООО</w:t>
            </w:r>
          </w:p>
        </w:tc>
        <w:tc>
          <w:tcPr>
            <w:tcW w:w="1503" w:type="dxa"/>
          </w:tcPr>
          <w:p w:rsidR="00B01783" w:rsidRDefault="00B01783" w:rsidP="009850D3">
            <w:pPr>
              <w:jc w:val="center"/>
            </w:pPr>
            <w:r>
              <w:rPr>
                <w:sz w:val="24"/>
                <w:szCs w:val="24"/>
              </w:rPr>
              <w:lastRenderedPageBreak/>
              <w:t>1 – периодическая отчетность</w:t>
            </w:r>
          </w:p>
        </w:tc>
        <w:tc>
          <w:tcPr>
            <w:tcW w:w="2089" w:type="dxa"/>
            <w:gridSpan w:val="2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Формы статистического отчета МО «Организация питания ОО»</w:t>
            </w:r>
          </w:p>
        </w:tc>
        <w:tc>
          <w:tcPr>
            <w:tcW w:w="1565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20 января года, следующего за отчетным годом</w:t>
            </w:r>
          </w:p>
        </w:tc>
      </w:tr>
      <w:tr w:rsidR="00B01783" w:rsidRPr="00A73BC9" w:rsidTr="001B385B">
        <w:trPr>
          <w:trHeight w:val="144"/>
        </w:trPr>
        <w:tc>
          <w:tcPr>
            <w:tcW w:w="572" w:type="dxa"/>
          </w:tcPr>
          <w:p w:rsidR="00B01783" w:rsidRPr="00A73BC9" w:rsidRDefault="00B01783" w:rsidP="00324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324D0C">
              <w:rPr>
                <w:sz w:val="24"/>
                <w:szCs w:val="24"/>
              </w:rPr>
              <w:t>3</w:t>
            </w:r>
          </w:p>
        </w:tc>
        <w:tc>
          <w:tcPr>
            <w:tcW w:w="2088" w:type="dxa"/>
          </w:tcPr>
          <w:p w:rsidR="00B01783" w:rsidRPr="00A73BC9" w:rsidRDefault="00B01783" w:rsidP="009850D3">
            <w:pPr>
              <w:jc w:val="both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 «Средняя стоимость питания на одного обучающегося в день, не менее»</w:t>
            </w:r>
          </w:p>
        </w:tc>
        <w:tc>
          <w:tcPr>
            <w:tcW w:w="1256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ОС</w:t>
            </w:r>
          </w:p>
        </w:tc>
        <w:tc>
          <w:tcPr>
            <w:tcW w:w="1393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Рублей</w:t>
            </w:r>
          </w:p>
        </w:tc>
        <w:tc>
          <w:tcPr>
            <w:tcW w:w="1774" w:type="dxa"/>
          </w:tcPr>
          <w:p w:rsidR="00B01783" w:rsidRDefault="00B01783" w:rsidP="009850D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73BC9">
              <w:rPr>
                <w:sz w:val="24"/>
                <w:szCs w:val="24"/>
                <w:shd w:val="clear" w:color="auto" w:fill="FFFFFF"/>
              </w:rPr>
              <w:t>А+В</w:t>
            </w:r>
          </w:p>
          <w:p w:rsidR="00B01783" w:rsidRDefault="00B01783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01783" w:rsidRPr="00A73BC9" w:rsidRDefault="00B01783" w:rsidP="009850D3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 xml:space="preserve">Базовый результат 1:                       </w:t>
            </w:r>
            <w:r w:rsidRPr="00A73BC9">
              <w:rPr>
                <w:bCs/>
                <w:iCs/>
                <w:sz w:val="24"/>
                <w:szCs w:val="24"/>
              </w:rPr>
              <w:t>А - с</w:t>
            </w:r>
            <w:r w:rsidRPr="00A73BC9">
              <w:rPr>
                <w:sz w:val="24"/>
                <w:szCs w:val="24"/>
              </w:rPr>
              <w:t>редняя стоимость питания на одного обучающегося в день за счет средств областного бюджета</w:t>
            </w:r>
          </w:p>
          <w:p w:rsidR="00B01783" w:rsidRPr="00A73BC9" w:rsidRDefault="00B01783" w:rsidP="00985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 2:         </w:t>
            </w:r>
            <w:r w:rsidRPr="00A73BC9">
              <w:rPr>
                <w:sz w:val="24"/>
                <w:szCs w:val="24"/>
              </w:rPr>
              <w:t xml:space="preserve">В - </w:t>
            </w:r>
            <w:r w:rsidRPr="00A73BC9">
              <w:rPr>
                <w:bCs/>
                <w:iCs/>
                <w:sz w:val="24"/>
                <w:szCs w:val="24"/>
              </w:rPr>
              <w:t>с</w:t>
            </w:r>
            <w:r w:rsidRPr="00A73BC9">
              <w:rPr>
                <w:sz w:val="24"/>
                <w:szCs w:val="24"/>
              </w:rPr>
              <w:t>редняя стоимость питания на одного обучающегося в день за счет средств местного бюджета</w:t>
            </w:r>
          </w:p>
        </w:tc>
        <w:tc>
          <w:tcPr>
            <w:tcW w:w="1503" w:type="dxa"/>
          </w:tcPr>
          <w:p w:rsidR="00B01783" w:rsidRDefault="00B01783" w:rsidP="009850D3">
            <w:pPr>
              <w:jc w:val="center"/>
            </w:pPr>
            <w:r>
              <w:rPr>
                <w:sz w:val="24"/>
                <w:szCs w:val="24"/>
              </w:rPr>
              <w:t>1 – периодическая отчетность</w:t>
            </w:r>
          </w:p>
        </w:tc>
        <w:tc>
          <w:tcPr>
            <w:tcW w:w="2089" w:type="dxa"/>
            <w:gridSpan w:val="2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Формы статистического отчета МО «Организация питания ОО»</w:t>
            </w:r>
          </w:p>
        </w:tc>
        <w:tc>
          <w:tcPr>
            <w:tcW w:w="1565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20 января года, следующего за отчетным годом</w:t>
            </w:r>
          </w:p>
        </w:tc>
      </w:tr>
      <w:tr w:rsidR="00B01783" w:rsidRPr="00A73BC9" w:rsidTr="001B385B">
        <w:trPr>
          <w:trHeight w:val="144"/>
        </w:trPr>
        <w:tc>
          <w:tcPr>
            <w:tcW w:w="572" w:type="dxa"/>
          </w:tcPr>
          <w:p w:rsidR="00B01783" w:rsidRDefault="00B01783" w:rsidP="00324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24D0C">
              <w:rPr>
                <w:sz w:val="24"/>
                <w:szCs w:val="24"/>
              </w:rPr>
              <w:t>4</w:t>
            </w:r>
          </w:p>
        </w:tc>
        <w:tc>
          <w:tcPr>
            <w:tcW w:w="2088" w:type="dxa"/>
          </w:tcPr>
          <w:p w:rsidR="00B01783" w:rsidRPr="00FC4613" w:rsidRDefault="00B01783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FC4613">
              <w:rPr>
                <w:sz w:val="24"/>
                <w:szCs w:val="24"/>
              </w:rPr>
              <w:t xml:space="preserve">Доля пищеблоков общеобразовательных организаций, оснащенных </w:t>
            </w:r>
            <w:r w:rsidRPr="00FC4613">
              <w:rPr>
                <w:sz w:val="24"/>
                <w:szCs w:val="24"/>
              </w:rPr>
              <w:lastRenderedPageBreak/>
              <w:t>современным технологическим</w:t>
            </w:r>
          </w:p>
          <w:p w:rsidR="00B01783" w:rsidRPr="00A73BC9" w:rsidRDefault="00B01783" w:rsidP="00985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FC4613">
              <w:rPr>
                <w:sz w:val="24"/>
                <w:szCs w:val="24"/>
              </w:rPr>
              <w:t>борудованием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256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B01783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A / B x 100 %</w:t>
            </w:r>
          </w:p>
          <w:p w:rsidR="00B01783" w:rsidRDefault="00B01783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данного показателя считается достигнутым, </w:t>
            </w:r>
            <w:r>
              <w:rPr>
                <w:sz w:val="24"/>
                <w:szCs w:val="24"/>
              </w:rPr>
              <w:lastRenderedPageBreak/>
              <w:t>в случае если его фактическое значение равно либо превышает его плановое значение</w:t>
            </w:r>
          </w:p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01783" w:rsidRPr="00A73BC9" w:rsidRDefault="00B01783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Базовый результат1:         </w:t>
            </w:r>
            <w:r w:rsidRPr="00A73BC9">
              <w:rPr>
                <w:sz w:val="24"/>
                <w:szCs w:val="24"/>
              </w:rPr>
              <w:t xml:space="preserve">А – </w:t>
            </w:r>
            <w:r>
              <w:rPr>
                <w:sz w:val="24"/>
                <w:szCs w:val="24"/>
              </w:rPr>
              <w:t xml:space="preserve">количество </w:t>
            </w:r>
            <w:r w:rsidRPr="00FC4613">
              <w:rPr>
                <w:sz w:val="24"/>
                <w:szCs w:val="24"/>
              </w:rPr>
              <w:t xml:space="preserve">пищеблоков общеобразовательных </w:t>
            </w:r>
            <w:r w:rsidRPr="00FC4613">
              <w:rPr>
                <w:sz w:val="24"/>
                <w:szCs w:val="24"/>
              </w:rPr>
              <w:lastRenderedPageBreak/>
              <w:t>организаций, оснащенных современным технологическимоборудованием</w:t>
            </w:r>
            <w:r w:rsidRPr="00A73BC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Базовый результат 2:         </w:t>
            </w:r>
            <w:r w:rsidRPr="00A73BC9">
              <w:rPr>
                <w:sz w:val="24"/>
                <w:szCs w:val="24"/>
              </w:rPr>
              <w:t xml:space="preserve">В – общее количество </w:t>
            </w:r>
            <w:r>
              <w:rPr>
                <w:sz w:val="24"/>
                <w:szCs w:val="24"/>
              </w:rPr>
              <w:t>пищеблоков общеобразовательных организаций в муниципалитете</w:t>
            </w:r>
          </w:p>
        </w:tc>
        <w:tc>
          <w:tcPr>
            <w:tcW w:w="1503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– периодическая отчетность</w:t>
            </w:r>
          </w:p>
        </w:tc>
        <w:tc>
          <w:tcPr>
            <w:tcW w:w="2089" w:type="dxa"/>
            <w:gridSpan w:val="2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Отчет в МО по мониторингу организации </w:t>
            </w:r>
            <w:r w:rsidRPr="00A73BC9">
              <w:rPr>
                <w:sz w:val="24"/>
                <w:szCs w:val="24"/>
              </w:rPr>
              <w:lastRenderedPageBreak/>
              <w:t xml:space="preserve">бесплатного горячего питания обучающихся, получающих начальное общее образование в муниципальных ОО </w:t>
            </w:r>
            <w:r>
              <w:rPr>
                <w:sz w:val="24"/>
                <w:szCs w:val="24"/>
              </w:rPr>
              <w:t>Курманаев</w:t>
            </w:r>
            <w:r w:rsidRPr="00A73BC9">
              <w:rPr>
                <w:sz w:val="24"/>
                <w:szCs w:val="24"/>
              </w:rPr>
              <w:t xml:space="preserve">ского района </w:t>
            </w:r>
          </w:p>
        </w:tc>
        <w:tc>
          <w:tcPr>
            <w:tcW w:w="1565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Не позднее 1 февраля года, следующего за отчетным годом</w:t>
            </w:r>
          </w:p>
        </w:tc>
      </w:tr>
      <w:tr w:rsidR="00B01783" w:rsidRPr="00A73BC9" w:rsidTr="001B385B">
        <w:trPr>
          <w:trHeight w:val="144"/>
        </w:trPr>
        <w:tc>
          <w:tcPr>
            <w:tcW w:w="15618" w:type="dxa"/>
            <w:gridSpan w:val="11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b/>
                <w:sz w:val="24"/>
                <w:szCs w:val="24"/>
              </w:rPr>
              <w:lastRenderedPageBreak/>
              <w:t>Комплекс процессных мероприятий  «</w:t>
            </w:r>
            <w:r>
              <w:rPr>
                <w:b/>
                <w:sz w:val="24"/>
                <w:szCs w:val="24"/>
              </w:rPr>
              <w:t>Безопасность образовательной организации Курманаевского района</w:t>
            </w:r>
            <w:r w:rsidRPr="00A73BC9">
              <w:rPr>
                <w:b/>
                <w:sz w:val="24"/>
                <w:szCs w:val="24"/>
              </w:rPr>
              <w:t>»</w:t>
            </w:r>
          </w:p>
        </w:tc>
      </w:tr>
      <w:tr w:rsidR="00B01783" w:rsidRPr="00A73BC9" w:rsidTr="001B385B">
        <w:trPr>
          <w:trHeight w:val="144"/>
        </w:trPr>
        <w:tc>
          <w:tcPr>
            <w:tcW w:w="572" w:type="dxa"/>
          </w:tcPr>
          <w:p w:rsidR="00B01783" w:rsidRPr="00A73BC9" w:rsidRDefault="00B01783" w:rsidP="00324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24D0C">
              <w:rPr>
                <w:sz w:val="24"/>
                <w:szCs w:val="24"/>
              </w:rPr>
              <w:t>5</w:t>
            </w:r>
          </w:p>
        </w:tc>
        <w:tc>
          <w:tcPr>
            <w:tcW w:w="2088" w:type="dxa"/>
          </w:tcPr>
          <w:p w:rsidR="00B01783" w:rsidRPr="00A73BC9" w:rsidRDefault="00B01783" w:rsidP="009850D3">
            <w:pPr>
              <w:jc w:val="both"/>
              <w:rPr>
                <w:sz w:val="24"/>
                <w:szCs w:val="24"/>
              </w:rPr>
            </w:pPr>
            <w:r w:rsidRPr="00FC4613">
              <w:rPr>
                <w:sz w:val="24"/>
                <w:szCs w:val="24"/>
              </w:rPr>
              <w:t>«Доля образовательных организаций, полностью соответствующих требованиям пожарной безопасности»</w:t>
            </w:r>
          </w:p>
        </w:tc>
        <w:tc>
          <w:tcPr>
            <w:tcW w:w="1256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ИМ</w:t>
            </w:r>
          </w:p>
        </w:tc>
        <w:tc>
          <w:tcPr>
            <w:tcW w:w="1393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B01783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B01783" w:rsidRDefault="00B01783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01783" w:rsidRPr="00A73BC9" w:rsidRDefault="00B01783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Базовый результат 1:         </w:t>
            </w:r>
            <w:r w:rsidRPr="00A73BC9">
              <w:rPr>
                <w:sz w:val="24"/>
                <w:szCs w:val="24"/>
              </w:rPr>
              <w:t>А – количество ОО,  которы</w:t>
            </w:r>
            <w:r>
              <w:rPr>
                <w:sz w:val="24"/>
                <w:szCs w:val="24"/>
              </w:rPr>
              <w:t>есоответствуют требованиям пожарной безопасности</w:t>
            </w:r>
            <w:r w:rsidRPr="00A73BC9">
              <w:rPr>
                <w:sz w:val="24"/>
                <w:szCs w:val="24"/>
              </w:rPr>
              <w:t xml:space="preserve">, </w:t>
            </w:r>
          </w:p>
          <w:p w:rsidR="00B01783" w:rsidRPr="00A73BC9" w:rsidRDefault="00B01783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 2:         </w:t>
            </w:r>
            <w:r w:rsidRPr="00A73BC9">
              <w:rPr>
                <w:sz w:val="24"/>
                <w:szCs w:val="24"/>
              </w:rPr>
              <w:t xml:space="preserve">В - общее количество </w:t>
            </w:r>
            <w:r>
              <w:rPr>
                <w:bCs/>
                <w:iCs/>
                <w:sz w:val="24"/>
                <w:szCs w:val="24"/>
              </w:rPr>
              <w:t xml:space="preserve">образовательных </w:t>
            </w:r>
            <w:r>
              <w:rPr>
                <w:bCs/>
                <w:iCs/>
                <w:sz w:val="24"/>
                <w:szCs w:val="24"/>
              </w:rPr>
              <w:lastRenderedPageBreak/>
              <w:t>организаций муниципалитета</w:t>
            </w:r>
          </w:p>
        </w:tc>
        <w:tc>
          <w:tcPr>
            <w:tcW w:w="1503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8-прочие, сведения по актам готовности образовательных организаций</w:t>
            </w:r>
          </w:p>
        </w:tc>
        <w:tc>
          <w:tcPr>
            <w:tcW w:w="2089" w:type="dxa"/>
            <w:gridSpan w:val="2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bCs/>
                <w:iCs/>
                <w:sz w:val="24"/>
                <w:szCs w:val="24"/>
              </w:rPr>
              <w:t>Акты готовности  образовательных организаций к новому учебному году</w:t>
            </w:r>
          </w:p>
        </w:tc>
        <w:tc>
          <w:tcPr>
            <w:tcW w:w="1565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августа отчетного года</w:t>
            </w:r>
          </w:p>
        </w:tc>
      </w:tr>
      <w:tr w:rsidR="00B01783" w:rsidRPr="00A73BC9" w:rsidTr="001B385B">
        <w:trPr>
          <w:trHeight w:val="144"/>
        </w:trPr>
        <w:tc>
          <w:tcPr>
            <w:tcW w:w="572" w:type="dxa"/>
          </w:tcPr>
          <w:p w:rsidR="00B01783" w:rsidRPr="00A73BC9" w:rsidRDefault="00B01783" w:rsidP="00324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324D0C">
              <w:rPr>
                <w:sz w:val="24"/>
                <w:szCs w:val="24"/>
              </w:rPr>
              <w:t>6</w:t>
            </w:r>
          </w:p>
        </w:tc>
        <w:tc>
          <w:tcPr>
            <w:tcW w:w="2088" w:type="dxa"/>
          </w:tcPr>
          <w:p w:rsidR="00B01783" w:rsidRPr="00A73BC9" w:rsidRDefault="00B01783" w:rsidP="009850D3">
            <w:pPr>
              <w:jc w:val="both"/>
              <w:rPr>
                <w:sz w:val="24"/>
                <w:szCs w:val="24"/>
              </w:rPr>
            </w:pPr>
            <w:r w:rsidRPr="00FC4613">
              <w:rPr>
                <w:sz w:val="24"/>
                <w:szCs w:val="24"/>
              </w:rPr>
              <w:t>«Доля образовательных организаций, соответствующих требованиям антитеррористической защищенности</w:t>
            </w:r>
            <w:r w:rsidRPr="00A73BC9">
              <w:rPr>
                <w:sz w:val="24"/>
                <w:szCs w:val="24"/>
              </w:rPr>
              <w:t>»</w:t>
            </w:r>
          </w:p>
        </w:tc>
        <w:tc>
          <w:tcPr>
            <w:tcW w:w="1256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B01783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B01783" w:rsidRDefault="00B01783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01783" w:rsidRPr="00A73BC9" w:rsidRDefault="00B01783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 1:         </w:t>
            </w:r>
            <w:r w:rsidRPr="00A73BC9">
              <w:rPr>
                <w:sz w:val="24"/>
                <w:szCs w:val="24"/>
              </w:rPr>
              <w:t>А – количество ОО,  которы</w:t>
            </w:r>
            <w:r>
              <w:rPr>
                <w:sz w:val="24"/>
                <w:szCs w:val="24"/>
              </w:rPr>
              <w:t>есоответствуют требованиям антитеррористической защишенности</w:t>
            </w:r>
            <w:r w:rsidRPr="00A73BC9">
              <w:rPr>
                <w:sz w:val="24"/>
                <w:szCs w:val="24"/>
              </w:rPr>
              <w:t xml:space="preserve">, </w:t>
            </w:r>
          </w:p>
          <w:p w:rsidR="00B01783" w:rsidRPr="00A73BC9" w:rsidRDefault="00B01783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 2:         </w:t>
            </w:r>
            <w:r w:rsidRPr="00A73BC9">
              <w:rPr>
                <w:sz w:val="24"/>
                <w:szCs w:val="24"/>
              </w:rPr>
              <w:t xml:space="preserve">В - общее количество </w:t>
            </w:r>
            <w:r>
              <w:rPr>
                <w:bCs/>
                <w:iCs/>
                <w:sz w:val="24"/>
                <w:szCs w:val="24"/>
              </w:rPr>
              <w:t>образовательных организаций муниципалитета</w:t>
            </w:r>
          </w:p>
        </w:tc>
        <w:tc>
          <w:tcPr>
            <w:tcW w:w="1503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8-прочие, сведения по актам готовности образовательных организаций сведения по актам готовности образовательных организаций</w:t>
            </w:r>
          </w:p>
        </w:tc>
        <w:tc>
          <w:tcPr>
            <w:tcW w:w="2089" w:type="dxa"/>
            <w:gridSpan w:val="2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bCs/>
                <w:iCs/>
                <w:sz w:val="24"/>
                <w:szCs w:val="24"/>
              </w:rPr>
              <w:t>Акты готовности  образовательных организаций к новому учебному году</w:t>
            </w:r>
          </w:p>
        </w:tc>
        <w:tc>
          <w:tcPr>
            <w:tcW w:w="1565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августа отчетного года</w:t>
            </w:r>
          </w:p>
        </w:tc>
      </w:tr>
      <w:tr w:rsidR="00B01783" w:rsidRPr="00A73BC9" w:rsidTr="001B385B">
        <w:trPr>
          <w:trHeight w:val="144"/>
        </w:trPr>
        <w:tc>
          <w:tcPr>
            <w:tcW w:w="572" w:type="dxa"/>
          </w:tcPr>
          <w:p w:rsidR="00B01783" w:rsidRPr="00A73BC9" w:rsidRDefault="00B01783" w:rsidP="00324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24D0C">
              <w:rPr>
                <w:sz w:val="24"/>
                <w:szCs w:val="24"/>
              </w:rPr>
              <w:t>7</w:t>
            </w:r>
          </w:p>
        </w:tc>
        <w:tc>
          <w:tcPr>
            <w:tcW w:w="2088" w:type="dxa"/>
          </w:tcPr>
          <w:p w:rsidR="00B01783" w:rsidRPr="00A73BC9" w:rsidRDefault="00B01783" w:rsidP="009850D3">
            <w:pPr>
              <w:jc w:val="both"/>
              <w:rPr>
                <w:sz w:val="24"/>
                <w:szCs w:val="24"/>
              </w:rPr>
            </w:pPr>
            <w:r w:rsidRPr="00FC4613">
              <w:rPr>
                <w:sz w:val="24"/>
                <w:szCs w:val="24"/>
              </w:rPr>
              <w:t xml:space="preserve">«Доля образовательных организаций, </w:t>
            </w:r>
            <w:r>
              <w:rPr>
                <w:sz w:val="24"/>
                <w:szCs w:val="24"/>
              </w:rPr>
              <w:t>обеспечивших выполнение нормативных требований к школьным перевозкам</w:t>
            </w:r>
            <w:r w:rsidRPr="00FC4613">
              <w:rPr>
                <w:sz w:val="24"/>
                <w:szCs w:val="24"/>
              </w:rPr>
              <w:t>»</w:t>
            </w:r>
          </w:p>
        </w:tc>
        <w:tc>
          <w:tcPr>
            <w:tcW w:w="1256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B01783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B01783" w:rsidRDefault="00B01783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данного показателя считается достигнутым, в случае если его фактическое значение равно либо превышает его </w:t>
            </w:r>
            <w:r>
              <w:rPr>
                <w:sz w:val="24"/>
                <w:szCs w:val="24"/>
              </w:rPr>
              <w:lastRenderedPageBreak/>
              <w:t>плановое значение</w:t>
            </w:r>
          </w:p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01783" w:rsidRPr="00A73BC9" w:rsidRDefault="00B01783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Базовый результат1:         </w:t>
            </w:r>
            <w:r w:rsidRPr="00A73BC9">
              <w:rPr>
                <w:sz w:val="24"/>
                <w:szCs w:val="24"/>
              </w:rPr>
              <w:t xml:space="preserve">А – количество ОО, </w:t>
            </w:r>
            <w:r>
              <w:rPr>
                <w:sz w:val="24"/>
                <w:szCs w:val="24"/>
              </w:rPr>
              <w:t>обеспечивших выполнение нормативных требований к школьным перевозкам</w:t>
            </w:r>
            <w:r w:rsidRPr="00A73BC9">
              <w:rPr>
                <w:sz w:val="24"/>
                <w:szCs w:val="24"/>
              </w:rPr>
              <w:t xml:space="preserve">, </w:t>
            </w:r>
          </w:p>
          <w:p w:rsidR="00B01783" w:rsidRPr="00A73BC9" w:rsidRDefault="00B01783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 2:         </w:t>
            </w:r>
            <w:r w:rsidRPr="00A73BC9">
              <w:rPr>
                <w:sz w:val="24"/>
                <w:szCs w:val="24"/>
              </w:rPr>
              <w:lastRenderedPageBreak/>
              <w:t xml:space="preserve">В - общее количество </w:t>
            </w:r>
            <w:r>
              <w:rPr>
                <w:bCs/>
                <w:iCs/>
                <w:sz w:val="24"/>
                <w:szCs w:val="24"/>
              </w:rPr>
              <w:t>образовательных организаций муниципалитета</w:t>
            </w:r>
          </w:p>
        </w:tc>
        <w:tc>
          <w:tcPr>
            <w:tcW w:w="1503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8-прочие</w:t>
            </w:r>
          </w:p>
        </w:tc>
        <w:tc>
          <w:tcPr>
            <w:tcW w:w="2089" w:type="dxa"/>
            <w:gridSpan w:val="2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bCs/>
                <w:iCs/>
                <w:sz w:val="24"/>
                <w:szCs w:val="24"/>
              </w:rPr>
              <w:t>Акты готовности  образовательных организаций к новому учебному году</w:t>
            </w:r>
          </w:p>
        </w:tc>
        <w:tc>
          <w:tcPr>
            <w:tcW w:w="1565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августа отчетного года</w:t>
            </w:r>
          </w:p>
        </w:tc>
      </w:tr>
      <w:tr w:rsidR="00B01783" w:rsidRPr="00A73BC9" w:rsidTr="001B385B">
        <w:trPr>
          <w:trHeight w:val="144"/>
        </w:trPr>
        <w:tc>
          <w:tcPr>
            <w:tcW w:w="572" w:type="dxa"/>
          </w:tcPr>
          <w:p w:rsidR="00B01783" w:rsidRPr="00A73BC9" w:rsidRDefault="00B01783" w:rsidP="00324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324D0C">
              <w:rPr>
                <w:sz w:val="24"/>
                <w:szCs w:val="24"/>
              </w:rPr>
              <w:t>8</w:t>
            </w:r>
          </w:p>
        </w:tc>
        <w:tc>
          <w:tcPr>
            <w:tcW w:w="2088" w:type="dxa"/>
          </w:tcPr>
          <w:p w:rsidR="00B01783" w:rsidRPr="00A73BC9" w:rsidRDefault="00B01783" w:rsidP="009850D3">
            <w:pPr>
              <w:jc w:val="both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 «В образовательных организациях установлены противопожарные системы»</w:t>
            </w:r>
          </w:p>
        </w:tc>
        <w:tc>
          <w:tcPr>
            <w:tcW w:w="1256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ИМ</w:t>
            </w:r>
          </w:p>
        </w:tc>
        <w:tc>
          <w:tcPr>
            <w:tcW w:w="1393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B01783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B01783" w:rsidRDefault="00B01783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01783" w:rsidRPr="00A73BC9" w:rsidRDefault="00B01783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результат1:         </w:t>
            </w:r>
            <w:r w:rsidRPr="00A73BC9">
              <w:rPr>
                <w:sz w:val="24"/>
                <w:szCs w:val="24"/>
              </w:rPr>
              <w:t xml:space="preserve">А – количество ОО, в которых установлена и находится в рабочем состоянии противопожарная система, </w:t>
            </w:r>
          </w:p>
          <w:p w:rsidR="00B01783" w:rsidRPr="00A73BC9" w:rsidRDefault="00B01783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 2:         </w:t>
            </w:r>
            <w:r w:rsidRPr="00A73BC9">
              <w:rPr>
                <w:sz w:val="24"/>
                <w:szCs w:val="24"/>
              </w:rPr>
              <w:t xml:space="preserve">В - общее количество </w:t>
            </w:r>
            <w:r w:rsidRPr="00A73BC9">
              <w:rPr>
                <w:bCs/>
                <w:iCs/>
                <w:sz w:val="24"/>
                <w:szCs w:val="24"/>
              </w:rPr>
              <w:t>муниципальных   ОО</w:t>
            </w:r>
          </w:p>
        </w:tc>
        <w:tc>
          <w:tcPr>
            <w:tcW w:w="1503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8-прочие</w:t>
            </w:r>
          </w:p>
        </w:tc>
        <w:tc>
          <w:tcPr>
            <w:tcW w:w="2089" w:type="dxa"/>
            <w:gridSpan w:val="2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bCs/>
                <w:iCs/>
                <w:sz w:val="24"/>
                <w:szCs w:val="24"/>
              </w:rPr>
              <w:t>Акты готовности  образовательных организаций к новому учебному году</w:t>
            </w:r>
          </w:p>
        </w:tc>
        <w:tc>
          <w:tcPr>
            <w:tcW w:w="1565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августа отчетного года</w:t>
            </w:r>
          </w:p>
        </w:tc>
      </w:tr>
      <w:tr w:rsidR="00B01783" w:rsidRPr="00A73BC9" w:rsidTr="001B385B">
        <w:trPr>
          <w:trHeight w:val="144"/>
        </w:trPr>
        <w:tc>
          <w:tcPr>
            <w:tcW w:w="572" w:type="dxa"/>
          </w:tcPr>
          <w:p w:rsidR="00B01783" w:rsidRPr="00A73BC9" w:rsidRDefault="00B01783" w:rsidP="00324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24D0C">
              <w:rPr>
                <w:sz w:val="24"/>
                <w:szCs w:val="24"/>
              </w:rPr>
              <w:t>9</w:t>
            </w:r>
          </w:p>
        </w:tc>
        <w:tc>
          <w:tcPr>
            <w:tcW w:w="2088" w:type="dxa"/>
          </w:tcPr>
          <w:p w:rsidR="00B01783" w:rsidRPr="003422C9" w:rsidRDefault="00B01783" w:rsidP="009850D3">
            <w:pPr>
              <w:jc w:val="both"/>
              <w:rPr>
                <w:sz w:val="24"/>
                <w:szCs w:val="24"/>
              </w:rPr>
            </w:pPr>
            <w:r w:rsidRPr="00E1144C">
              <w:rPr>
                <w:sz w:val="24"/>
                <w:szCs w:val="24"/>
              </w:rPr>
              <w:t xml:space="preserve">«Доля муниципальных образовательных организаций, закупивших новые автобусы в связи с истечением срока эксплуатации транспортного </w:t>
            </w:r>
            <w:r w:rsidRPr="00E1144C">
              <w:rPr>
                <w:sz w:val="24"/>
                <w:szCs w:val="24"/>
              </w:rPr>
              <w:lastRenderedPageBreak/>
              <w:t>средства, в общем числе образовательных организаций муниципалитета»</w:t>
            </w:r>
          </w:p>
        </w:tc>
        <w:tc>
          <w:tcPr>
            <w:tcW w:w="1256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B01783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B01783" w:rsidRDefault="00B01783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данного показателя считается достигнутым, в случае если его фактическое значение </w:t>
            </w:r>
            <w:r>
              <w:rPr>
                <w:sz w:val="24"/>
                <w:szCs w:val="24"/>
              </w:rPr>
              <w:lastRenderedPageBreak/>
              <w:t>равно либо превышает его плановое значение</w:t>
            </w:r>
          </w:p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01783" w:rsidRPr="00A73BC9" w:rsidRDefault="00B01783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Базовый результат 1:         </w:t>
            </w:r>
            <w:r w:rsidRPr="00A73BC9">
              <w:rPr>
                <w:sz w:val="24"/>
                <w:szCs w:val="24"/>
              </w:rPr>
              <w:t xml:space="preserve">А – количество ОО, </w:t>
            </w:r>
            <w:r w:rsidRPr="00E1144C">
              <w:rPr>
                <w:sz w:val="24"/>
                <w:szCs w:val="24"/>
              </w:rPr>
              <w:t xml:space="preserve">закупивших новые автобусы в связи с истечением срока эксплуатации транспортного </w:t>
            </w:r>
            <w:r w:rsidRPr="00E1144C">
              <w:rPr>
                <w:sz w:val="24"/>
                <w:szCs w:val="24"/>
              </w:rPr>
              <w:lastRenderedPageBreak/>
              <w:t>средства</w:t>
            </w:r>
            <w:r>
              <w:rPr>
                <w:sz w:val="24"/>
                <w:szCs w:val="24"/>
              </w:rPr>
              <w:t xml:space="preserve"> Базовый результат 2:         </w:t>
            </w:r>
            <w:r w:rsidRPr="00A73BC9">
              <w:rPr>
                <w:sz w:val="24"/>
                <w:szCs w:val="24"/>
              </w:rPr>
              <w:t xml:space="preserve">В - общее количество </w:t>
            </w:r>
            <w:r w:rsidRPr="00A73BC9">
              <w:rPr>
                <w:bCs/>
                <w:iCs/>
                <w:sz w:val="24"/>
                <w:szCs w:val="24"/>
              </w:rPr>
              <w:t>муниципальных   ОО</w:t>
            </w:r>
            <w:r>
              <w:rPr>
                <w:bCs/>
                <w:iCs/>
                <w:sz w:val="24"/>
                <w:szCs w:val="24"/>
              </w:rPr>
              <w:t>, нуждающихся в закупке новых автобусов</w:t>
            </w:r>
          </w:p>
        </w:tc>
        <w:tc>
          <w:tcPr>
            <w:tcW w:w="1503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8-прочие</w:t>
            </w:r>
          </w:p>
        </w:tc>
        <w:tc>
          <w:tcPr>
            <w:tcW w:w="2089" w:type="dxa"/>
            <w:gridSpan w:val="2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bCs/>
                <w:iCs/>
                <w:sz w:val="24"/>
                <w:szCs w:val="24"/>
              </w:rPr>
              <w:t xml:space="preserve">Акты </w:t>
            </w:r>
            <w:r w:rsidRPr="00A73BC9">
              <w:rPr>
                <w:sz w:val="24"/>
                <w:szCs w:val="24"/>
              </w:rPr>
              <w:t xml:space="preserve">приемки к новому учебному году школьных автобусов, задействованных в перевозках </w:t>
            </w:r>
            <w:r w:rsidRPr="00A73BC9">
              <w:rPr>
                <w:sz w:val="24"/>
                <w:szCs w:val="24"/>
              </w:rPr>
              <w:lastRenderedPageBreak/>
              <w:t>детей</w:t>
            </w:r>
          </w:p>
        </w:tc>
        <w:tc>
          <w:tcPr>
            <w:tcW w:w="1565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Не позднее 31 августа отчетного года</w:t>
            </w:r>
          </w:p>
        </w:tc>
      </w:tr>
      <w:tr w:rsidR="00B01783" w:rsidRPr="00A73BC9" w:rsidTr="001B385B">
        <w:trPr>
          <w:trHeight w:val="144"/>
        </w:trPr>
        <w:tc>
          <w:tcPr>
            <w:tcW w:w="15618" w:type="dxa"/>
            <w:gridSpan w:val="11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b/>
                <w:sz w:val="24"/>
                <w:szCs w:val="24"/>
              </w:rPr>
              <w:lastRenderedPageBreak/>
              <w:t xml:space="preserve">Комплекс процессных мероприятий  «Обеспечение реализации </w:t>
            </w:r>
            <w:r>
              <w:rPr>
                <w:b/>
                <w:sz w:val="24"/>
                <w:szCs w:val="24"/>
              </w:rPr>
              <w:t>полномочий в сфере образования</w:t>
            </w:r>
            <w:r w:rsidRPr="00A73BC9">
              <w:rPr>
                <w:b/>
                <w:sz w:val="24"/>
                <w:szCs w:val="24"/>
              </w:rPr>
              <w:t>»</w:t>
            </w:r>
          </w:p>
        </w:tc>
      </w:tr>
      <w:tr w:rsidR="00B01783" w:rsidRPr="00A73BC9" w:rsidTr="001B385B">
        <w:trPr>
          <w:trHeight w:val="144"/>
        </w:trPr>
        <w:tc>
          <w:tcPr>
            <w:tcW w:w="572" w:type="dxa"/>
          </w:tcPr>
          <w:p w:rsidR="00B01783" w:rsidRPr="00A73BC9" w:rsidRDefault="00324D0C" w:rsidP="009566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088" w:type="dxa"/>
          </w:tcPr>
          <w:p w:rsidR="00B01783" w:rsidRPr="00E1144C" w:rsidRDefault="00B01783" w:rsidP="009850D3">
            <w:pPr>
              <w:jc w:val="both"/>
              <w:rPr>
                <w:sz w:val="24"/>
                <w:szCs w:val="24"/>
              </w:rPr>
            </w:pPr>
            <w:r w:rsidRPr="00E1144C">
              <w:rPr>
                <w:sz w:val="24"/>
                <w:szCs w:val="24"/>
              </w:rPr>
              <w:t>«Доля образовательных организаций, выполняющих муниципальное задание в полном объеме, от общего числа образовательных организаций»</w:t>
            </w:r>
          </w:p>
        </w:tc>
        <w:tc>
          <w:tcPr>
            <w:tcW w:w="1256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B01783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B01783" w:rsidRDefault="00B01783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01783" w:rsidRPr="00A73BC9" w:rsidRDefault="00B01783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 1:         </w:t>
            </w:r>
            <w:r w:rsidRPr="00A73BC9">
              <w:rPr>
                <w:sz w:val="24"/>
                <w:szCs w:val="24"/>
              </w:rPr>
              <w:t xml:space="preserve">А – количество ОО, </w:t>
            </w:r>
            <w:r w:rsidRPr="00E1144C">
              <w:rPr>
                <w:sz w:val="24"/>
                <w:szCs w:val="24"/>
              </w:rPr>
              <w:t>выполн</w:t>
            </w:r>
            <w:r>
              <w:rPr>
                <w:sz w:val="24"/>
                <w:szCs w:val="24"/>
              </w:rPr>
              <w:t>ивш</w:t>
            </w:r>
            <w:r w:rsidRPr="00E1144C">
              <w:rPr>
                <w:sz w:val="24"/>
                <w:szCs w:val="24"/>
              </w:rPr>
              <w:t>их муниципальное задание в полном объеме</w:t>
            </w:r>
            <w:r w:rsidRPr="00A73BC9">
              <w:rPr>
                <w:sz w:val="24"/>
                <w:szCs w:val="24"/>
              </w:rPr>
              <w:t xml:space="preserve">, </w:t>
            </w:r>
          </w:p>
          <w:p w:rsidR="00B01783" w:rsidRPr="00A73BC9" w:rsidRDefault="00B01783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 2:         </w:t>
            </w:r>
            <w:r w:rsidRPr="00A73BC9">
              <w:rPr>
                <w:sz w:val="24"/>
                <w:szCs w:val="24"/>
              </w:rPr>
              <w:t xml:space="preserve">В - общее количество </w:t>
            </w:r>
            <w:r w:rsidRPr="00A73BC9">
              <w:rPr>
                <w:bCs/>
                <w:iCs/>
                <w:sz w:val="24"/>
                <w:szCs w:val="24"/>
              </w:rPr>
              <w:t>муниципальных   ОО</w:t>
            </w:r>
          </w:p>
        </w:tc>
        <w:tc>
          <w:tcPr>
            <w:tcW w:w="1503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периодическая отчетность,отчетные данные подведомственных организаций</w:t>
            </w:r>
          </w:p>
        </w:tc>
        <w:tc>
          <w:tcPr>
            <w:tcW w:w="2089" w:type="dxa"/>
            <w:gridSpan w:val="2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Данные общеобразовательных организаций</w:t>
            </w:r>
            <w:r>
              <w:rPr>
                <w:sz w:val="24"/>
                <w:szCs w:val="24"/>
              </w:rPr>
              <w:t xml:space="preserve"> «Мониторинг выполнения муниципального задания»</w:t>
            </w:r>
          </w:p>
        </w:tc>
        <w:tc>
          <w:tcPr>
            <w:tcW w:w="1565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31 декабря отчетного года</w:t>
            </w:r>
          </w:p>
        </w:tc>
      </w:tr>
      <w:tr w:rsidR="00B01783" w:rsidRPr="00A73BC9" w:rsidTr="001B385B">
        <w:trPr>
          <w:trHeight w:val="144"/>
        </w:trPr>
        <w:tc>
          <w:tcPr>
            <w:tcW w:w="572" w:type="dxa"/>
          </w:tcPr>
          <w:p w:rsidR="00B01783" w:rsidRPr="00A73BC9" w:rsidRDefault="00B01783" w:rsidP="00324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24D0C">
              <w:rPr>
                <w:sz w:val="24"/>
                <w:szCs w:val="24"/>
              </w:rPr>
              <w:t>1</w:t>
            </w:r>
          </w:p>
        </w:tc>
        <w:tc>
          <w:tcPr>
            <w:tcW w:w="2088" w:type="dxa"/>
          </w:tcPr>
          <w:p w:rsidR="00B01783" w:rsidRPr="00A73BC9" w:rsidRDefault="00B01783" w:rsidP="009850D3">
            <w:pPr>
              <w:rPr>
                <w:sz w:val="24"/>
                <w:szCs w:val="24"/>
              </w:rPr>
            </w:pPr>
            <w:r w:rsidRPr="00E52006">
              <w:rPr>
                <w:sz w:val="24"/>
                <w:szCs w:val="24"/>
                <w:shd w:val="clear" w:color="auto" w:fill="FFFFFF"/>
              </w:rPr>
              <w:t>«</w:t>
            </w:r>
            <w:r w:rsidRPr="00E52006">
              <w:rPr>
                <w:bCs/>
                <w:sz w:val="24"/>
                <w:szCs w:val="24"/>
              </w:rPr>
              <w:t xml:space="preserve">Удельный вес педагогических и руководящих работников образовательных </w:t>
            </w:r>
            <w:r w:rsidRPr="00E52006">
              <w:rPr>
                <w:bCs/>
                <w:sz w:val="24"/>
                <w:szCs w:val="24"/>
              </w:rPr>
              <w:lastRenderedPageBreak/>
              <w:t>организаций, принявших участие в мероприятиях, направленных на повышение качества работы системы образования</w:t>
            </w:r>
            <w:r w:rsidRPr="00E52006">
              <w:rPr>
                <w:sz w:val="24"/>
                <w:szCs w:val="24"/>
              </w:rPr>
              <w:t>»</w:t>
            </w:r>
          </w:p>
        </w:tc>
        <w:tc>
          <w:tcPr>
            <w:tcW w:w="1256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B01783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B01783" w:rsidRDefault="00B01783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данного показателя считается </w:t>
            </w:r>
            <w:r>
              <w:rPr>
                <w:sz w:val="24"/>
                <w:szCs w:val="24"/>
              </w:rPr>
              <w:lastRenderedPageBreak/>
              <w:t>достигнутым, в случае если его фактическое значение равно либо превышает его плановое значение</w:t>
            </w:r>
          </w:p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01783" w:rsidRPr="00A73BC9" w:rsidRDefault="00B01783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Базовый результат1:         </w:t>
            </w:r>
            <w:r w:rsidRPr="00A73BC9">
              <w:rPr>
                <w:sz w:val="24"/>
                <w:szCs w:val="24"/>
              </w:rPr>
              <w:t xml:space="preserve">А - количество, проведенных мероприятий по </w:t>
            </w:r>
            <w:r w:rsidRPr="00A73BC9">
              <w:rPr>
                <w:sz w:val="24"/>
                <w:szCs w:val="24"/>
              </w:rPr>
              <w:lastRenderedPageBreak/>
              <w:t xml:space="preserve">мотивации педагогов к повышению качеству работы, </w:t>
            </w:r>
            <w:r>
              <w:rPr>
                <w:sz w:val="24"/>
                <w:szCs w:val="24"/>
              </w:rPr>
              <w:t xml:space="preserve">Базовый результат 2:         </w:t>
            </w:r>
            <w:r w:rsidRPr="00A73BC9">
              <w:rPr>
                <w:sz w:val="24"/>
                <w:szCs w:val="24"/>
              </w:rPr>
              <w:t>В - общее количество запланированныхмероприятий по мотивации педагогов к повышению качеству работы</w:t>
            </w:r>
          </w:p>
        </w:tc>
        <w:tc>
          <w:tcPr>
            <w:tcW w:w="1503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 – периодическая отчетность,отчетные </w:t>
            </w:r>
            <w:r>
              <w:rPr>
                <w:sz w:val="24"/>
                <w:szCs w:val="24"/>
              </w:rPr>
              <w:lastRenderedPageBreak/>
              <w:t>данные подведомственных организаций</w:t>
            </w:r>
          </w:p>
        </w:tc>
        <w:tc>
          <w:tcPr>
            <w:tcW w:w="2089" w:type="dxa"/>
            <w:gridSpan w:val="2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Отдел образования</w:t>
            </w:r>
          </w:p>
        </w:tc>
        <w:tc>
          <w:tcPr>
            <w:tcW w:w="1394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 Отчет</w:t>
            </w:r>
            <w:r>
              <w:rPr>
                <w:sz w:val="24"/>
                <w:szCs w:val="24"/>
              </w:rPr>
              <w:t>ы, информация</w:t>
            </w:r>
            <w:r w:rsidRPr="00A73BC9">
              <w:rPr>
                <w:sz w:val="24"/>
                <w:szCs w:val="24"/>
              </w:rPr>
              <w:t xml:space="preserve"> о количестве педагогов, </w:t>
            </w:r>
            <w:r w:rsidRPr="00A73BC9">
              <w:rPr>
                <w:sz w:val="24"/>
                <w:szCs w:val="24"/>
              </w:rPr>
              <w:lastRenderedPageBreak/>
              <w:t>принимающих участие в, семинарах, конференциях</w:t>
            </w:r>
          </w:p>
        </w:tc>
        <w:tc>
          <w:tcPr>
            <w:tcW w:w="1565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Не позднее 15 марта года следующего за отчетным</w:t>
            </w:r>
          </w:p>
        </w:tc>
      </w:tr>
      <w:tr w:rsidR="00B01783" w:rsidRPr="00A73BC9" w:rsidTr="001B385B">
        <w:trPr>
          <w:trHeight w:val="144"/>
        </w:trPr>
        <w:tc>
          <w:tcPr>
            <w:tcW w:w="572" w:type="dxa"/>
          </w:tcPr>
          <w:p w:rsidR="00B01783" w:rsidRPr="00A73BC9" w:rsidRDefault="00B01783" w:rsidP="00324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324D0C">
              <w:rPr>
                <w:sz w:val="24"/>
                <w:szCs w:val="24"/>
              </w:rPr>
              <w:t>2</w:t>
            </w:r>
          </w:p>
        </w:tc>
        <w:tc>
          <w:tcPr>
            <w:tcW w:w="2088" w:type="dxa"/>
          </w:tcPr>
          <w:p w:rsidR="00B01783" w:rsidRPr="00A73BC9" w:rsidRDefault="00B01783" w:rsidP="009850D3">
            <w:pPr>
              <w:pStyle w:val="af6"/>
              <w:widowControl/>
              <w:rPr>
                <w:rFonts w:ascii="Times New Roman" w:hAnsi="Times New Roman"/>
              </w:rPr>
            </w:pPr>
            <w:r w:rsidRPr="00E1144C">
              <w:rPr>
                <w:rFonts w:ascii="Times New Roman" w:hAnsi="Times New Roman"/>
              </w:rPr>
              <w:t>«</w:t>
            </w:r>
            <w:r w:rsidRPr="00E1144C">
              <w:rPr>
                <w:rFonts w:ascii="Times New Roman" w:hAnsi="Times New Roman"/>
                <w:bCs/>
              </w:rPr>
              <w:t xml:space="preserve">Удельный вес педагогических и руководящих работников образовательных организаций, принявших участие в конкурсах профессионального мастерства и методических разработок в общей численности педагогических и руководящих </w:t>
            </w:r>
            <w:r w:rsidRPr="00E1144C">
              <w:rPr>
                <w:rFonts w:ascii="Times New Roman" w:hAnsi="Times New Roman"/>
                <w:bCs/>
              </w:rPr>
              <w:lastRenderedPageBreak/>
              <w:t>работников образовательных организаций района</w:t>
            </w:r>
            <w:r w:rsidRPr="00E1144C">
              <w:rPr>
                <w:rFonts w:ascii="Times New Roman" w:hAnsi="Times New Roman"/>
              </w:rPr>
              <w:t>»</w:t>
            </w:r>
          </w:p>
        </w:tc>
        <w:tc>
          <w:tcPr>
            <w:tcW w:w="1256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B01783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B01783" w:rsidRDefault="00B01783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01783" w:rsidRPr="00A73BC9" w:rsidRDefault="00B01783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 1:         </w:t>
            </w:r>
            <w:r w:rsidRPr="00A73BC9">
              <w:rPr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</w:rPr>
              <w:t>–</w:t>
            </w:r>
            <w:r w:rsidRPr="00A73BC9">
              <w:rPr>
                <w:sz w:val="24"/>
                <w:szCs w:val="24"/>
              </w:rPr>
              <w:t xml:space="preserve"> количество</w:t>
            </w:r>
            <w:r>
              <w:rPr>
                <w:sz w:val="24"/>
                <w:szCs w:val="24"/>
              </w:rPr>
              <w:t xml:space="preserve"> педагогов</w:t>
            </w:r>
            <w:r w:rsidRPr="00A73BC9">
              <w:rPr>
                <w:sz w:val="24"/>
                <w:szCs w:val="24"/>
              </w:rPr>
              <w:t xml:space="preserve">, </w:t>
            </w:r>
            <w:r w:rsidRPr="00E1144C">
              <w:rPr>
                <w:bCs/>
                <w:sz w:val="24"/>
                <w:szCs w:val="24"/>
              </w:rPr>
              <w:t>принявших участие в конкурсах профессионального мастерства и методических разработок</w:t>
            </w:r>
            <w:r w:rsidRPr="00A73BC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Базовый результат 2:         </w:t>
            </w:r>
            <w:r w:rsidRPr="00A73BC9">
              <w:rPr>
                <w:sz w:val="24"/>
                <w:szCs w:val="24"/>
              </w:rPr>
              <w:t xml:space="preserve">В - общее количество </w:t>
            </w:r>
            <w:r>
              <w:rPr>
                <w:sz w:val="24"/>
                <w:szCs w:val="24"/>
              </w:rPr>
              <w:t>педагогов в муниципалитете</w:t>
            </w:r>
          </w:p>
        </w:tc>
        <w:tc>
          <w:tcPr>
            <w:tcW w:w="1503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– периодическая отчетность,отчетные данные подведомственных организаций</w:t>
            </w:r>
          </w:p>
        </w:tc>
        <w:tc>
          <w:tcPr>
            <w:tcW w:w="2089" w:type="dxa"/>
            <w:gridSpan w:val="2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Приказы министерства образования Оренбургской области, отдела образования Администрации Курманаевского района, Отчетные </w:t>
            </w:r>
            <w:r>
              <w:rPr>
                <w:sz w:val="24"/>
                <w:szCs w:val="24"/>
              </w:rPr>
              <w:lastRenderedPageBreak/>
              <w:t>данные подведомственных организаций</w:t>
            </w:r>
          </w:p>
        </w:tc>
        <w:tc>
          <w:tcPr>
            <w:tcW w:w="1565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Не позднее 15 марта года следующего за отчетным</w:t>
            </w:r>
          </w:p>
        </w:tc>
      </w:tr>
      <w:tr w:rsidR="00B01783" w:rsidRPr="00A73BC9" w:rsidTr="001B385B">
        <w:trPr>
          <w:trHeight w:val="144"/>
        </w:trPr>
        <w:tc>
          <w:tcPr>
            <w:tcW w:w="572" w:type="dxa"/>
          </w:tcPr>
          <w:p w:rsidR="00B01783" w:rsidRPr="00A73BC9" w:rsidRDefault="00B01783" w:rsidP="00324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324D0C">
              <w:rPr>
                <w:sz w:val="24"/>
                <w:szCs w:val="24"/>
              </w:rPr>
              <w:t>3</w:t>
            </w:r>
          </w:p>
        </w:tc>
        <w:tc>
          <w:tcPr>
            <w:tcW w:w="2088" w:type="dxa"/>
          </w:tcPr>
          <w:p w:rsidR="00B01783" w:rsidRPr="00A73BC9" w:rsidRDefault="00B01783" w:rsidP="009850D3">
            <w:pPr>
              <w:jc w:val="both"/>
              <w:rPr>
                <w:sz w:val="24"/>
                <w:szCs w:val="24"/>
              </w:rPr>
            </w:pPr>
            <w:r w:rsidRPr="00E52006">
              <w:rPr>
                <w:sz w:val="24"/>
                <w:szCs w:val="24"/>
              </w:rPr>
              <w:t>«</w:t>
            </w:r>
            <w:r w:rsidRPr="00E52006">
              <w:rPr>
                <w:bCs/>
                <w:sz w:val="24"/>
                <w:szCs w:val="24"/>
              </w:rPr>
              <w:t>Доля финансирования в отчетном году мероприятий, направленных на выплату единовременного пособия при всех видах устройства детей, лишенных родительского попечения, в семью в объеме принятых бюджетных обязательств, запланированных на выполнение данного направления</w:t>
            </w:r>
            <w:r w:rsidRPr="00E52006">
              <w:rPr>
                <w:sz w:val="24"/>
                <w:szCs w:val="24"/>
              </w:rPr>
              <w:t>»</w:t>
            </w:r>
          </w:p>
        </w:tc>
        <w:tc>
          <w:tcPr>
            <w:tcW w:w="1256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B01783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B01783" w:rsidRDefault="00B01783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01783" w:rsidRPr="00A73BC9" w:rsidRDefault="00B01783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 1:         </w:t>
            </w:r>
            <w:r w:rsidRPr="00A73BC9">
              <w:rPr>
                <w:sz w:val="24"/>
                <w:szCs w:val="24"/>
              </w:rPr>
              <w:t xml:space="preserve">А – количество семей, получивших в отчетном периоде единовременное пособие при всех формах устройства детей, лишенных родительского попечения, в семью, </w:t>
            </w:r>
          </w:p>
          <w:p w:rsidR="00B01783" w:rsidRPr="00A73BC9" w:rsidRDefault="00B01783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 2:         </w:t>
            </w:r>
            <w:r w:rsidRPr="00A73BC9">
              <w:rPr>
                <w:sz w:val="24"/>
                <w:szCs w:val="24"/>
              </w:rPr>
              <w:t>В - общая численность замещающих семей, подавших в отчетном периоде соответствующее заявление</w:t>
            </w:r>
          </w:p>
        </w:tc>
        <w:tc>
          <w:tcPr>
            <w:tcW w:w="1503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4-бухгалтерская отчетность</w:t>
            </w:r>
          </w:p>
        </w:tc>
        <w:tc>
          <w:tcPr>
            <w:tcW w:w="2089" w:type="dxa"/>
            <w:gridSpan w:val="2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Справочная таблица к отчету об исполнении консолидированного бюджета субъекта РФ (форма 0503387), отчет об исполнении бюджета главного распорядителя, получателя средств бюджета (форма 0503127)</w:t>
            </w:r>
          </w:p>
        </w:tc>
        <w:tc>
          <w:tcPr>
            <w:tcW w:w="1565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20 января года, следующего за отчетным годом</w:t>
            </w:r>
          </w:p>
        </w:tc>
      </w:tr>
      <w:tr w:rsidR="00B01783" w:rsidRPr="00A73BC9" w:rsidTr="001B385B">
        <w:trPr>
          <w:trHeight w:val="144"/>
        </w:trPr>
        <w:tc>
          <w:tcPr>
            <w:tcW w:w="572" w:type="dxa"/>
          </w:tcPr>
          <w:p w:rsidR="00B01783" w:rsidRPr="00A73BC9" w:rsidRDefault="00B01783" w:rsidP="00324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24D0C">
              <w:rPr>
                <w:sz w:val="24"/>
                <w:szCs w:val="24"/>
              </w:rPr>
              <w:t>4</w:t>
            </w:r>
          </w:p>
        </w:tc>
        <w:tc>
          <w:tcPr>
            <w:tcW w:w="2088" w:type="dxa"/>
          </w:tcPr>
          <w:p w:rsidR="00B01783" w:rsidRPr="00A73BC9" w:rsidRDefault="00B01783" w:rsidP="009850D3">
            <w:pPr>
              <w:jc w:val="both"/>
              <w:rPr>
                <w:sz w:val="24"/>
                <w:szCs w:val="24"/>
              </w:rPr>
            </w:pPr>
            <w:r w:rsidRPr="00E52006">
              <w:rPr>
                <w:sz w:val="24"/>
                <w:szCs w:val="24"/>
              </w:rPr>
              <w:t>«</w:t>
            </w:r>
            <w:r w:rsidRPr="00E52006">
              <w:rPr>
                <w:bCs/>
                <w:sz w:val="24"/>
                <w:szCs w:val="24"/>
              </w:rPr>
              <w:t xml:space="preserve">Доля </w:t>
            </w:r>
            <w:r w:rsidRPr="00E52006">
              <w:rPr>
                <w:bCs/>
                <w:sz w:val="24"/>
                <w:szCs w:val="24"/>
              </w:rPr>
              <w:lastRenderedPageBreak/>
              <w:t>финансирования в отчетном году мероприятий, направленных на содержание детей в замещающих семьях, в объеме принятых бюджетных обязательств, запланированных на выполнение данного направления</w:t>
            </w:r>
            <w:r w:rsidRPr="00E52006">
              <w:rPr>
                <w:sz w:val="24"/>
                <w:szCs w:val="24"/>
              </w:rPr>
              <w:t>»</w:t>
            </w:r>
          </w:p>
        </w:tc>
        <w:tc>
          <w:tcPr>
            <w:tcW w:w="1256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ИМ</w:t>
            </w:r>
          </w:p>
        </w:tc>
        <w:tc>
          <w:tcPr>
            <w:tcW w:w="1393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B01783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А/В*100%</w:t>
            </w:r>
          </w:p>
          <w:p w:rsidR="00B01783" w:rsidRDefault="00B01783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Значение данного показателя считается достигнутым, в случае если его фактическое значение равно либо превышает его плановое значение</w:t>
            </w:r>
          </w:p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01783" w:rsidRPr="00A73BC9" w:rsidRDefault="00B01783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Базовый </w:t>
            </w:r>
            <w:r>
              <w:rPr>
                <w:sz w:val="24"/>
                <w:szCs w:val="24"/>
              </w:rPr>
              <w:lastRenderedPageBreak/>
              <w:t xml:space="preserve">результат1:         </w:t>
            </w:r>
            <w:r w:rsidRPr="00A73BC9">
              <w:rPr>
                <w:sz w:val="24"/>
                <w:szCs w:val="24"/>
              </w:rPr>
              <w:t xml:space="preserve">А – число произведенных выплат на содержание ребенка в семье опекуна в отчетном периоде, </w:t>
            </w:r>
          </w:p>
          <w:p w:rsidR="00B01783" w:rsidRPr="00A73BC9" w:rsidRDefault="00B01783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 2:         </w:t>
            </w:r>
            <w:r w:rsidRPr="00A73BC9">
              <w:rPr>
                <w:sz w:val="24"/>
                <w:szCs w:val="24"/>
              </w:rPr>
              <w:t>В – общее число назначенных выплат в отчетном периоде</w:t>
            </w:r>
          </w:p>
        </w:tc>
        <w:tc>
          <w:tcPr>
            <w:tcW w:w="1503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4-</w:t>
            </w:r>
            <w:r>
              <w:rPr>
                <w:sz w:val="24"/>
                <w:szCs w:val="24"/>
              </w:rPr>
              <w:lastRenderedPageBreak/>
              <w:t>бухгалтерская отчетность</w:t>
            </w:r>
          </w:p>
        </w:tc>
        <w:tc>
          <w:tcPr>
            <w:tcW w:w="2089" w:type="dxa"/>
            <w:gridSpan w:val="2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 xml:space="preserve">Отдел </w:t>
            </w:r>
            <w:r w:rsidRPr="00A73BC9">
              <w:rPr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394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Справочна</w:t>
            </w:r>
            <w:r>
              <w:rPr>
                <w:sz w:val="24"/>
                <w:szCs w:val="24"/>
              </w:rPr>
              <w:lastRenderedPageBreak/>
              <w:t>я таблица к отчету об исполнении консолидированного бюджета субъекта РФ (форма 0503387), отчет об исполнении бюджета главного распорядителя, получателя средств бюджета (форма 0503127)</w:t>
            </w:r>
            <w:r w:rsidRPr="00A73BC9">
              <w:rPr>
                <w:sz w:val="24"/>
                <w:szCs w:val="24"/>
              </w:rPr>
              <w:t>Выписка с лицевого счета</w:t>
            </w:r>
          </w:p>
        </w:tc>
        <w:tc>
          <w:tcPr>
            <w:tcW w:w="1565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 xml:space="preserve">Не позднее </w:t>
            </w:r>
            <w:r w:rsidRPr="00A73BC9">
              <w:rPr>
                <w:sz w:val="24"/>
                <w:szCs w:val="24"/>
              </w:rPr>
              <w:lastRenderedPageBreak/>
              <w:t>20 января года, следующего за отчетным годом</w:t>
            </w:r>
          </w:p>
        </w:tc>
      </w:tr>
      <w:tr w:rsidR="00B01783" w:rsidRPr="00A73BC9" w:rsidTr="001B385B">
        <w:trPr>
          <w:trHeight w:val="144"/>
        </w:trPr>
        <w:tc>
          <w:tcPr>
            <w:tcW w:w="572" w:type="dxa"/>
          </w:tcPr>
          <w:p w:rsidR="00B01783" w:rsidRDefault="00B01783" w:rsidP="00324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324D0C">
              <w:rPr>
                <w:sz w:val="24"/>
                <w:szCs w:val="24"/>
              </w:rPr>
              <w:t>5</w:t>
            </w:r>
          </w:p>
        </w:tc>
        <w:tc>
          <w:tcPr>
            <w:tcW w:w="2088" w:type="dxa"/>
          </w:tcPr>
          <w:p w:rsidR="00B01783" w:rsidRPr="00A73BC9" w:rsidRDefault="00B01783" w:rsidP="009850D3">
            <w:pPr>
              <w:jc w:val="both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 «Доля родителей (законных представителей), воспользовавшихся правом на получение компенсации </w:t>
            </w:r>
            <w:r w:rsidRPr="00A73BC9">
              <w:rPr>
                <w:sz w:val="24"/>
                <w:szCs w:val="24"/>
              </w:rPr>
              <w:lastRenderedPageBreak/>
              <w:t>части родительской платы за присмотр и уход за детьми в ОО, осуществляющих образовательную деятельность по образовательным программам</w:t>
            </w:r>
            <w:r>
              <w:rPr>
                <w:sz w:val="24"/>
                <w:szCs w:val="24"/>
              </w:rPr>
              <w:t xml:space="preserve"> </w:t>
            </w:r>
            <w:r w:rsidRPr="00A73BC9">
              <w:rPr>
                <w:sz w:val="24"/>
                <w:szCs w:val="24"/>
              </w:rPr>
              <w:t>дошкольного образования, в общей численности родителей (законных представителей), имеющих указанное право»</w:t>
            </w:r>
          </w:p>
        </w:tc>
        <w:tc>
          <w:tcPr>
            <w:tcW w:w="1256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B01783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А/В х 100%</w:t>
            </w:r>
          </w:p>
          <w:p w:rsidR="00B01783" w:rsidRDefault="00B01783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данного показателя считается достигнутым, в случае если </w:t>
            </w:r>
            <w:r>
              <w:rPr>
                <w:sz w:val="24"/>
                <w:szCs w:val="24"/>
              </w:rPr>
              <w:lastRenderedPageBreak/>
              <w:t>его фактическое значение равно либо превышает его плановое значение</w:t>
            </w:r>
          </w:p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01783" w:rsidRPr="00A73BC9" w:rsidRDefault="00B01783" w:rsidP="00985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Базовый результат 1:         </w:t>
            </w:r>
            <w:r w:rsidRPr="00A73BC9">
              <w:rPr>
                <w:sz w:val="24"/>
                <w:szCs w:val="24"/>
              </w:rPr>
              <w:t>А - численность родителей (законных представителей), воспользовавши</w:t>
            </w:r>
            <w:r w:rsidRPr="00A73BC9">
              <w:rPr>
                <w:sz w:val="24"/>
                <w:szCs w:val="24"/>
              </w:rPr>
              <w:lastRenderedPageBreak/>
              <w:t>хся правом на получение компенсации части родительской платы за присмотр и уход за детьми в ОО, реализующих основную образовательную программу дошкольного образования,</w:t>
            </w:r>
          </w:p>
          <w:p w:rsidR="00B01783" w:rsidRPr="00A73BC9" w:rsidRDefault="00B01783" w:rsidP="009850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 2:         </w:t>
            </w:r>
            <w:r w:rsidRPr="00A73BC9">
              <w:rPr>
                <w:sz w:val="24"/>
                <w:szCs w:val="24"/>
              </w:rPr>
              <w:t xml:space="preserve">В - общая численность родителей (законных представителей), имеющих указанное право </w:t>
            </w:r>
          </w:p>
        </w:tc>
        <w:tc>
          <w:tcPr>
            <w:tcW w:w="1503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– периодическая отчетность,отчетные данные подведомст</w:t>
            </w:r>
            <w:r>
              <w:rPr>
                <w:sz w:val="24"/>
                <w:szCs w:val="24"/>
              </w:rPr>
              <w:lastRenderedPageBreak/>
              <w:t>венных организаций</w:t>
            </w:r>
          </w:p>
        </w:tc>
        <w:tc>
          <w:tcPr>
            <w:tcW w:w="2089" w:type="dxa"/>
            <w:gridSpan w:val="2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Отдел образования</w:t>
            </w:r>
          </w:p>
        </w:tc>
        <w:tc>
          <w:tcPr>
            <w:tcW w:w="1394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 xml:space="preserve">Мониторинг выплаты родителям (законным представителям) </w:t>
            </w:r>
            <w:r w:rsidRPr="00A73BC9">
              <w:rPr>
                <w:sz w:val="24"/>
                <w:szCs w:val="24"/>
              </w:rPr>
              <w:lastRenderedPageBreak/>
              <w:t>компенсации части родительской платы за присмотр и уход за детьми в ОО</w:t>
            </w:r>
            <w:r>
              <w:rPr>
                <w:sz w:val="24"/>
                <w:szCs w:val="24"/>
              </w:rPr>
              <w:t>,  отчетные данные подведомственных организаций</w:t>
            </w:r>
          </w:p>
        </w:tc>
        <w:tc>
          <w:tcPr>
            <w:tcW w:w="1565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lastRenderedPageBreak/>
              <w:t>До 15 января года, следующего за отчетным годом</w:t>
            </w:r>
          </w:p>
        </w:tc>
      </w:tr>
      <w:tr w:rsidR="00B01783" w:rsidRPr="00A73BC9" w:rsidTr="001B385B">
        <w:trPr>
          <w:trHeight w:val="144"/>
        </w:trPr>
        <w:tc>
          <w:tcPr>
            <w:tcW w:w="572" w:type="dxa"/>
          </w:tcPr>
          <w:p w:rsidR="00B01783" w:rsidRDefault="00B01783" w:rsidP="00324D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324D0C">
              <w:rPr>
                <w:sz w:val="24"/>
                <w:szCs w:val="24"/>
              </w:rPr>
              <w:t>6</w:t>
            </w:r>
          </w:p>
        </w:tc>
        <w:tc>
          <w:tcPr>
            <w:tcW w:w="2088" w:type="dxa"/>
          </w:tcPr>
          <w:p w:rsidR="00B01783" w:rsidRPr="0088754D" w:rsidRDefault="00B01783" w:rsidP="009850D3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</w:t>
            </w:r>
            <w:r w:rsidRPr="0088754D">
              <w:rPr>
                <w:bCs/>
                <w:sz w:val="24"/>
                <w:szCs w:val="24"/>
              </w:rPr>
              <w:t xml:space="preserve">Доля финансирования в отчетном году мероприятий социальной направленности в общем объеме принятых </w:t>
            </w:r>
            <w:r w:rsidRPr="0088754D">
              <w:rPr>
                <w:bCs/>
                <w:sz w:val="24"/>
                <w:szCs w:val="24"/>
              </w:rPr>
              <w:lastRenderedPageBreak/>
              <w:t>бюджетных обязательств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256" w:type="dxa"/>
          </w:tcPr>
          <w:p w:rsidR="00B01783" w:rsidRDefault="00B01783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3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Процент</w:t>
            </w:r>
          </w:p>
        </w:tc>
        <w:tc>
          <w:tcPr>
            <w:tcW w:w="1774" w:type="dxa"/>
          </w:tcPr>
          <w:p w:rsidR="00B01783" w:rsidRDefault="00B01783" w:rsidP="009850D3">
            <w:pPr>
              <w:jc w:val="center"/>
              <w:rPr>
                <w:sz w:val="24"/>
                <w:szCs w:val="24"/>
                <w:shd w:val="clear" w:color="auto" w:fill="FFFFFF"/>
              </w:rPr>
            </w:pPr>
            <w:r w:rsidRPr="00A73BC9">
              <w:rPr>
                <w:sz w:val="24"/>
                <w:szCs w:val="24"/>
                <w:shd w:val="clear" w:color="auto" w:fill="FFFFFF"/>
              </w:rPr>
              <w:t>А/В*100 %</w:t>
            </w:r>
          </w:p>
          <w:p w:rsidR="00B01783" w:rsidRDefault="00B01783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Значение данного показателя считается достигнутым, в случае если его </w:t>
            </w:r>
            <w:r>
              <w:rPr>
                <w:sz w:val="24"/>
                <w:szCs w:val="24"/>
              </w:rPr>
              <w:lastRenderedPageBreak/>
              <w:t>фактическое значение равно либо превышает его плановое значение</w:t>
            </w:r>
          </w:p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01783" w:rsidRPr="00A73BC9" w:rsidRDefault="00B01783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Базовый результат 1:         </w:t>
            </w:r>
            <w:r w:rsidRPr="00A73BC9">
              <w:rPr>
                <w:sz w:val="24"/>
                <w:szCs w:val="24"/>
              </w:rPr>
              <w:t xml:space="preserve">А – число исполненных </w:t>
            </w:r>
            <w:r>
              <w:rPr>
                <w:sz w:val="24"/>
                <w:szCs w:val="24"/>
              </w:rPr>
              <w:t xml:space="preserve">бюджетных обязательств социальной направленности  </w:t>
            </w:r>
            <w:r>
              <w:rPr>
                <w:sz w:val="24"/>
                <w:szCs w:val="24"/>
              </w:rPr>
              <w:lastRenderedPageBreak/>
              <w:t>в отчетном году</w:t>
            </w:r>
            <w:r w:rsidRPr="00A73BC9">
              <w:rPr>
                <w:sz w:val="24"/>
                <w:szCs w:val="24"/>
              </w:rPr>
              <w:t xml:space="preserve">, </w:t>
            </w:r>
          </w:p>
          <w:p w:rsidR="00B01783" w:rsidRPr="00A73BC9" w:rsidRDefault="00B01783" w:rsidP="009850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Базовый результат 2:         </w:t>
            </w:r>
            <w:r w:rsidRPr="00A73BC9">
              <w:rPr>
                <w:sz w:val="24"/>
                <w:szCs w:val="24"/>
              </w:rPr>
              <w:t xml:space="preserve">В –  общее число запланированных </w:t>
            </w:r>
            <w:r>
              <w:rPr>
                <w:sz w:val="24"/>
                <w:szCs w:val="24"/>
              </w:rPr>
              <w:t>бюджетных обязательств</w:t>
            </w:r>
          </w:p>
        </w:tc>
        <w:tc>
          <w:tcPr>
            <w:tcW w:w="1503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4-бухгалтерская отчетность</w:t>
            </w:r>
          </w:p>
        </w:tc>
        <w:tc>
          <w:tcPr>
            <w:tcW w:w="2089" w:type="dxa"/>
            <w:gridSpan w:val="2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Отдел образования</w:t>
            </w:r>
          </w:p>
        </w:tc>
        <w:tc>
          <w:tcPr>
            <w:tcW w:w="1394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План мероприятий отдела образования на год и отчет о его выполнении</w:t>
            </w:r>
          </w:p>
        </w:tc>
        <w:tc>
          <w:tcPr>
            <w:tcW w:w="1565" w:type="dxa"/>
          </w:tcPr>
          <w:p w:rsidR="00B01783" w:rsidRPr="00A73BC9" w:rsidRDefault="00B01783" w:rsidP="009850D3">
            <w:pPr>
              <w:jc w:val="center"/>
              <w:rPr>
                <w:sz w:val="24"/>
                <w:szCs w:val="24"/>
              </w:rPr>
            </w:pPr>
            <w:r w:rsidRPr="00A73BC9">
              <w:rPr>
                <w:sz w:val="24"/>
                <w:szCs w:val="24"/>
              </w:rPr>
              <w:t>Не позднее 15 марта года следующего за отчетным годом</w:t>
            </w:r>
          </w:p>
        </w:tc>
      </w:tr>
    </w:tbl>
    <w:p w:rsidR="00D014D0" w:rsidRDefault="00D014D0" w:rsidP="00426B98">
      <w:pPr>
        <w:jc w:val="center"/>
        <w:rPr>
          <w:sz w:val="28"/>
          <w:szCs w:val="28"/>
        </w:rPr>
      </w:pPr>
    </w:p>
    <w:p w:rsidR="00D014D0" w:rsidRDefault="00D014D0" w:rsidP="00426B98">
      <w:pPr>
        <w:jc w:val="center"/>
        <w:rPr>
          <w:sz w:val="28"/>
          <w:szCs w:val="28"/>
        </w:rPr>
      </w:pPr>
    </w:p>
    <w:p w:rsidR="00D014D0" w:rsidRDefault="00D014D0" w:rsidP="00426B98">
      <w:pPr>
        <w:jc w:val="center"/>
        <w:rPr>
          <w:sz w:val="28"/>
          <w:szCs w:val="28"/>
        </w:rPr>
      </w:pPr>
    </w:p>
    <w:p w:rsidR="00D014D0" w:rsidRDefault="00D014D0" w:rsidP="00426B98">
      <w:pPr>
        <w:jc w:val="center"/>
        <w:rPr>
          <w:sz w:val="28"/>
          <w:szCs w:val="28"/>
        </w:rPr>
      </w:pPr>
    </w:p>
    <w:p w:rsidR="00D014D0" w:rsidRDefault="00D014D0" w:rsidP="00426B98">
      <w:pPr>
        <w:jc w:val="center"/>
        <w:rPr>
          <w:sz w:val="28"/>
          <w:szCs w:val="28"/>
        </w:rPr>
      </w:pPr>
    </w:p>
    <w:p w:rsidR="00D014D0" w:rsidRDefault="00D014D0" w:rsidP="00426B98">
      <w:pPr>
        <w:jc w:val="center"/>
        <w:rPr>
          <w:sz w:val="28"/>
          <w:szCs w:val="28"/>
        </w:rPr>
      </w:pPr>
    </w:p>
    <w:p w:rsidR="00D014D0" w:rsidRDefault="00D014D0" w:rsidP="00426B98">
      <w:pPr>
        <w:jc w:val="center"/>
        <w:rPr>
          <w:sz w:val="28"/>
          <w:szCs w:val="28"/>
        </w:rPr>
      </w:pPr>
    </w:p>
    <w:p w:rsidR="00D014D0" w:rsidRDefault="00D014D0" w:rsidP="00426B98">
      <w:pPr>
        <w:jc w:val="center"/>
        <w:rPr>
          <w:sz w:val="28"/>
          <w:szCs w:val="28"/>
        </w:rPr>
      </w:pPr>
    </w:p>
    <w:p w:rsidR="00D014D0" w:rsidRDefault="00D014D0" w:rsidP="00426B98">
      <w:pPr>
        <w:jc w:val="center"/>
        <w:rPr>
          <w:sz w:val="28"/>
          <w:szCs w:val="28"/>
        </w:rPr>
      </w:pPr>
    </w:p>
    <w:p w:rsidR="00956605" w:rsidRDefault="00956605" w:rsidP="00D014D0">
      <w:pPr>
        <w:ind w:left="10206"/>
        <w:rPr>
          <w:sz w:val="24"/>
          <w:szCs w:val="24"/>
        </w:rPr>
      </w:pPr>
    </w:p>
    <w:p w:rsidR="00956605" w:rsidRDefault="00956605" w:rsidP="00D014D0">
      <w:pPr>
        <w:ind w:left="10206"/>
        <w:rPr>
          <w:sz w:val="24"/>
          <w:szCs w:val="24"/>
        </w:rPr>
      </w:pPr>
    </w:p>
    <w:p w:rsidR="00956605" w:rsidRDefault="00956605" w:rsidP="00D014D0">
      <w:pPr>
        <w:ind w:left="10206"/>
        <w:rPr>
          <w:sz w:val="24"/>
          <w:szCs w:val="24"/>
        </w:rPr>
      </w:pPr>
    </w:p>
    <w:p w:rsidR="00956605" w:rsidRDefault="00956605" w:rsidP="00D014D0">
      <w:pPr>
        <w:ind w:left="10206"/>
        <w:rPr>
          <w:sz w:val="24"/>
          <w:szCs w:val="24"/>
        </w:rPr>
      </w:pPr>
    </w:p>
    <w:p w:rsidR="00956605" w:rsidRDefault="00956605" w:rsidP="00D014D0">
      <w:pPr>
        <w:ind w:left="10206"/>
        <w:rPr>
          <w:sz w:val="24"/>
          <w:szCs w:val="24"/>
        </w:rPr>
      </w:pPr>
    </w:p>
    <w:p w:rsidR="00956605" w:rsidRDefault="00956605" w:rsidP="00D014D0">
      <w:pPr>
        <w:ind w:left="10206"/>
        <w:rPr>
          <w:sz w:val="24"/>
          <w:szCs w:val="24"/>
        </w:rPr>
      </w:pPr>
    </w:p>
    <w:p w:rsidR="00956605" w:rsidRDefault="00956605" w:rsidP="00D014D0">
      <w:pPr>
        <w:ind w:left="10206"/>
        <w:rPr>
          <w:sz w:val="24"/>
          <w:szCs w:val="24"/>
        </w:rPr>
      </w:pPr>
    </w:p>
    <w:p w:rsidR="00324D0C" w:rsidRDefault="00324D0C" w:rsidP="00D014D0">
      <w:pPr>
        <w:ind w:left="10206"/>
        <w:rPr>
          <w:sz w:val="24"/>
          <w:szCs w:val="24"/>
        </w:rPr>
      </w:pPr>
    </w:p>
    <w:p w:rsidR="00324D0C" w:rsidRDefault="00324D0C" w:rsidP="00D014D0">
      <w:pPr>
        <w:ind w:left="10206"/>
        <w:rPr>
          <w:sz w:val="24"/>
          <w:szCs w:val="24"/>
        </w:rPr>
      </w:pPr>
    </w:p>
    <w:p w:rsidR="00324D0C" w:rsidRDefault="00324D0C" w:rsidP="00D014D0">
      <w:pPr>
        <w:ind w:left="10206"/>
        <w:rPr>
          <w:sz w:val="24"/>
          <w:szCs w:val="24"/>
        </w:rPr>
      </w:pPr>
    </w:p>
    <w:p w:rsidR="00324D0C" w:rsidRDefault="00324D0C" w:rsidP="00D014D0">
      <w:pPr>
        <w:ind w:left="10206"/>
        <w:rPr>
          <w:sz w:val="24"/>
          <w:szCs w:val="24"/>
        </w:rPr>
      </w:pPr>
    </w:p>
    <w:p w:rsidR="00324D0C" w:rsidRDefault="00324D0C" w:rsidP="00D014D0">
      <w:pPr>
        <w:ind w:left="10206"/>
        <w:rPr>
          <w:sz w:val="24"/>
          <w:szCs w:val="24"/>
        </w:rPr>
      </w:pPr>
    </w:p>
    <w:p w:rsidR="00324D0C" w:rsidRDefault="00324D0C" w:rsidP="00D014D0">
      <w:pPr>
        <w:ind w:left="10206"/>
        <w:rPr>
          <w:sz w:val="24"/>
          <w:szCs w:val="24"/>
        </w:rPr>
      </w:pPr>
    </w:p>
    <w:p w:rsidR="00BB2476" w:rsidRDefault="00BB2476" w:rsidP="00BB2476">
      <w:pPr>
        <w:ind w:left="10206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Приложение № 7 к протоколу</w:t>
      </w:r>
    </w:p>
    <w:p w:rsidR="00BB2476" w:rsidRDefault="00BB2476" w:rsidP="00BB2476">
      <w:pPr>
        <w:ind w:left="10206"/>
        <w:rPr>
          <w:sz w:val="24"/>
          <w:szCs w:val="24"/>
        </w:rPr>
      </w:pPr>
      <w:r>
        <w:rPr>
          <w:sz w:val="24"/>
          <w:szCs w:val="24"/>
        </w:rPr>
        <w:t>управляющего совета от ________ № _____</w:t>
      </w:r>
    </w:p>
    <w:p w:rsidR="00BB2476" w:rsidRPr="00A96118" w:rsidRDefault="00BB2476" w:rsidP="00BB2476">
      <w:pPr>
        <w:ind w:left="10206"/>
        <w:rPr>
          <w:sz w:val="24"/>
          <w:szCs w:val="24"/>
        </w:rPr>
      </w:pPr>
    </w:p>
    <w:p w:rsidR="00BB2476" w:rsidRDefault="00BB2476" w:rsidP="00BB2476">
      <w:pPr>
        <w:jc w:val="right"/>
        <w:rPr>
          <w:sz w:val="28"/>
          <w:szCs w:val="28"/>
        </w:rPr>
      </w:pPr>
    </w:p>
    <w:p w:rsidR="00BB2476" w:rsidRDefault="00BB2476" w:rsidP="00BB2476">
      <w:pPr>
        <w:jc w:val="center"/>
        <w:rPr>
          <w:sz w:val="28"/>
          <w:szCs w:val="28"/>
        </w:rPr>
      </w:pPr>
      <w:r w:rsidRPr="005C743A">
        <w:rPr>
          <w:sz w:val="28"/>
          <w:szCs w:val="28"/>
        </w:rPr>
        <w:t>7. План реализации муниципальной программы на 202</w:t>
      </w:r>
      <w:r>
        <w:rPr>
          <w:sz w:val="28"/>
          <w:szCs w:val="28"/>
        </w:rPr>
        <w:t>4</w:t>
      </w:r>
      <w:r w:rsidRPr="005C743A">
        <w:rPr>
          <w:sz w:val="28"/>
          <w:szCs w:val="28"/>
        </w:rPr>
        <w:t xml:space="preserve"> год</w:t>
      </w:r>
    </w:p>
    <w:tbl>
      <w:tblPr>
        <w:tblStyle w:val="aa"/>
        <w:tblW w:w="15375" w:type="dxa"/>
        <w:tblLayout w:type="fixed"/>
        <w:tblLook w:val="04A0" w:firstRow="1" w:lastRow="0" w:firstColumn="1" w:lastColumn="0" w:noHBand="0" w:noVBand="1"/>
      </w:tblPr>
      <w:tblGrid>
        <w:gridCol w:w="1119"/>
        <w:gridCol w:w="6906"/>
        <w:gridCol w:w="1550"/>
        <w:gridCol w:w="1409"/>
        <w:gridCol w:w="1832"/>
        <w:gridCol w:w="2559"/>
      </w:tblGrid>
      <w:tr w:rsidR="00BB2476" w:rsidRPr="00822FB9" w:rsidTr="0014429B">
        <w:trPr>
          <w:trHeight w:val="240"/>
        </w:trPr>
        <w:tc>
          <w:tcPr>
            <w:tcW w:w="1119" w:type="dxa"/>
            <w:hideMark/>
          </w:tcPr>
          <w:p w:rsidR="00BB2476" w:rsidRPr="00822FB9" w:rsidRDefault="00BB2476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№ п/п</w:t>
            </w:r>
          </w:p>
        </w:tc>
        <w:tc>
          <w:tcPr>
            <w:tcW w:w="6906" w:type="dxa"/>
            <w:hideMark/>
          </w:tcPr>
          <w:p w:rsidR="00BB2476" w:rsidRPr="00822FB9" w:rsidRDefault="00BB2476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Наименование структурного элемента муниципальной программы,  задачи, мероприятия (результата), контрольной точки</w:t>
            </w:r>
          </w:p>
        </w:tc>
        <w:tc>
          <w:tcPr>
            <w:tcW w:w="1550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09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Плановое значение результата</w:t>
            </w:r>
          </w:p>
        </w:tc>
        <w:tc>
          <w:tcPr>
            <w:tcW w:w="1832" w:type="dxa"/>
            <w:hideMark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2559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Ответственный исполнитель</w:t>
            </w:r>
          </w:p>
          <w:p w:rsidR="00BB2476" w:rsidRPr="00822FB9" w:rsidRDefault="00BB2476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(Ф.И.О., должность, наименование структурного подразделения администрации района)</w:t>
            </w:r>
          </w:p>
        </w:tc>
      </w:tr>
      <w:tr w:rsidR="00BB2476" w:rsidRPr="00822FB9" w:rsidTr="0014429B">
        <w:trPr>
          <w:trHeight w:val="50"/>
        </w:trPr>
        <w:tc>
          <w:tcPr>
            <w:tcW w:w="1119" w:type="dxa"/>
            <w:hideMark/>
          </w:tcPr>
          <w:p w:rsidR="00BB2476" w:rsidRPr="00822FB9" w:rsidRDefault="00BB2476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1</w:t>
            </w:r>
          </w:p>
        </w:tc>
        <w:tc>
          <w:tcPr>
            <w:tcW w:w="6906" w:type="dxa"/>
            <w:hideMark/>
          </w:tcPr>
          <w:p w:rsidR="00BB2476" w:rsidRPr="00822FB9" w:rsidRDefault="00BB2476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2</w:t>
            </w:r>
          </w:p>
        </w:tc>
        <w:tc>
          <w:tcPr>
            <w:tcW w:w="1550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</w:t>
            </w:r>
          </w:p>
        </w:tc>
        <w:tc>
          <w:tcPr>
            <w:tcW w:w="1409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4</w:t>
            </w:r>
          </w:p>
        </w:tc>
        <w:tc>
          <w:tcPr>
            <w:tcW w:w="1832" w:type="dxa"/>
            <w:hideMark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5</w:t>
            </w:r>
          </w:p>
        </w:tc>
        <w:tc>
          <w:tcPr>
            <w:tcW w:w="2559" w:type="dxa"/>
            <w:hideMark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6</w:t>
            </w:r>
          </w:p>
        </w:tc>
      </w:tr>
      <w:tr w:rsidR="00BB2476" w:rsidRPr="00822FB9" w:rsidTr="0014429B">
        <w:trPr>
          <w:trHeight w:val="50"/>
        </w:trPr>
        <w:tc>
          <w:tcPr>
            <w:tcW w:w="1119" w:type="dxa"/>
          </w:tcPr>
          <w:p w:rsidR="00BB2476" w:rsidRPr="00822FB9" w:rsidRDefault="00BB2476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1.</w:t>
            </w:r>
            <w:r w:rsidR="0014429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6906" w:type="dxa"/>
          </w:tcPr>
          <w:p w:rsidR="00BB2476" w:rsidRPr="00822FB9" w:rsidRDefault="00BB2476" w:rsidP="001442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Pr="00822FB9">
              <w:rPr>
                <w:b/>
                <w:sz w:val="24"/>
                <w:szCs w:val="24"/>
              </w:rPr>
              <w:t>егиональн</w:t>
            </w:r>
            <w:r>
              <w:rPr>
                <w:b/>
                <w:sz w:val="24"/>
                <w:szCs w:val="24"/>
              </w:rPr>
              <w:t xml:space="preserve">ый </w:t>
            </w:r>
            <w:r w:rsidRPr="00822FB9">
              <w:rPr>
                <w:b/>
                <w:sz w:val="24"/>
                <w:szCs w:val="24"/>
              </w:rPr>
              <w:t xml:space="preserve"> пр</w:t>
            </w:r>
            <w:r>
              <w:rPr>
                <w:b/>
                <w:sz w:val="24"/>
                <w:szCs w:val="24"/>
              </w:rPr>
              <w:t>оект</w:t>
            </w:r>
            <w:r w:rsidRPr="00822FB9">
              <w:rPr>
                <w:b/>
                <w:sz w:val="24"/>
                <w:szCs w:val="24"/>
              </w:rPr>
              <w:t xml:space="preserve"> «Современная школа»</w:t>
            </w:r>
          </w:p>
        </w:tc>
        <w:tc>
          <w:tcPr>
            <w:tcW w:w="1550" w:type="dxa"/>
          </w:tcPr>
          <w:p w:rsidR="00BB2476" w:rsidRPr="00822FB9" w:rsidRDefault="00BB2476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BB2476" w:rsidRPr="00822FB9" w:rsidRDefault="00BB2476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BB2476" w:rsidRPr="00822FB9" w:rsidRDefault="00BB2476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BB2476" w:rsidRPr="00822FB9" w:rsidRDefault="00BB2476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</w:tr>
      <w:tr w:rsidR="00BB2476" w:rsidRPr="00822FB9" w:rsidTr="0014429B">
        <w:trPr>
          <w:trHeight w:val="50"/>
        </w:trPr>
        <w:tc>
          <w:tcPr>
            <w:tcW w:w="1119" w:type="dxa"/>
          </w:tcPr>
          <w:p w:rsidR="00BB2476" w:rsidRPr="00822FB9" w:rsidRDefault="00BB2476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1.1</w:t>
            </w:r>
            <w:r w:rsidR="0014429B">
              <w:rPr>
                <w:i/>
                <w:sz w:val="24"/>
                <w:szCs w:val="24"/>
              </w:rPr>
              <w:t>.1</w:t>
            </w:r>
          </w:p>
        </w:tc>
        <w:tc>
          <w:tcPr>
            <w:tcW w:w="6906" w:type="dxa"/>
          </w:tcPr>
          <w:p w:rsidR="00BB2476" w:rsidRPr="00822FB9" w:rsidRDefault="00BB2476" w:rsidP="0014429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</w:t>
            </w:r>
            <w:r w:rsidRPr="00822FB9">
              <w:rPr>
                <w:i/>
                <w:sz w:val="24"/>
                <w:szCs w:val="24"/>
              </w:rPr>
              <w:t>беспечение возможностей профессионального развития и обучения на протяжении всей профессиональной деятельности для педагогических работников, развитие современных компетенций и навыков у обучающихся, а также повышение качества образования</w:t>
            </w:r>
          </w:p>
        </w:tc>
        <w:tc>
          <w:tcPr>
            <w:tcW w:w="1550" w:type="dxa"/>
          </w:tcPr>
          <w:p w:rsidR="00BB2476" w:rsidRPr="00822FB9" w:rsidRDefault="00BB2476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BB2476" w:rsidRPr="00822FB9" w:rsidRDefault="00BB2476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BB2476" w:rsidRPr="00822FB9" w:rsidRDefault="00BB2476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BB2476" w:rsidRPr="00822FB9" w:rsidRDefault="00BB2476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</w:tr>
      <w:tr w:rsidR="00BB2476" w:rsidRPr="00822FB9" w:rsidTr="0014429B">
        <w:trPr>
          <w:trHeight w:val="50"/>
        </w:trPr>
        <w:tc>
          <w:tcPr>
            <w:tcW w:w="1119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1.1.1.</w:t>
            </w:r>
            <w:r w:rsidR="0014429B">
              <w:rPr>
                <w:sz w:val="24"/>
                <w:szCs w:val="24"/>
              </w:rPr>
              <w:t>1</w:t>
            </w:r>
          </w:p>
        </w:tc>
        <w:tc>
          <w:tcPr>
            <w:tcW w:w="6906" w:type="dxa"/>
          </w:tcPr>
          <w:p w:rsidR="00BB2476" w:rsidRPr="00822FB9" w:rsidRDefault="00BB2476" w:rsidP="0014429B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Результат «В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направленности»</w:t>
            </w:r>
          </w:p>
        </w:tc>
        <w:tc>
          <w:tcPr>
            <w:tcW w:w="1550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Единица</w:t>
            </w:r>
          </w:p>
        </w:tc>
        <w:tc>
          <w:tcPr>
            <w:tcW w:w="1409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1</w:t>
            </w:r>
          </w:p>
        </w:tc>
        <w:tc>
          <w:tcPr>
            <w:tcW w:w="1832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Агеев С.А</w:t>
            </w:r>
            <w:r w:rsidRPr="00822FB9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>и.о. начальника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BB2476" w:rsidRPr="00822FB9" w:rsidTr="0014429B">
        <w:trPr>
          <w:trHeight w:val="50"/>
        </w:trPr>
        <w:tc>
          <w:tcPr>
            <w:tcW w:w="1119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1.1.2.1.</w:t>
            </w:r>
            <w:r w:rsidR="0014429B">
              <w:rPr>
                <w:sz w:val="24"/>
                <w:szCs w:val="24"/>
              </w:rPr>
              <w:t>1</w:t>
            </w:r>
          </w:p>
        </w:tc>
        <w:tc>
          <w:tcPr>
            <w:tcW w:w="6906" w:type="dxa"/>
          </w:tcPr>
          <w:p w:rsidR="00BB2476" w:rsidRPr="00822FB9" w:rsidRDefault="00BB2476" w:rsidP="0014429B">
            <w:pPr>
              <w:jc w:val="both"/>
              <w:rPr>
                <w:b/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«Разработаны и утверждены документы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направленности»</w:t>
            </w:r>
          </w:p>
        </w:tc>
        <w:tc>
          <w:tcPr>
            <w:tcW w:w="1550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09.01.2024</w:t>
            </w:r>
          </w:p>
        </w:tc>
        <w:tc>
          <w:tcPr>
            <w:tcW w:w="2559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Агеев С.А</w:t>
            </w:r>
            <w:r w:rsidRPr="00822FB9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>и.о. начальника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BB2476" w:rsidRPr="00822FB9" w:rsidTr="0014429B">
        <w:trPr>
          <w:trHeight w:val="50"/>
        </w:trPr>
        <w:tc>
          <w:tcPr>
            <w:tcW w:w="1119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1.1.2.2.</w:t>
            </w:r>
            <w:r w:rsidR="0014429B">
              <w:rPr>
                <w:sz w:val="24"/>
                <w:szCs w:val="24"/>
              </w:rPr>
              <w:t>2</w:t>
            </w:r>
          </w:p>
        </w:tc>
        <w:tc>
          <w:tcPr>
            <w:tcW w:w="6906" w:type="dxa"/>
          </w:tcPr>
          <w:p w:rsidR="00BB2476" w:rsidRPr="00822FB9" w:rsidRDefault="00BB2476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Контрольная точка «Проведен мониторинг функционирования </w:t>
            </w:r>
            <w:r w:rsidRPr="00822FB9">
              <w:rPr>
                <w:sz w:val="24"/>
                <w:szCs w:val="24"/>
              </w:rPr>
              <w:lastRenderedPageBreak/>
              <w:t>созданных центров образования естественно-научной и технологической направленностей»</w:t>
            </w:r>
          </w:p>
        </w:tc>
        <w:tc>
          <w:tcPr>
            <w:tcW w:w="1550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409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Pr="00822FB9">
              <w:rPr>
                <w:sz w:val="24"/>
                <w:szCs w:val="24"/>
              </w:rPr>
              <w:t>.08.202</w:t>
            </w:r>
            <w:r>
              <w:rPr>
                <w:sz w:val="24"/>
                <w:szCs w:val="24"/>
              </w:rPr>
              <w:t>4</w:t>
            </w:r>
          </w:p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lastRenderedPageBreak/>
              <w:t>30.09.202</w:t>
            </w:r>
            <w:r>
              <w:rPr>
                <w:sz w:val="24"/>
                <w:szCs w:val="24"/>
              </w:rPr>
              <w:t>4</w:t>
            </w:r>
          </w:p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59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Агеев С.А</w:t>
            </w:r>
            <w:r w:rsidRPr="00822FB9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 xml:space="preserve">и.о. </w:t>
            </w:r>
            <w:r>
              <w:rPr>
                <w:sz w:val="24"/>
                <w:szCs w:val="24"/>
              </w:rPr>
              <w:lastRenderedPageBreak/>
              <w:t>начальника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BB2476" w:rsidRPr="00822FB9" w:rsidTr="0014429B">
        <w:trPr>
          <w:trHeight w:val="50"/>
        </w:trPr>
        <w:tc>
          <w:tcPr>
            <w:tcW w:w="1119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lastRenderedPageBreak/>
              <w:t>1.1.</w:t>
            </w:r>
            <w:r w:rsidR="0014429B">
              <w:rPr>
                <w:sz w:val="24"/>
                <w:szCs w:val="24"/>
              </w:rPr>
              <w:t>2</w:t>
            </w:r>
            <w:r w:rsidRPr="00822FB9">
              <w:rPr>
                <w:sz w:val="24"/>
                <w:szCs w:val="24"/>
              </w:rPr>
              <w:t>.</w:t>
            </w:r>
            <w:r w:rsidR="0014429B">
              <w:rPr>
                <w:sz w:val="24"/>
                <w:szCs w:val="24"/>
              </w:rPr>
              <w:t>1</w:t>
            </w:r>
          </w:p>
        </w:tc>
        <w:tc>
          <w:tcPr>
            <w:tcW w:w="6906" w:type="dxa"/>
          </w:tcPr>
          <w:p w:rsidR="00BB2476" w:rsidRPr="00822FB9" w:rsidRDefault="00BB2476" w:rsidP="001442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«Педагогические работники и управленческие кадры системы общего, дополнительного образования детей и профессионального образования субъектов Российской Федерации повысили уровень профессионального мастерства по дополнительным профессиональным программам»</w:t>
            </w:r>
          </w:p>
        </w:tc>
        <w:tc>
          <w:tcPr>
            <w:tcW w:w="1550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Процент</w:t>
            </w:r>
          </w:p>
        </w:tc>
        <w:tc>
          <w:tcPr>
            <w:tcW w:w="1409" w:type="dxa"/>
          </w:tcPr>
          <w:p w:rsidR="00BB2476" w:rsidRPr="00822FB9" w:rsidRDefault="00956605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2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Лазарева И.А.</w:t>
            </w:r>
            <w:r w:rsidRPr="00822FB9">
              <w:rPr>
                <w:sz w:val="24"/>
                <w:szCs w:val="24"/>
              </w:rPr>
              <w:t xml:space="preserve"> директор МКУ «ИМЦ»</w:t>
            </w:r>
          </w:p>
        </w:tc>
      </w:tr>
      <w:tr w:rsidR="00BB2476" w:rsidRPr="00822FB9" w:rsidTr="0014429B">
        <w:trPr>
          <w:trHeight w:val="594"/>
        </w:trPr>
        <w:tc>
          <w:tcPr>
            <w:tcW w:w="1119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1.1.</w:t>
            </w:r>
            <w:r w:rsidR="0014429B">
              <w:rPr>
                <w:sz w:val="24"/>
                <w:szCs w:val="24"/>
              </w:rPr>
              <w:t>2</w:t>
            </w:r>
            <w:r w:rsidRPr="00822FB9">
              <w:rPr>
                <w:sz w:val="24"/>
                <w:szCs w:val="24"/>
              </w:rPr>
              <w:t>.1.</w:t>
            </w:r>
            <w:r w:rsidR="0014429B">
              <w:rPr>
                <w:sz w:val="24"/>
                <w:szCs w:val="24"/>
              </w:rPr>
              <w:t>1</w:t>
            </w:r>
          </w:p>
        </w:tc>
        <w:tc>
          <w:tcPr>
            <w:tcW w:w="6906" w:type="dxa"/>
          </w:tcPr>
          <w:p w:rsidR="00BB2476" w:rsidRPr="00822FB9" w:rsidRDefault="00BB2476" w:rsidP="0014429B">
            <w:pPr>
              <w:jc w:val="both"/>
              <w:rPr>
                <w:b/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«Получение удостоверений повышения квалификаций»</w:t>
            </w:r>
          </w:p>
        </w:tc>
        <w:tc>
          <w:tcPr>
            <w:tcW w:w="1550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59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Лазарева И.А.</w:t>
            </w:r>
            <w:r w:rsidRPr="00822FB9">
              <w:rPr>
                <w:sz w:val="24"/>
                <w:szCs w:val="24"/>
              </w:rPr>
              <w:t xml:space="preserve"> директор МКУ «ИМЦ»</w:t>
            </w:r>
          </w:p>
        </w:tc>
      </w:tr>
      <w:tr w:rsidR="00BB2476" w:rsidRPr="00822FB9" w:rsidTr="0014429B">
        <w:trPr>
          <w:trHeight w:val="50"/>
        </w:trPr>
        <w:tc>
          <w:tcPr>
            <w:tcW w:w="1119" w:type="dxa"/>
          </w:tcPr>
          <w:p w:rsidR="00BB2476" w:rsidRPr="00822FB9" w:rsidRDefault="0014429B" w:rsidP="00144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</w:t>
            </w:r>
          </w:p>
        </w:tc>
        <w:tc>
          <w:tcPr>
            <w:tcW w:w="6906" w:type="dxa"/>
          </w:tcPr>
          <w:p w:rsidR="00BB2476" w:rsidRPr="00822FB9" w:rsidRDefault="00BB2476" w:rsidP="0014429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Pr="00822FB9">
              <w:rPr>
                <w:b/>
                <w:sz w:val="24"/>
                <w:szCs w:val="24"/>
              </w:rPr>
              <w:t>егиональн</w:t>
            </w:r>
            <w:r>
              <w:rPr>
                <w:b/>
                <w:sz w:val="24"/>
                <w:szCs w:val="24"/>
              </w:rPr>
              <w:t>ый проект</w:t>
            </w:r>
            <w:r w:rsidRPr="00822FB9">
              <w:rPr>
                <w:b/>
                <w:sz w:val="24"/>
                <w:szCs w:val="24"/>
              </w:rPr>
              <w:t xml:space="preserve"> «</w:t>
            </w:r>
            <w:r>
              <w:rPr>
                <w:b/>
                <w:sz w:val="24"/>
                <w:szCs w:val="24"/>
              </w:rPr>
              <w:t>Цифровая образовательная среда</w:t>
            </w:r>
            <w:r w:rsidRPr="00822FB9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BB2476" w:rsidRPr="00822FB9" w:rsidRDefault="00BB2476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BB2476" w:rsidRPr="00822FB9" w:rsidRDefault="00BB2476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BB2476" w:rsidRPr="00822FB9" w:rsidRDefault="00BB2476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BB2476" w:rsidRPr="00822FB9" w:rsidRDefault="00BB2476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</w:tr>
      <w:tr w:rsidR="00BB2476" w:rsidRPr="00822FB9" w:rsidTr="0014429B">
        <w:trPr>
          <w:trHeight w:val="50"/>
        </w:trPr>
        <w:tc>
          <w:tcPr>
            <w:tcW w:w="1119" w:type="dxa"/>
          </w:tcPr>
          <w:p w:rsidR="00BB2476" w:rsidRDefault="0014429B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BB2476">
              <w:rPr>
                <w:sz w:val="24"/>
                <w:szCs w:val="24"/>
              </w:rPr>
              <w:t>2.1.</w:t>
            </w:r>
          </w:p>
        </w:tc>
        <w:tc>
          <w:tcPr>
            <w:tcW w:w="6906" w:type="dxa"/>
          </w:tcPr>
          <w:p w:rsidR="00BB2476" w:rsidRPr="00F10871" w:rsidRDefault="00BB2476" w:rsidP="0014429B">
            <w:pPr>
              <w:jc w:val="both"/>
              <w:textAlignment w:val="baseline"/>
              <w:rPr>
                <w:rFonts w:ascii="Roboto-Regular" w:hAnsi="Roboto-Regular"/>
                <w:i/>
                <w:color w:val="2D2F32"/>
                <w:sz w:val="24"/>
                <w:szCs w:val="24"/>
                <w:bdr w:val="none" w:sz="0" w:space="0" w:color="auto" w:frame="1"/>
              </w:rPr>
            </w:pPr>
            <w:r>
              <w:rPr>
                <w:i/>
                <w:color w:val="2D2F32"/>
                <w:sz w:val="24"/>
                <w:szCs w:val="24"/>
                <w:bdr w:val="none" w:sz="0" w:space="0" w:color="auto" w:frame="1"/>
              </w:rPr>
              <w:t>С</w:t>
            </w:r>
            <w:r w:rsidRPr="00F10871">
              <w:rPr>
                <w:i/>
                <w:color w:val="2D2F32"/>
                <w:sz w:val="24"/>
                <w:szCs w:val="24"/>
                <w:bdr w:val="none" w:sz="0" w:space="0" w:color="auto" w:frame="1"/>
              </w:rPr>
              <w:t>оздание современной и безопасной цифровой образовательной среды, обеспечивающей высокое качество и доступность образования всех видов и уровней</w:t>
            </w:r>
          </w:p>
          <w:p w:rsidR="00BB2476" w:rsidRPr="00822FB9" w:rsidRDefault="00BB2476" w:rsidP="001442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:rsidR="00BB2476" w:rsidRPr="00822FB9" w:rsidRDefault="00BB2476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BB2476" w:rsidRPr="00822FB9" w:rsidRDefault="00BB2476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BB2476" w:rsidRPr="00822FB9" w:rsidRDefault="00BB2476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BB2476" w:rsidRPr="00822FB9" w:rsidRDefault="00BB2476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</w:tr>
      <w:tr w:rsidR="00BB2476" w:rsidRPr="00822FB9" w:rsidTr="0014429B">
        <w:trPr>
          <w:trHeight w:val="50"/>
        </w:trPr>
        <w:tc>
          <w:tcPr>
            <w:tcW w:w="1119" w:type="dxa"/>
          </w:tcPr>
          <w:p w:rsidR="00BB2476" w:rsidRDefault="0014429B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BB2476">
              <w:rPr>
                <w:sz w:val="24"/>
                <w:szCs w:val="24"/>
              </w:rPr>
              <w:t>2.1.1.</w:t>
            </w:r>
          </w:p>
        </w:tc>
        <w:tc>
          <w:tcPr>
            <w:tcW w:w="6906" w:type="dxa"/>
          </w:tcPr>
          <w:p w:rsidR="00BB2476" w:rsidRDefault="00BB2476" w:rsidP="001442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«Образовательные организации  обеспечены материально-технической базой для  внедрения цифровой образовательной среды»</w:t>
            </w:r>
          </w:p>
          <w:p w:rsidR="00BB2476" w:rsidRPr="00822FB9" w:rsidRDefault="00BB2476" w:rsidP="001442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409" w:type="dxa"/>
          </w:tcPr>
          <w:p w:rsidR="00BB2476" w:rsidRPr="00822FB9" w:rsidRDefault="00956605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2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Агеев С.А</w:t>
            </w:r>
            <w:r w:rsidRPr="00822FB9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>и.о. зам.начальника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BB2476" w:rsidRPr="00822FB9" w:rsidTr="0014429B">
        <w:trPr>
          <w:trHeight w:val="50"/>
        </w:trPr>
        <w:tc>
          <w:tcPr>
            <w:tcW w:w="1119" w:type="dxa"/>
          </w:tcPr>
          <w:p w:rsidR="00BB2476" w:rsidRDefault="0014429B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BB2476">
              <w:rPr>
                <w:sz w:val="24"/>
                <w:szCs w:val="24"/>
              </w:rPr>
              <w:t>2.1.</w:t>
            </w:r>
            <w:r>
              <w:rPr>
                <w:sz w:val="24"/>
                <w:szCs w:val="24"/>
              </w:rPr>
              <w:t>1</w:t>
            </w:r>
            <w:r w:rsidR="00BB2476">
              <w:rPr>
                <w:sz w:val="24"/>
                <w:szCs w:val="24"/>
              </w:rPr>
              <w:t>.1.</w:t>
            </w:r>
          </w:p>
        </w:tc>
        <w:tc>
          <w:tcPr>
            <w:tcW w:w="6906" w:type="dxa"/>
          </w:tcPr>
          <w:p w:rsidR="00BB2476" w:rsidRPr="00822FB9" w:rsidRDefault="00BB2476" w:rsidP="0014429B">
            <w:pPr>
              <w:jc w:val="both"/>
              <w:rPr>
                <w:b/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Контрольная точка «Разработаны и утверждены документы по </w:t>
            </w:r>
            <w:r>
              <w:rPr>
                <w:sz w:val="24"/>
                <w:szCs w:val="24"/>
              </w:rPr>
              <w:t>оснащению цифровой образовательной среды в ОО</w:t>
            </w:r>
            <w:r w:rsidRPr="00822FB9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09.01.2024</w:t>
            </w:r>
          </w:p>
        </w:tc>
        <w:tc>
          <w:tcPr>
            <w:tcW w:w="2559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Агеев С.А</w:t>
            </w:r>
            <w:r w:rsidRPr="00822FB9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>и.о. зам.начальника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BB2476" w:rsidRPr="00822FB9" w:rsidTr="0014429B">
        <w:trPr>
          <w:trHeight w:val="50"/>
        </w:trPr>
        <w:tc>
          <w:tcPr>
            <w:tcW w:w="1119" w:type="dxa"/>
          </w:tcPr>
          <w:p w:rsidR="00BB2476" w:rsidRDefault="0014429B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1.2.1.1.2</w:t>
            </w:r>
          </w:p>
        </w:tc>
        <w:tc>
          <w:tcPr>
            <w:tcW w:w="6906" w:type="dxa"/>
          </w:tcPr>
          <w:p w:rsidR="00BB2476" w:rsidRPr="00822FB9" w:rsidRDefault="00BB2476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Контрольная точка «Проведен мониторинг </w:t>
            </w:r>
            <w:r>
              <w:rPr>
                <w:sz w:val="24"/>
                <w:szCs w:val="24"/>
              </w:rPr>
              <w:t xml:space="preserve">наличия и </w:t>
            </w:r>
            <w:r w:rsidRPr="00822FB9">
              <w:rPr>
                <w:sz w:val="24"/>
                <w:szCs w:val="24"/>
              </w:rPr>
              <w:t xml:space="preserve">функционирования </w:t>
            </w:r>
            <w:r>
              <w:rPr>
                <w:sz w:val="24"/>
                <w:szCs w:val="24"/>
              </w:rPr>
              <w:t>оборудования, полученного в рамках цифровой образовательной среды</w:t>
            </w:r>
            <w:r w:rsidRPr="00822FB9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Pr="00822FB9">
              <w:rPr>
                <w:sz w:val="24"/>
                <w:szCs w:val="24"/>
              </w:rPr>
              <w:t>.08.202</w:t>
            </w:r>
            <w:r>
              <w:rPr>
                <w:sz w:val="24"/>
                <w:szCs w:val="24"/>
              </w:rPr>
              <w:t>4</w:t>
            </w:r>
          </w:p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30.09.202</w:t>
            </w:r>
            <w:r>
              <w:rPr>
                <w:sz w:val="24"/>
                <w:szCs w:val="24"/>
              </w:rPr>
              <w:t>4</w:t>
            </w:r>
          </w:p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9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Агеев С.А</w:t>
            </w:r>
            <w:r w:rsidRPr="00822FB9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>и.о. зам.начальника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BB2476" w:rsidRPr="00822FB9" w:rsidTr="0014429B">
        <w:trPr>
          <w:trHeight w:val="50"/>
        </w:trPr>
        <w:tc>
          <w:tcPr>
            <w:tcW w:w="1119" w:type="dxa"/>
          </w:tcPr>
          <w:p w:rsidR="00BB2476" w:rsidRDefault="0014429B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1.2.1.2.</w:t>
            </w:r>
          </w:p>
        </w:tc>
        <w:tc>
          <w:tcPr>
            <w:tcW w:w="6906" w:type="dxa"/>
          </w:tcPr>
          <w:p w:rsidR="00BB2476" w:rsidRPr="00822FB9" w:rsidRDefault="00BB2476" w:rsidP="001442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«Доля ОО, использующих сервисы федеральной информационно-сервисной платформы ЦОС при реализации программ начального общего, основного общего и среднего общего образования»</w:t>
            </w:r>
          </w:p>
        </w:tc>
        <w:tc>
          <w:tcPr>
            <w:tcW w:w="1550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409" w:type="dxa"/>
          </w:tcPr>
          <w:p w:rsidR="00BB2476" w:rsidRPr="00822FB9" w:rsidRDefault="00956605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32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BB2476" w:rsidRDefault="00BB2476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Лазарева И.А.</w:t>
            </w:r>
            <w:r w:rsidRPr="00822FB9">
              <w:rPr>
                <w:sz w:val="24"/>
                <w:szCs w:val="24"/>
              </w:rPr>
              <w:t>., директор МКУ «ИМЦ»</w:t>
            </w:r>
          </w:p>
        </w:tc>
      </w:tr>
      <w:tr w:rsidR="00BB2476" w:rsidRPr="00822FB9" w:rsidTr="0014429B">
        <w:trPr>
          <w:trHeight w:val="50"/>
        </w:trPr>
        <w:tc>
          <w:tcPr>
            <w:tcW w:w="1119" w:type="dxa"/>
          </w:tcPr>
          <w:p w:rsidR="00BB2476" w:rsidRDefault="0014429B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1.2.1.2.1</w:t>
            </w:r>
          </w:p>
        </w:tc>
        <w:tc>
          <w:tcPr>
            <w:tcW w:w="6906" w:type="dxa"/>
          </w:tcPr>
          <w:p w:rsidR="00BB2476" w:rsidRPr="00822FB9" w:rsidRDefault="00BB2476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Контрольная точка </w:t>
            </w:r>
            <w:r w:rsidRPr="002F0878">
              <w:rPr>
                <w:sz w:val="24"/>
                <w:szCs w:val="24"/>
              </w:rPr>
              <w:t xml:space="preserve">«Педагогические работники прошли </w:t>
            </w:r>
            <w:r w:rsidRPr="002F0878">
              <w:rPr>
                <w:sz w:val="24"/>
                <w:szCs w:val="24"/>
              </w:rPr>
              <w:lastRenderedPageBreak/>
              <w:t>повышение квалификации сотрудников и педагогов общеобразовательных организаций (и их филиалов) и профессиональных образовательных организаций (и их филиалов), в которых внедряется цифровая образовательная среда в 202</w:t>
            </w:r>
            <w:r>
              <w:rPr>
                <w:sz w:val="24"/>
                <w:szCs w:val="24"/>
              </w:rPr>
              <w:t>4</w:t>
            </w:r>
            <w:r w:rsidRPr="002F0878">
              <w:rPr>
                <w:sz w:val="24"/>
                <w:szCs w:val="24"/>
              </w:rPr>
              <w:t xml:space="preserve"> году, по вопросам внедрения и функционирования цифровой образовательной среды»</w:t>
            </w:r>
          </w:p>
        </w:tc>
        <w:tc>
          <w:tcPr>
            <w:tcW w:w="1550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409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01.07</w:t>
            </w:r>
            <w:r w:rsidRPr="00822FB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</w:p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lastRenderedPageBreak/>
              <w:t>3</w:t>
            </w:r>
            <w:r>
              <w:rPr>
                <w:sz w:val="24"/>
                <w:szCs w:val="24"/>
              </w:rPr>
              <w:t>1</w:t>
            </w:r>
            <w:r w:rsidRPr="00822F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12</w:t>
            </w:r>
            <w:r w:rsidRPr="00822FB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</w:p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9" w:type="dxa"/>
          </w:tcPr>
          <w:p w:rsidR="00BB2476" w:rsidRDefault="00BB2476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Лазарева И.А.</w:t>
            </w:r>
            <w:r w:rsidRPr="00822FB9">
              <w:rPr>
                <w:sz w:val="24"/>
                <w:szCs w:val="24"/>
              </w:rPr>
              <w:t xml:space="preserve">., </w:t>
            </w:r>
            <w:r w:rsidRPr="00822FB9">
              <w:rPr>
                <w:sz w:val="24"/>
                <w:szCs w:val="24"/>
              </w:rPr>
              <w:lastRenderedPageBreak/>
              <w:t>директор МКУ «ИМЦ»</w:t>
            </w:r>
          </w:p>
        </w:tc>
      </w:tr>
      <w:tr w:rsidR="00BB2476" w:rsidRPr="00822FB9" w:rsidTr="0014429B">
        <w:trPr>
          <w:trHeight w:val="50"/>
        </w:trPr>
        <w:tc>
          <w:tcPr>
            <w:tcW w:w="1119" w:type="dxa"/>
          </w:tcPr>
          <w:p w:rsidR="00BB2476" w:rsidRPr="00822FB9" w:rsidRDefault="0014429B" w:rsidP="00144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1.3.</w:t>
            </w:r>
          </w:p>
        </w:tc>
        <w:tc>
          <w:tcPr>
            <w:tcW w:w="6906" w:type="dxa"/>
          </w:tcPr>
          <w:p w:rsidR="00BB2476" w:rsidRPr="00822FB9" w:rsidRDefault="00BB2476" w:rsidP="0014429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Pr="00822FB9">
              <w:rPr>
                <w:b/>
                <w:sz w:val="24"/>
                <w:szCs w:val="24"/>
              </w:rPr>
              <w:t>егиональн</w:t>
            </w:r>
            <w:r>
              <w:rPr>
                <w:b/>
                <w:sz w:val="24"/>
                <w:szCs w:val="24"/>
              </w:rPr>
              <w:t>ый проект</w:t>
            </w:r>
            <w:r w:rsidRPr="00822FB9">
              <w:rPr>
                <w:b/>
                <w:sz w:val="24"/>
                <w:szCs w:val="24"/>
              </w:rPr>
              <w:t xml:space="preserve"> «Успех каждого ребенка»</w:t>
            </w:r>
          </w:p>
        </w:tc>
        <w:tc>
          <w:tcPr>
            <w:tcW w:w="1550" w:type="dxa"/>
          </w:tcPr>
          <w:p w:rsidR="00BB2476" w:rsidRPr="00822FB9" w:rsidRDefault="00BB2476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BB2476" w:rsidRPr="00822FB9" w:rsidRDefault="00BB2476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BB2476" w:rsidRPr="00822FB9" w:rsidRDefault="00BB2476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BB2476" w:rsidRPr="00822FB9" w:rsidRDefault="00BB2476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</w:tr>
      <w:tr w:rsidR="00BB2476" w:rsidRPr="00822FB9" w:rsidTr="0014429B">
        <w:trPr>
          <w:trHeight w:val="50"/>
        </w:trPr>
        <w:tc>
          <w:tcPr>
            <w:tcW w:w="1119" w:type="dxa"/>
          </w:tcPr>
          <w:p w:rsidR="00BB2476" w:rsidRPr="00822FB9" w:rsidRDefault="00040A16" w:rsidP="0014429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</w:t>
            </w:r>
            <w:r w:rsidR="00BB2476">
              <w:rPr>
                <w:i/>
                <w:sz w:val="24"/>
                <w:szCs w:val="24"/>
              </w:rPr>
              <w:t>3</w:t>
            </w:r>
            <w:r w:rsidR="00BB2476" w:rsidRPr="00822FB9">
              <w:rPr>
                <w:i/>
                <w:sz w:val="24"/>
                <w:szCs w:val="24"/>
              </w:rPr>
              <w:t>.</w:t>
            </w:r>
            <w:r w:rsidR="00BB2476" w:rsidRPr="00822FB9">
              <w:rPr>
                <w:i/>
                <w:sz w:val="24"/>
                <w:szCs w:val="24"/>
                <w:lang w:val="en-US"/>
              </w:rPr>
              <w:t>1</w:t>
            </w:r>
            <w:r w:rsidR="00BB2476" w:rsidRPr="00822FB9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6906" w:type="dxa"/>
          </w:tcPr>
          <w:p w:rsidR="00BB2476" w:rsidRPr="00822FB9" w:rsidRDefault="00BB2476" w:rsidP="0014429B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</w:t>
            </w:r>
            <w:r w:rsidRPr="00822FB9">
              <w:rPr>
                <w:i/>
                <w:sz w:val="24"/>
                <w:szCs w:val="24"/>
              </w:rPr>
              <w:t>оздание условий для  выявления, поддержки и развития способностей и талантов детей и молодежи</w:t>
            </w:r>
          </w:p>
        </w:tc>
        <w:tc>
          <w:tcPr>
            <w:tcW w:w="1550" w:type="dxa"/>
          </w:tcPr>
          <w:p w:rsidR="00BB2476" w:rsidRPr="00822FB9" w:rsidRDefault="00BB2476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BB2476" w:rsidRPr="00822FB9" w:rsidRDefault="00BB2476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BB2476" w:rsidRPr="00822FB9" w:rsidRDefault="00BB2476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BB2476" w:rsidRPr="00822FB9" w:rsidRDefault="00BB2476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</w:tr>
      <w:tr w:rsidR="00BB2476" w:rsidRPr="00822FB9" w:rsidTr="0014429B">
        <w:trPr>
          <w:trHeight w:val="50"/>
        </w:trPr>
        <w:tc>
          <w:tcPr>
            <w:tcW w:w="1119" w:type="dxa"/>
          </w:tcPr>
          <w:p w:rsidR="00BB2476" w:rsidRPr="00822FB9" w:rsidRDefault="00040A16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BB2476">
              <w:rPr>
                <w:sz w:val="24"/>
                <w:szCs w:val="24"/>
              </w:rPr>
              <w:t>3.</w:t>
            </w:r>
            <w:r w:rsidR="00BB2476" w:rsidRPr="00822FB9">
              <w:rPr>
                <w:sz w:val="24"/>
                <w:szCs w:val="24"/>
              </w:rPr>
              <w:t>1.1.</w:t>
            </w:r>
          </w:p>
        </w:tc>
        <w:tc>
          <w:tcPr>
            <w:tcW w:w="6906" w:type="dxa"/>
          </w:tcPr>
          <w:p w:rsidR="00BB2476" w:rsidRPr="00822FB9" w:rsidRDefault="00BB2476" w:rsidP="0014429B">
            <w:pPr>
              <w:jc w:val="both"/>
              <w:rPr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Результат «</w:t>
            </w:r>
            <w:r>
              <w:rPr>
                <w:sz w:val="24"/>
                <w:szCs w:val="24"/>
              </w:rPr>
              <w:t>Обеспечено проведение открытых онлайн-уроков, направленных на раннюю профориентацию и реализуемых с учетом опыта цикла открытых уроков «Проектория», в которых приняли участие дети</w:t>
            </w:r>
            <w:r w:rsidRPr="005C743A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Миллион человек</w:t>
            </w:r>
          </w:p>
        </w:tc>
        <w:tc>
          <w:tcPr>
            <w:tcW w:w="1409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4C163D">
              <w:rPr>
                <w:sz w:val="24"/>
                <w:szCs w:val="24"/>
                <w:highlight w:val="yellow"/>
              </w:rPr>
              <w:t>0,0005</w:t>
            </w:r>
            <w:r w:rsidR="00956605">
              <w:rPr>
                <w:sz w:val="24"/>
                <w:szCs w:val="24"/>
              </w:rPr>
              <w:t>98</w:t>
            </w:r>
          </w:p>
        </w:tc>
        <w:tc>
          <w:tcPr>
            <w:tcW w:w="1832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Мусина А.Т., главный специалист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BB2476" w:rsidRPr="00822FB9" w:rsidTr="0014429B">
        <w:trPr>
          <w:trHeight w:val="50"/>
        </w:trPr>
        <w:tc>
          <w:tcPr>
            <w:tcW w:w="1119" w:type="dxa"/>
          </w:tcPr>
          <w:p w:rsidR="00BB2476" w:rsidRPr="00822FB9" w:rsidRDefault="00040A16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BB2476">
              <w:rPr>
                <w:sz w:val="24"/>
                <w:szCs w:val="24"/>
              </w:rPr>
              <w:t>3</w:t>
            </w:r>
            <w:r w:rsidR="00BB2476" w:rsidRPr="00822FB9">
              <w:rPr>
                <w:sz w:val="24"/>
                <w:szCs w:val="24"/>
              </w:rPr>
              <w:t>.1.1.1.</w:t>
            </w:r>
          </w:p>
        </w:tc>
        <w:tc>
          <w:tcPr>
            <w:tcW w:w="6906" w:type="dxa"/>
          </w:tcPr>
          <w:p w:rsidR="00BB2476" w:rsidRPr="00822FB9" w:rsidRDefault="00BB2476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</w:t>
            </w:r>
            <w:r>
              <w:rPr>
                <w:sz w:val="24"/>
                <w:szCs w:val="24"/>
              </w:rPr>
              <w:t xml:space="preserve">Привлечены дети к </w:t>
            </w:r>
            <w:r w:rsidRPr="00822FB9">
              <w:rPr>
                <w:sz w:val="24"/>
                <w:szCs w:val="24"/>
              </w:rPr>
              <w:t>участи</w:t>
            </w:r>
            <w:r>
              <w:rPr>
                <w:sz w:val="24"/>
                <w:szCs w:val="24"/>
              </w:rPr>
              <w:t>ю</w:t>
            </w:r>
            <w:r w:rsidRPr="00822FB9">
              <w:rPr>
                <w:sz w:val="24"/>
                <w:szCs w:val="24"/>
              </w:rPr>
              <w:t xml:space="preserve"> в открытых онлайн-уроков, направленных на раннюю профориентацию и реализуемых с учетом опыта цикла открытых уроков «Проектория»»</w:t>
            </w:r>
          </w:p>
        </w:tc>
        <w:tc>
          <w:tcPr>
            <w:tcW w:w="1550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59" w:type="dxa"/>
          </w:tcPr>
          <w:p w:rsidR="00BB2476" w:rsidRPr="00822FB9" w:rsidRDefault="00BB2476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Мусина А.Т., главный специалист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022B4A" w:rsidRPr="00822FB9" w:rsidTr="0014429B">
        <w:trPr>
          <w:trHeight w:val="50"/>
        </w:trPr>
        <w:tc>
          <w:tcPr>
            <w:tcW w:w="1119" w:type="dxa"/>
          </w:tcPr>
          <w:p w:rsidR="00022B4A" w:rsidRDefault="00022B4A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1.3.1.2.</w:t>
            </w:r>
          </w:p>
        </w:tc>
        <w:tc>
          <w:tcPr>
            <w:tcW w:w="6906" w:type="dxa"/>
          </w:tcPr>
          <w:p w:rsidR="00022B4A" w:rsidRPr="00822FB9" w:rsidRDefault="00022B4A" w:rsidP="001442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«В общеобразовательных организациях обновлена материально-техническая база для занятий детей физической культурой и спортом»</w:t>
            </w:r>
          </w:p>
        </w:tc>
        <w:tc>
          <w:tcPr>
            <w:tcW w:w="1550" w:type="dxa"/>
          </w:tcPr>
          <w:p w:rsidR="00022B4A" w:rsidRPr="00822FB9" w:rsidRDefault="00022B4A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409" w:type="dxa"/>
          </w:tcPr>
          <w:p w:rsidR="00022B4A" w:rsidRPr="00822FB9" w:rsidRDefault="00022B4A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2" w:type="dxa"/>
          </w:tcPr>
          <w:p w:rsidR="00022B4A" w:rsidRPr="00822FB9" w:rsidRDefault="00022B4A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2559" w:type="dxa"/>
          </w:tcPr>
          <w:p w:rsidR="00022B4A" w:rsidRDefault="00022B4A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Мусина А.Т., главный специалист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  <w:r>
              <w:rPr>
                <w:sz w:val="24"/>
                <w:szCs w:val="24"/>
              </w:rPr>
              <w:t xml:space="preserve"> </w:t>
            </w:r>
          </w:p>
          <w:p w:rsidR="00022B4A" w:rsidRDefault="00022B4A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Павлова О.В</w:t>
            </w:r>
            <w:r w:rsidRPr="00822FB9">
              <w:rPr>
                <w:sz w:val="24"/>
                <w:szCs w:val="24"/>
              </w:rPr>
              <w:t>.,  начальник отдела учета учреждений образования МКУ ЦБУ</w:t>
            </w:r>
          </w:p>
        </w:tc>
      </w:tr>
      <w:tr w:rsidR="00022B4A" w:rsidRPr="00822FB9" w:rsidTr="0014429B">
        <w:trPr>
          <w:trHeight w:val="50"/>
        </w:trPr>
        <w:tc>
          <w:tcPr>
            <w:tcW w:w="1119" w:type="dxa"/>
          </w:tcPr>
          <w:p w:rsidR="00022B4A" w:rsidRDefault="00022B4A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1.3.1.2.1.</w:t>
            </w:r>
          </w:p>
        </w:tc>
        <w:tc>
          <w:tcPr>
            <w:tcW w:w="6906" w:type="dxa"/>
          </w:tcPr>
          <w:p w:rsidR="00022B4A" w:rsidRPr="00822FB9" w:rsidRDefault="00022B4A" w:rsidP="00022B4A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Контрольная точка «Проведен мониторинг </w:t>
            </w:r>
            <w:r>
              <w:rPr>
                <w:sz w:val="24"/>
                <w:szCs w:val="24"/>
              </w:rPr>
              <w:t>обновления материально-технической базы для занятий детей физической культурой и спортом</w:t>
            </w:r>
            <w:r w:rsidRPr="00822FB9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022B4A" w:rsidRPr="00822FB9" w:rsidRDefault="00022B4A" w:rsidP="006A5724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022B4A" w:rsidRPr="00822FB9" w:rsidRDefault="00022B4A" w:rsidP="006A5724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022B4A" w:rsidRPr="00822FB9" w:rsidRDefault="00022B4A" w:rsidP="006A5724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59" w:type="dxa"/>
          </w:tcPr>
          <w:p w:rsidR="00022B4A" w:rsidRDefault="00022B4A" w:rsidP="00022B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Мусина А.Т., главный специалист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  <w:r>
              <w:rPr>
                <w:sz w:val="24"/>
                <w:szCs w:val="24"/>
              </w:rPr>
              <w:t xml:space="preserve"> </w:t>
            </w:r>
          </w:p>
          <w:p w:rsidR="00022B4A" w:rsidRPr="00822FB9" w:rsidRDefault="00022B4A" w:rsidP="00022B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Павлова О.В</w:t>
            </w:r>
            <w:r w:rsidRPr="00822FB9">
              <w:rPr>
                <w:sz w:val="24"/>
                <w:szCs w:val="24"/>
              </w:rPr>
              <w:t xml:space="preserve">.,  начальник отдела </w:t>
            </w:r>
            <w:r w:rsidRPr="00822FB9">
              <w:rPr>
                <w:sz w:val="24"/>
                <w:szCs w:val="24"/>
              </w:rPr>
              <w:lastRenderedPageBreak/>
              <w:t>учета учреждений образования МКУ ЦБУ</w:t>
            </w:r>
          </w:p>
        </w:tc>
      </w:tr>
      <w:tr w:rsidR="00022B4A" w:rsidRPr="00822FB9" w:rsidTr="0014429B">
        <w:trPr>
          <w:trHeight w:val="50"/>
        </w:trPr>
        <w:tc>
          <w:tcPr>
            <w:tcW w:w="1119" w:type="dxa"/>
          </w:tcPr>
          <w:p w:rsidR="00022B4A" w:rsidRPr="00822FB9" w:rsidRDefault="00022B4A" w:rsidP="00144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1.4.</w:t>
            </w:r>
          </w:p>
        </w:tc>
        <w:tc>
          <w:tcPr>
            <w:tcW w:w="6906" w:type="dxa"/>
          </w:tcPr>
          <w:p w:rsidR="00022B4A" w:rsidRPr="00822FB9" w:rsidRDefault="00022B4A" w:rsidP="0014429B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Региональный проект</w:t>
            </w:r>
            <w:r w:rsidRPr="00822FB9">
              <w:rPr>
                <w:b/>
                <w:sz w:val="24"/>
                <w:szCs w:val="24"/>
              </w:rPr>
              <w:t xml:space="preserve"> «Патриотическое воспитание граждан Российской Федерации»</w:t>
            </w:r>
          </w:p>
        </w:tc>
        <w:tc>
          <w:tcPr>
            <w:tcW w:w="1550" w:type="dxa"/>
          </w:tcPr>
          <w:p w:rsidR="00022B4A" w:rsidRPr="00822FB9" w:rsidRDefault="00022B4A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022B4A" w:rsidRPr="00822FB9" w:rsidRDefault="00022B4A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022B4A" w:rsidRPr="00822FB9" w:rsidRDefault="00022B4A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022B4A" w:rsidRPr="00822FB9" w:rsidRDefault="00022B4A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</w:tr>
      <w:tr w:rsidR="00022B4A" w:rsidRPr="00822FB9" w:rsidTr="0014429B">
        <w:trPr>
          <w:trHeight w:val="50"/>
        </w:trPr>
        <w:tc>
          <w:tcPr>
            <w:tcW w:w="1119" w:type="dxa"/>
          </w:tcPr>
          <w:p w:rsidR="00022B4A" w:rsidRPr="00822FB9" w:rsidRDefault="00022B4A" w:rsidP="0014429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1.4</w:t>
            </w:r>
            <w:r w:rsidRPr="00822FB9">
              <w:rPr>
                <w:i/>
                <w:sz w:val="24"/>
                <w:szCs w:val="24"/>
              </w:rPr>
              <w:t>.1.</w:t>
            </w:r>
          </w:p>
        </w:tc>
        <w:tc>
          <w:tcPr>
            <w:tcW w:w="6906" w:type="dxa"/>
          </w:tcPr>
          <w:p w:rsidR="00022B4A" w:rsidRPr="00822FB9" w:rsidRDefault="00022B4A" w:rsidP="0014429B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</w:t>
            </w:r>
            <w:r w:rsidRPr="00822FB9">
              <w:rPr>
                <w:i/>
                <w:sz w:val="24"/>
                <w:szCs w:val="24"/>
              </w:rPr>
              <w:t xml:space="preserve">беспечение функционирования системы патриотического воспитания граждан Российской Федерации </w:t>
            </w:r>
          </w:p>
        </w:tc>
        <w:tc>
          <w:tcPr>
            <w:tcW w:w="1550" w:type="dxa"/>
          </w:tcPr>
          <w:p w:rsidR="00022B4A" w:rsidRPr="00822FB9" w:rsidRDefault="00022B4A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022B4A" w:rsidRPr="00822FB9" w:rsidRDefault="00022B4A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022B4A" w:rsidRPr="00822FB9" w:rsidRDefault="00022B4A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022B4A" w:rsidRPr="00822FB9" w:rsidRDefault="00022B4A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</w:tr>
      <w:tr w:rsidR="00022B4A" w:rsidRPr="00822FB9" w:rsidTr="0014429B">
        <w:trPr>
          <w:trHeight w:val="50"/>
        </w:trPr>
        <w:tc>
          <w:tcPr>
            <w:tcW w:w="1119" w:type="dxa"/>
          </w:tcPr>
          <w:p w:rsidR="00022B4A" w:rsidRPr="00822FB9" w:rsidRDefault="00022B4A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  <w:r w:rsidRPr="00822FB9">
              <w:rPr>
                <w:sz w:val="24"/>
                <w:szCs w:val="24"/>
              </w:rPr>
              <w:t>.1.1.</w:t>
            </w:r>
          </w:p>
        </w:tc>
        <w:tc>
          <w:tcPr>
            <w:tcW w:w="6906" w:type="dxa"/>
          </w:tcPr>
          <w:p w:rsidR="00022B4A" w:rsidRPr="00822FB9" w:rsidRDefault="00022B4A" w:rsidP="0014429B">
            <w:pPr>
              <w:jc w:val="both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Результат «Обеспечено увеличение численности детей и молодежи в возрасте до 3</w:t>
            </w:r>
            <w:r>
              <w:rPr>
                <w:sz w:val="24"/>
                <w:szCs w:val="24"/>
              </w:rPr>
              <w:t>5</w:t>
            </w:r>
            <w:r w:rsidRPr="005C743A">
              <w:rPr>
                <w:sz w:val="24"/>
                <w:szCs w:val="24"/>
              </w:rPr>
              <w:t xml:space="preserve"> лет, вовлеченных в социально активную деятельность через увеличение охвата патриотическими проектами»</w:t>
            </w:r>
          </w:p>
        </w:tc>
        <w:tc>
          <w:tcPr>
            <w:tcW w:w="1550" w:type="dxa"/>
          </w:tcPr>
          <w:p w:rsidR="00022B4A" w:rsidRPr="00822FB9" w:rsidRDefault="00022B4A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Тыс. человек</w:t>
            </w:r>
          </w:p>
        </w:tc>
        <w:tc>
          <w:tcPr>
            <w:tcW w:w="1409" w:type="dxa"/>
          </w:tcPr>
          <w:p w:rsidR="00022B4A" w:rsidRPr="00822FB9" w:rsidRDefault="00022B4A" w:rsidP="0014429B">
            <w:pPr>
              <w:jc w:val="center"/>
              <w:rPr>
                <w:sz w:val="24"/>
                <w:szCs w:val="24"/>
              </w:rPr>
            </w:pPr>
            <w:r w:rsidRPr="004C163D">
              <w:rPr>
                <w:sz w:val="24"/>
                <w:szCs w:val="24"/>
                <w:highlight w:val="yellow"/>
              </w:rPr>
              <w:t>1,6</w:t>
            </w:r>
          </w:p>
        </w:tc>
        <w:tc>
          <w:tcPr>
            <w:tcW w:w="1832" w:type="dxa"/>
          </w:tcPr>
          <w:p w:rsidR="00022B4A" w:rsidRPr="00822FB9" w:rsidRDefault="00022B4A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022B4A" w:rsidRPr="00822FB9" w:rsidRDefault="00022B4A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Мусина А.Т., главный специалист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022B4A" w:rsidRPr="00822FB9" w:rsidTr="0014429B">
        <w:trPr>
          <w:trHeight w:val="50"/>
        </w:trPr>
        <w:tc>
          <w:tcPr>
            <w:tcW w:w="1119" w:type="dxa"/>
          </w:tcPr>
          <w:p w:rsidR="00022B4A" w:rsidRPr="00822FB9" w:rsidRDefault="00022B4A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  <w:r w:rsidRPr="00822FB9">
              <w:rPr>
                <w:sz w:val="24"/>
                <w:szCs w:val="24"/>
              </w:rPr>
              <w:t>.1.1.1.</w:t>
            </w:r>
          </w:p>
        </w:tc>
        <w:tc>
          <w:tcPr>
            <w:tcW w:w="6906" w:type="dxa"/>
          </w:tcPr>
          <w:p w:rsidR="00022B4A" w:rsidRPr="00822FB9" w:rsidRDefault="00022B4A" w:rsidP="0014429B">
            <w:pPr>
              <w:jc w:val="both"/>
              <w:rPr>
                <w:b/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«Мониторинг охвата увеличения численности детей и молодежи в возрасте до 3</w:t>
            </w:r>
            <w:r>
              <w:rPr>
                <w:sz w:val="24"/>
                <w:szCs w:val="24"/>
              </w:rPr>
              <w:t>5</w:t>
            </w:r>
            <w:r w:rsidRPr="00822FB9">
              <w:rPr>
                <w:sz w:val="24"/>
                <w:szCs w:val="24"/>
              </w:rPr>
              <w:t xml:space="preserve"> лет, вовлеченных в социально активную деятельность через увеличение охвата патриотическими проектами»</w:t>
            </w:r>
          </w:p>
        </w:tc>
        <w:tc>
          <w:tcPr>
            <w:tcW w:w="1550" w:type="dxa"/>
          </w:tcPr>
          <w:p w:rsidR="00022B4A" w:rsidRPr="00822FB9" w:rsidRDefault="00022B4A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022B4A" w:rsidRPr="00822FB9" w:rsidRDefault="00022B4A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022B4A" w:rsidRPr="00822FB9" w:rsidRDefault="00022B4A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59" w:type="dxa"/>
          </w:tcPr>
          <w:p w:rsidR="00022B4A" w:rsidRPr="00822FB9" w:rsidRDefault="00022B4A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Мусина А.Т., главный специалист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022B4A" w:rsidRPr="00822FB9" w:rsidTr="0014429B">
        <w:trPr>
          <w:trHeight w:val="50"/>
        </w:trPr>
        <w:tc>
          <w:tcPr>
            <w:tcW w:w="1119" w:type="dxa"/>
          </w:tcPr>
          <w:p w:rsidR="00022B4A" w:rsidRPr="00822FB9" w:rsidRDefault="00022B4A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  <w:r w:rsidRPr="00822FB9">
              <w:rPr>
                <w:sz w:val="24"/>
                <w:szCs w:val="24"/>
              </w:rPr>
              <w:t>.1.2.</w:t>
            </w:r>
          </w:p>
        </w:tc>
        <w:tc>
          <w:tcPr>
            <w:tcW w:w="6906" w:type="dxa"/>
          </w:tcPr>
          <w:p w:rsidR="00022B4A" w:rsidRPr="00822FB9" w:rsidRDefault="00022B4A" w:rsidP="0014429B">
            <w:pPr>
              <w:jc w:val="both"/>
              <w:rPr>
                <w:b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Результат «Созданы условия для развития системы межпоколенческого взаимодействия и обеспечения преемственности</w:t>
            </w:r>
            <w:r>
              <w:rPr>
                <w:sz w:val="24"/>
                <w:szCs w:val="24"/>
              </w:rPr>
              <w:t xml:space="preserve"> поколений</w:t>
            </w:r>
            <w:r w:rsidRPr="005C743A">
              <w:rPr>
                <w:sz w:val="24"/>
                <w:szCs w:val="24"/>
              </w:rPr>
              <w:t>, поддержки общественных инициатив и проектов, направленных на гражданское и патриотическое воспитание детей и молодежи»</w:t>
            </w:r>
          </w:p>
        </w:tc>
        <w:tc>
          <w:tcPr>
            <w:tcW w:w="1550" w:type="dxa"/>
          </w:tcPr>
          <w:p w:rsidR="00022B4A" w:rsidRPr="00822FB9" w:rsidRDefault="00022B4A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Тыс. человек</w:t>
            </w:r>
          </w:p>
        </w:tc>
        <w:tc>
          <w:tcPr>
            <w:tcW w:w="1409" w:type="dxa"/>
          </w:tcPr>
          <w:p w:rsidR="00022B4A" w:rsidRPr="00822FB9" w:rsidRDefault="00022B4A" w:rsidP="00830265">
            <w:pPr>
              <w:jc w:val="center"/>
              <w:rPr>
                <w:sz w:val="24"/>
                <w:szCs w:val="24"/>
              </w:rPr>
            </w:pPr>
            <w:r w:rsidRPr="004C163D">
              <w:rPr>
                <w:sz w:val="24"/>
                <w:szCs w:val="24"/>
                <w:highlight w:val="yellow"/>
              </w:rPr>
              <w:t>0,0</w:t>
            </w:r>
            <w:r w:rsidR="00830265">
              <w:rPr>
                <w:sz w:val="24"/>
                <w:szCs w:val="24"/>
              </w:rPr>
              <w:t>84</w:t>
            </w:r>
          </w:p>
        </w:tc>
        <w:tc>
          <w:tcPr>
            <w:tcW w:w="1832" w:type="dxa"/>
          </w:tcPr>
          <w:p w:rsidR="00022B4A" w:rsidRPr="00822FB9" w:rsidRDefault="00022B4A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022B4A" w:rsidRPr="00822FB9" w:rsidRDefault="00022B4A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Мусина А.Т., главный специалист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022B4A" w:rsidRPr="00822FB9" w:rsidTr="0014429B">
        <w:trPr>
          <w:trHeight w:val="50"/>
        </w:trPr>
        <w:tc>
          <w:tcPr>
            <w:tcW w:w="1119" w:type="dxa"/>
          </w:tcPr>
          <w:p w:rsidR="00022B4A" w:rsidRPr="00822FB9" w:rsidRDefault="00022B4A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  <w:r w:rsidRPr="00822FB9">
              <w:rPr>
                <w:sz w:val="24"/>
                <w:szCs w:val="24"/>
              </w:rPr>
              <w:t>.1.2.1.</w:t>
            </w:r>
          </w:p>
        </w:tc>
        <w:tc>
          <w:tcPr>
            <w:tcW w:w="6906" w:type="dxa"/>
          </w:tcPr>
          <w:p w:rsidR="00022B4A" w:rsidRPr="00822FB9" w:rsidRDefault="00022B4A" w:rsidP="0014429B">
            <w:pPr>
              <w:jc w:val="both"/>
              <w:rPr>
                <w:b/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«Мониторинг условий для развития системы межпоколенческого взаимодействия и обеспечения преемственности поколений, поддержки общественных инициатив и проектов, направленных на гражданское и патриотическое воспитание детей и молодежи»</w:t>
            </w:r>
          </w:p>
        </w:tc>
        <w:tc>
          <w:tcPr>
            <w:tcW w:w="1550" w:type="dxa"/>
          </w:tcPr>
          <w:p w:rsidR="00022B4A" w:rsidRPr="00822FB9" w:rsidRDefault="00022B4A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022B4A" w:rsidRPr="00822FB9" w:rsidRDefault="00022B4A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022B4A" w:rsidRPr="00822FB9" w:rsidRDefault="00022B4A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59" w:type="dxa"/>
          </w:tcPr>
          <w:p w:rsidR="00022B4A" w:rsidRPr="00822FB9" w:rsidRDefault="00022B4A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Мусина А.Т., главный специалист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830265" w:rsidRPr="00822FB9" w:rsidTr="0014429B">
        <w:trPr>
          <w:trHeight w:val="50"/>
        </w:trPr>
        <w:tc>
          <w:tcPr>
            <w:tcW w:w="1119" w:type="dxa"/>
          </w:tcPr>
          <w:p w:rsidR="00830265" w:rsidRDefault="00830265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1.4.1.3.</w:t>
            </w:r>
          </w:p>
        </w:tc>
        <w:tc>
          <w:tcPr>
            <w:tcW w:w="6906" w:type="dxa"/>
          </w:tcPr>
          <w:p w:rsidR="00830265" w:rsidRPr="00822FB9" w:rsidRDefault="00175AA4" w:rsidP="00175A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«Государственные и муниципальные общеобразовательные организации, в том числе структурные подразделения указанных организаций, оснащены государственными символами Российской Федерации»</w:t>
            </w:r>
          </w:p>
        </w:tc>
        <w:tc>
          <w:tcPr>
            <w:tcW w:w="1550" w:type="dxa"/>
          </w:tcPr>
          <w:p w:rsidR="00830265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</w:tc>
        <w:tc>
          <w:tcPr>
            <w:tcW w:w="1409" w:type="dxa"/>
          </w:tcPr>
          <w:p w:rsidR="00830265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32" w:type="dxa"/>
          </w:tcPr>
          <w:p w:rsidR="00830265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2559" w:type="dxa"/>
          </w:tcPr>
          <w:p w:rsidR="00830265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Мусина А.Т., главный специалист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  <w:r>
              <w:rPr>
                <w:sz w:val="24"/>
                <w:szCs w:val="24"/>
              </w:rPr>
              <w:t xml:space="preserve">             Павлова О.В</w:t>
            </w:r>
            <w:r w:rsidRPr="00822FB9">
              <w:rPr>
                <w:sz w:val="24"/>
                <w:szCs w:val="24"/>
              </w:rPr>
              <w:t xml:space="preserve">.,  начальник отдела </w:t>
            </w:r>
            <w:r w:rsidRPr="00822FB9">
              <w:rPr>
                <w:sz w:val="24"/>
                <w:szCs w:val="24"/>
              </w:rPr>
              <w:lastRenderedPageBreak/>
              <w:t>учета учреждений образования МКУ ЦБУ</w:t>
            </w:r>
          </w:p>
        </w:tc>
      </w:tr>
      <w:tr w:rsidR="00175AA4" w:rsidRPr="00822FB9" w:rsidTr="0014429B">
        <w:trPr>
          <w:trHeight w:val="50"/>
        </w:trPr>
        <w:tc>
          <w:tcPr>
            <w:tcW w:w="1119" w:type="dxa"/>
          </w:tcPr>
          <w:p w:rsidR="00175AA4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1.4.1.3.1.</w:t>
            </w:r>
          </w:p>
        </w:tc>
        <w:tc>
          <w:tcPr>
            <w:tcW w:w="6906" w:type="dxa"/>
          </w:tcPr>
          <w:p w:rsidR="00175AA4" w:rsidRDefault="00175AA4" w:rsidP="00175AA4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«Мониторинг сведений о</w:t>
            </w:r>
            <w:r>
              <w:rPr>
                <w:sz w:val="24"/>
                <w:szCs w:val="24"/>
              </w:rPr>
              <w:t>б оснащении государственных и муниципальных общеобразовательных организаций, и их структурных подразделений государственными символами Российской Федерации»</w:t>
            </w:r>
            <w:r w:rsidRPr="00822F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0" w:type="dxa"/>
          </w:tcPr>
          <w:p w:rsidR="00175AA4" w:rsidRPr="00822FB9" w:rsidRDefault="00175AA4" w:rsidP="006A5724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75AA4" w:rsidRPr="00822FB9" w:rsidRDefault="00175AA4" w:rsidP="006A5724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75AA4" w:rsidRPr="00822FB9" w:rsidRDefault="00175AA4" w:rsidP="006A5724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59" w:type="dxa"/>
          </w:tcPr>
          <w:p w:rsidR="00175AA4" w:rsidRPr="00822FB9" w:rsidRDefault="00175AA4" w:rsidP="006A57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Мусина А.Т., главный специалист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175AA4" w:rsidRPr="00822FB9" w:rsidTr="0014429B">
        <w:trPr>
          <w:trHeight w:val="50"/>
        </w:trPr>
        <w:tc>
          <w:tcPr>
            <w:tcW w:w="1119" w:type="dxa"/>
          </w:tcPr>
          <w:p w:rsidR="00175AA4" w:rsidRPr="00822FB9" w:rsidRDefault="00175AA4" w:rsidP="00175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Pr="00822FB9">
              <w:rPr>
                <w:sz w:val="24"/>
                <w:szCs w:val="24"/>
              </w:rPr>
              <w:t>.1.3.</w:t>
            </w:r>
          </w:p>
        </w:tc>
        <w:tc>
          <w:tcPr>
            <w:tcW w:w="6906" w:type="dxa"/>
          </w:tcPr>
          <w:p w:rsidR="00175AA4" w:rsidRPr="00822FB9" w:rsidRDefault="00175AA4" w:rsidP="0014429B">
            <w:pPr>
              <w:jc w:val="both"/>
              <w:rPr>
                <w:b/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Результат «В государственных и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объединениями»</w:t>
            </w:r>
          </w:p>
        </w:tc>
        <w:tc>
          <w:tcPr>
            <w:tcW w:w="1550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Единица</w:t>
            </w:r>
          </w:p>
        </w:tc>
        <w:tc>
          <w:tcPr>
            <w:tcW w:w="140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32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Мусина А.Т., главный специалист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175AA4" w:rsidRPr="00822FB9" w:rsidTr="0014429B">
        <w:trPr>
          <w:trHeight w:val="50"/>
        </w:trPr>
        <w:tc>
          <w:tcPr>
            <w:tcW w:w="1119" w:type="dxa"/>
          </w:tcPr>
          <w:p w:rsidR="00175AA4" w:rsidRPr="00822FB9" w:rsidRDefault="00175AA4" w:rsidP="00175A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Pr="00822FB9">
              <w:rPr>
                <w:sz w:val="24"/>
                <w:szCs w:val="24"/>
              </w:rPr>
              <w:t>.1.3.1.</w:t>
            </w:r>
          </w:p>
        </w:tc>
        <w:tc>
          <w:tcPr>
            <w:tcW w:w="6906" w:type="dxa"/>
          </w:tcPr>
          <w:p w:rsidR="00175AA4" w:rsidRPr="00822FB9" w:rsidRDefault="00175AA4" w:rsidP="0014429B">
            <w:pPr>
              <w:jc w:val="both"/>
              <w:rPr>
                <w:b/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«Мониторинг сведений о ежемесячной оплате по ставкам советников директоров по воспитанию и взаимодействию с детскими общественными организациями»</w:t>
            </w:r>
          </w:p>
        </w:tc>
        <w:tc>
          <w:tcPr>
            <w:tcW w:w="1550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5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Мусина А.Т., главный специалист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175AA4" w:rsidRPr="00822FB9" w:rsidTr="0014429B">
        <w:trPr>
          <w:trHeight w:val="50"/>
        </w:trPr>
        <w:tc>
          <w:tcPr>
            <w:tcW w:w="1119" w:type="dxa"/>
          </w:tcPr>
          <w:p w:rsidR="00175AA4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906" w:type="dxa"/>
          </w:tcPr>
          <w:p w:rsidR="00175AA4" w:rsidRPr="00822FB9" w:rsidRDefault="00175AA4" w:rsidP="001442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Ведомственный проект отсутствует</w:t>
            </w:r>
          </w:p>
        </w:tc>
        <w:tc>
          <w:tcPr>
            <w:tcW w:w="1550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9" w:type="dxa"/>
          </w:tcPr>
          <w:p w:rsidR="00175AA4" w:rsidRDefault="00175AA4" w:rsidP="0014429B">
            <w:pPr>
              <w:jc w:val="center"/>
              <w:rPr>
                <w:sz w:val="24"/>
                <w:szCs w:val="24"/>
              </w:rPr>
            </w:pPr>
          </w:p>
        </w:tc>
      </w:tr>
      <w:tr w:rsidR="00175AA4" w:rsidRPr="00822FB9" w:rsidTr="0014429B">
        <w:trPr>
          <w:trHeight w:val="50"/>
        </w:trPr>
        <w:tc>
          <w:tcPr>
            <w:tcW w:w="1119" w:type="dxa"/>
          </w:tcPr>
          <w:p w:rsidR="00175AA4" w:rsidRPr="00822FB9" w:rsidRDefault="00175AA4" w:rsidP="00144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3.1.</w:t>
            </w:r>
          </w:p>
        </w:tc>
        <w:tc>
          <w:tcPr>
            <w:tcW w:w="6906" w:type="dxa"/>
          </w:tcPr>
          <w:p w:rsidR="00175AA4" w:rsidRPr="00822FB9" w:rsidRDefault="00175AA4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Комплекс процессных мероприятий  «Развитие  дошкольного</w:t>
            </w:r>
            <w:r>
              <w:rPr>
                <w:b/>
                <w:sz w:val="24"/>
                <w:szCs w:val="24"/>
              </w:rPr>
              <w:t>, общего образования и дополнительного</w:t>
            </w:r>
            <w:r w:rsidRPr="00822FB9">
              <w:rPr>
                <w:b/>
                <w:sz w:val="24"/>
                <w:szCs w:val="24"/>
              </w:rPr>
              <w:t xml:space="preserve"> образования </w:t>
            </w:r>
            <w:r>
              <w:rPr>
                <w:b/>
                <w:sz w:val="24"/>
                <w:szCs w:val="24"/>
              </w:rPr>
              <w:t>детей</w:t>
            </w:r>
            <w:r w:rsidRPr="00822FB9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175AA4" w:rsidRPr="00822FB9" w:rsidRDefault="00175AA4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75AA4" w:rsidRPr="00822FB9" w:rsidRDefault="00175AA4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75AA4" w:rsidRPr="00822FB9" w:rsidRDefault="00175AA4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75AA4" w:rsidRPr="00822FB9" w:rsidRDefault="00175AA4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</w:tr>
      <w:tr w:rsidR="00175AA4" w:rsidRPr="00822FB9" w:rsidTr="0014429B">
        <w:trPr>
          <w:trHeight w:val="50"/>
        </w:trPr>
        <w:tc>
          <w:tcPr>
            <w:tcW w:w="1119" w:type="dxa"/>
          </w:tcPr>
          <w:p w:rsidR="00175AA4" w:rsidRPr="00822FB9" w:rsidRDefault="00175AA4" w:rsidP="0014429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3.1.1.</w:t>
            </w:r>
          </w:p>
        </w:tc>
        <w:tc>
          <w:tcPr>
            <w:tcW w:w="6906" w:type="dxa"/>
          </w:tcPr>
          <w:p w:rsidR="00175AA4" w:rsidRPr="00365A8F" w:rsidRDefault="00175AA4" w:rsidP="0014429B">
            <w:pPr>
              <w:jc w:val="both"/>
              <w:rPr>
                <w:b/>
                <w:i/>
                <w:sz w:val="24"/>
                <w:szCs w:val="24"/>
              </w:rPr>
            </w:pPr>
            <w:r w:rsidRPr="002F0878">
              <w:rPr>
                <w:i/>
                <w:sz w:val="24"/>
                <w:szCs w:val="24"/>
              </w:rPr>
              <w:t>Организация предоставления, повышение качества дошкольного, общего и дополнительного образования детей на территории муниципального образования Курманаевский район, обеспечение равного доступа к качественному образованию для всех категорий детей</w:t>
            </w:r>
            <w:r w:rsidRPr="00365A8F">
              <w:rPr>
                <w:i/>
                <w:sz w:val="24"/>
                <w:szCs w:val="24"/>
              </w:rPr>
              <w:t>/</w:t>
            </w:r>
          </w:p>
        </w:tc>
        <w:tc>
          <w:tcPr>
            <w:tcW w:w="1550" w:type="dxa"/>
          </w:tcPr>
          <w:p w:rsidR="00175AA4" w:rsidRPr="00822FB9" w:rsidRDefault="00175AA4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75AA4" w:rsidRPr="00822FB9" w:rsidRDefault="00175AA4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75AA4" w:rsidRPr="00822FB9" w:rsidRDefault="00175AA4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75AA4" w:rsidRPr="00822FB9" w:rsidRDefault="00175AA4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</w:tr>
      <w:tr w:rsidR="00175AA4" w:rsidRPr="00822FB9" w:rsidTr="0014429B">
        <w:trPr>
          <w:trHeight w:val="50"/>
        </w:trPr>
        <w:tc>
          <w:tcPr>
            <w:tcW w:w="111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Pr="00822FB9">
              <w:rPr>
                <w:sz w:val="24"/>
                <w:szCs w:val="24"/>
              </w:rPr>
              <w:t>.1.1.</w:t>
            </w:r>
          </w:p>
        </w:tc>
        <w:tc>
          <w:tcPr>
            <w:tcW w:w="6906" w:type="dxa"/>
          </w:tcPr>
          <w:p w:rsidR="00175AA4" w:rsidRPr="00822FB9" w:rsidRDefault="00175AA4" w:rsidP="0014429B">
            <w:pPr>
              <w:jc w:val="both"/>
              <w:rPr>
                <w:i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Мероприятие (результат) «</w:t>
            </w:r>
            <w:r>
              <w:rPr>
                <w:sz w:val="24"/>
                <w:szCs w:val="24"/>
              </w:rPr>
              <w:t>Доля обеспечения детей от 2 мес. до 7 лет дошкольным образованием, к общей численности детей, проживающих на территории муниципалитета</w:t>
            </w:r>
            <w:r w:rsidRPr="005C743A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40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2F1C78">
              <w:rPr>
                <w:sz w:val="24"/>
                <w:szCs w:val="24"/>
              </w:rPr>
              <w:t>59,5</w:t>
            </w:r>
          </w:p>
        </w:tc>
        <w:tc>
          <w:tcPr>
            <w:tcW w:w="1832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Щеглова М.Е</w:t>
            </w:r>
            <w:r w:rsidRPr="00822FB9">
              <w:rPr>
                <w:sz w:val="24"/>
                <w:szCs w:val="24"/>
              </w:rPr>
              <w:t>., начальник отдела образования</w:t>
            </w:r>
          </w:p>
        </w:tc>
      </w:tr>
      <w:tr w:rsidR="00175AA4" w:rsidRPr="00822FB9" w:rsidTr="0014429B">
        <w:trPr>
          <w:trHeight w:val="50"/>
        </w:trPr>
        <w:tc>
          <w:tcPr>
            <w:tcW w:w="111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Pr="00822FB9">
              <w:rPr>
                <w:sz w:val="24"/>
                <w:szCs w:val="24"/>
              </w:rPr>
              <w:t>.1.1.1.</w:t>
            </w:r>
          </w:p>
        </w:tc>
        <w:tc>
          <w:tcPr>
            <w:tcW w:w="6906" w:type="dxa"/>
          </w:tcPr>
          <w:p w:rsidR="00175AA4" w:rsidRPr="00822FB9" w:rsidRDefault="00175AA4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«Муниципальное задание на оказание муниципальных услуг (выполнение работ) подведомственным учреждениям  утверждено»</w:t>
            </w:r>
          </w:p>
        </w:tc>
        <w:tc>
          <w:tcPr>
            <w:tcW w:w="1550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Pr="00822FB9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5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Щеглова М.Е</w:t>
            </w:r>
            <w:r w:rsidRPr="00822FB9">
              <w:rPr>
                <w:sz w:val="24"/>
                <w:szCs w:val="24"/>
              </w:rPr>
              <w:t>., начальник отдела образования</w:t>
            </w:r>
          </w:p>
        </w:tc>
      </w:tr>
      <w:tr w:rsidR="00175AA4" w:rsidRPr="00822FB9" w:rsidTr="0014429B">
        <w:trPr>
          <w:trHeight w:val="1096"/>
        </w:trPr>
        <w:tc>
          <w:tcPr>
            <w:tcW w:w="111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</w:t>
            </w:r>
            <w:r w:rsidRPr="00822FB9">
              <w:rPr>
                <w:sz w:val="24"/>
                <w:szCs w:val="24"/>
              </w:rPr>
              <w:t>.1.1.2.</w:t>
            </w:r>
          </w:p>
        </w:tc>
        <w:tc>
          <w:tcPr>
            <w:tcW w:w="6906" w:type="dxa"/>
          </w:tcPr>
          <w:p w:rsidR="00175AA4" w:rsidRPr="00822FB9" w:rsidRDefault="00175AA4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«Соглашение о порядке и условиях предоставления субсидии на финансовое обеспечение выполнения  муниципального задания на оказание муниципальных услуг (выполнение работ) с подведомственными учреждениями заключено»</w:t>
            </w:r>
          </w:p>
        </w:tc>
        <w:tc>
          <w:tcPr>
            <w:tcW w:w="1550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822FB9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5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Щеглова М.Е</w:t>
            </w:r>
            <w:r w:rsidRPr="00822FB9">
              <w:rPr>
                <w:sz w:val="24"/>
                <w:szCs w:val="24"/>
              </w:rPr>
              <w:t>., начальник отдела образования</w:t>
            </w:r>
          </w:p>
        </w:tc>
      </w:tr>
      <w:tr w:rsidR="00175AA4" w:rsidRPr="00822FB9" w:rsidTr="0014429B">
        <w:trPr>
          <w:trHeight w:val="50"/>
        </w:trPr>
        <w:tc>
          <w:tcPr>
            <w:tcW w:w="111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Pr="00822FB9">
              <w:rPr>
                <w:sz w:val="24"/>
                <w:szCs w:val="24"/>
              </w:rPr>
              <w:t>.1.1.3.</w:t>
            </w:r>
          </w:p>
        </w:tc>
        <w:tc>
          <w:tcPr>
            <w:tcW w:w="6906" w:type="dxa"/>
          </w:tcPr>
          <w:p w:rsidR="00175AA4" w:rsidRPr="00822FB9" w:rsidRDefault="00175AA4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«Услуга оказана (работы выполнены)»</w:t>
            </w:r>
          </w:p>
        </w:tc>
        <w:tc>
          <w:tcPr>
            <w:tcW w:w="1550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5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зав.ДОУ Ануфриева, Волобуев С.И.</w:t>
            </w:r>
          </w:p>
        </w:tc>
      </w:tr>
      <w:tr w:rsidR="00175AA4" w:rsidRPr="00822FB9" w:rsidTr="0014429B">
        <w:trPr>
          <w:trHeight w:val="50"/>
        </w:trPr>
        <w:tc>
          <w:tcPr>
            <w:tcW w:w="111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Pr="00822FB9">
              <w:rPr>
                <w:sz w:val="24"/>
                <w:szCs w:val="24"/>
              </w:rPr>
              <w:t>.1.1.4.</w:t>
            </w:r>
          </w:p>
        </w:tc>
        <w:tc>
          <w:tcPr>
            <w:tcW w:w="6906" w:type="dxa"/>
          </w:tcPr>
          <w:p w:rsidR="00175AA4" w:rsidRPr="00822FB9" w:rsidRDefault="00175AA4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 «Предоставлены отчеты о выполнении муниципального задания на оказание муниципальных услуг (выполнение работ)»</w:t>
            </w:r>
          </w:p>
        </w:tc>
        <w:tc>
          <w:tcPr>
            <w:tcW w:w="1550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до 05.04.2023</w:t>
            </w:r>
          </w:p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до 05.07.2023</w:t>
            </w:r>
          </w:p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до 05.10.2023 </w:t>
            </w:r>
          </w:p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до 10.12.2023</w:t>
            </w:r>
          </w:p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10.01.2024</w:t>
            </w:r>
          </w:p>
        </w:tc>
        <w:tc>
          <w:tcPr>
            <w:tcW w:w="255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зав.ДОУ Ануфриева, Волобуев С.И.</w:t>
            </w:r>
          </w:p>
        </w:tc>
      </w:tr>
      <w:tr w:rsidR="00175AA4" w:rsidRPr="00822FB9" w:rsidTr="0014429B">
        <w:trPr>
          <w:trHeight w:val="50"/>
        </w:trPr>
        <w:tc>
          <w:tcPr>
            <w:tcW w:w="1119" w:type="dxa"/>
          </w:tcPr>
          <w:p w:rsidR="00175AA4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3.1.1.2.</w:t>
            </w:r>
          </w:p>
        </w:tc>
        <w:tc>
          <w:tcPr>
            <w:tcW w:w="6906" w:type="dxa"/>
          </w:tcPr>
          <w:p w:rsidR="00175AA4" w:rsidRPr="00822FB9" w:rsidRDefault="00175AA4" w:rsidP="0014429B">
            <w:pPr>
              <w:jc w:val="both"/>
              <w:rPr>
                <w:i/>
                <w:sz w:val="24"/>
                <w:szCs w:val="24"/>
              </w:rPr>
            </w:pPr>
            <w:r w:rsidRPr="005C743A">
              <w:rPr>
                <w:sz w:val="24"/>
                <w:szCs w:val="24"/>
              </w:rPr>
              <w:t>Мероприятие (результат) «</w:t>
            </w:r>
            <w:r>
              <w:rPr>
                <w:sz w:val="24"/>
                <w:szCs w:val="24"/>
              </w:rPr>
              <w:t>Количество модернизированных объектов муниципальной собственности для размещения дошкольных образовательных организаций</w:t>
            </w:r>
            <w:r w:rsidRPr="005C743A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  <w:tc>
          <w:tcPr>
            <w:tcW w:w="140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2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Щеглова М.Е</w:t>
            </w:r>
            <w:r w:rsidRPr="00822FB9">
              <w:rPr>
                <w:sz w:val="24"/>
                <w:szCs w:val="24"/>
              </w:rPr>
              <w:t>., начальник отдела образования</w:t>
            </w:r>
          </w:p>
        </w:tc>
      </w:tr>
      <w:tr w:rsidR="00175AA4" w:rsidRPr="00822FB9" w:rsidTr="0014429B">
        <w:trPr>
          <w:trHeight w:val="50"/>
        </w:trPr>
        <w:tc>
          <w:tcPr>
            <w:tcW w:w="111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3.1.1.2.1</w:t>
            </w:r>
          </w:p>
        </w:tc>
        <w:tc>
          <w:tcPr>
            <w:tcW w:w="6906" w:type="dxa"/>
          </w:tcPr>
          <w:p w:rsidR="00175AA4" w:rsidRPr="00822FB9" w:rsidRDefault="00175AA4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Контрольная точка «Соглашение о </w:t>
            </w:r>
            <w:r>
              <w:rPr>
                <w:sz w:val="24"/>
                <w:szCs w:val="24"/>
              </w:rPr>
              <w:t>предоставлении субсидии из областного бюджета бюджету муниципального образования Курманаевский район на реализацию мероприятий по модернизации объектов муниципальной собственности для размещения дошкольных образовательных организаций в 2024году»</w:t>
            </w:r>
          </w:p>
        </w:tc>
        <w:tc>
          <w:tcPr>
            <w:tcW w:w="1550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822FB9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5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Щеглова М.Е</w:t>
            </w:r>
            <w:r w:rsidRPr="00822FB9">
              <w:rPr>
                <w:sz w:val="24"/>
                <w:szCs w:val="24"/>
              </w:rPr>
              <w:t>., начальник отдела образования</w:t>
            </w:r>
          </w:p>
        </w:tc>
      </w:tr>
      <w:tr w:rsidR="00175AA4" w:rsidRPr="00822FB9" w:rsidTr="0014429B">
        <w:trPr>
          <w:trHeight w:val="50"/>
        </w:trPr>
        <w:tc>
          <w:tcPr>
            <w:tcW w:w="111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3.1.1.2.2.</w:t>
            </w:r>
          </w:p>
        </w:tc>
        <w:tc>
          <w:tcPr>
            <w:tcW w:w="6906" w:type="dxa"/>
          </w:tcPr>
          <w:p w:rsidR="00175AA4" w:rsidRPr="00822FB9" w:rsidRDefault="00175AA4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«Услуга оказана (работы выполнены)»</w:t>
            </w:r>
          </w:p>
        </w:tc>
        <w:tc>
          <w:tcPr>
            <w:tcW w:w="1550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5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зав.ДОУ Ануфриева, Волобуев С.И.</w:t>
            </w:r>
          </w:p>
        </w:tc>
      </w:tr>
      <w:tr w:rsidR="00175AA4" w:rsidRPr="00822FB9" w:rsidTr="0014429B">
        <w:trPr>
          <w:trHeight w:val="50"/>
        </w:trPr>
        <w:tc>
          <w:tcPr>
            <w:tcW w:w="1119" w:type="dxa"/>
          </w:tcPr>
          <w:p w:rsidR="00175AA4" w:rsidRDefault="00175AA4" w:rsidP="00AF47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3.1.1.2.3. </w:t>
            </w:r>
          </w:p>
        </w:tc>
        <w:tc>
          <w:tcPr>
            <w:tcW w:w="6906" w:type="dxa"/>
          </w:tcPr>
          <w:p w:rsidR="00175AA4" w:rsidRPr="00822FB9" w:rsidRDefault="00175AA4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Контрольная точка «Проведен мониторинг функционирования </w:t>
            </w:r>
            <w:r>
              <w:rPr>
                <w:sz w:val="24"/>
                <w:szCs w:val="24"/>
              </w:rPr>
              <w:t>модернизированных объектов муниципальной собственности для размещения дошкольных образовательных организаций</w:t>
            </w:r>
            <w:r w:rsidRPr="00822FB9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6</w:t>
            </w:r>
            <w:r w:rsidRPr="00822FB9">
              <w:rPr>
                <w:sz w:val="24"/>
                <w:szCs w:val="24"/>
              </w:rPr>
              <w:t>.08.202</w:t>
            </w:r>
            <w:r>
              <w:rPr>
                <w:sz w:val="24"/>
                <w:szCs w:val="24"/>
              </w:rPr>
              <w:t>4</w:t>
            </w:r>
          </w:p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30.</w:t>
            </w:r>
            <w:r>
              <w:rPr>
                <w:sz w:val="24"/>
                <w:szCs w:val="24"/>
              </w:rPr>
              <w:t>10</w:t>
            </w:r>
            <w:r w:rsidRPr="00822FB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</w:p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59" w:type="dxa"/>
          </w:tcPr>
          <w:p w:rsidR="00175AA4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Щеглова М.Е. начальника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Коняева Е.Л. методист МКУ «ИМЦ»</w:t>
            </w:r>
          </w:p>
        </w:tc>
      </w:tr>
      <w:tr w:rsidR="00175AA4" w:rsidRPr="00822FB9" w:rsidTr="0014429B">
        <w:trPr>
          <w:trHeight w:val="50"/>
        </w:trPr>
        <w:tc>
          <w:tcPr>
            <w:tcW w:w="111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</w:t>
            </w:r>
            <w:r w:rsidRPr="00822F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822FB9">
              <w:rPr>
                <w:sz w:val="24"/>
                <w:szCs w:val="24"/>
              </w:rPr>
              <w:t>.</w:t>
            </w:r>
          </w:p>
        </w:tc>
        <w:tc>
          <w:tcPr>
            <w:tcW w:w="6906" w:type="dxa"/>
          </w:tcPr>
          <w:p w:rsidR="00175AA4" w:rsidRPr="00822FB9" w:rsidRDefault="00175AA4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Мероприятие (результат) «</w:t>
            </w:r>
            <w:r>
              <w:rPr>
                <w:sz w:val="24"/>
                <w:szCs w:val="24"/>
              </w:rPr>
              <w:t xml:space="preserve">Удельный вес численности обучающихся в общеобразовательных организациях в </w:t>
            </w:r>
            <w:r>
              <w:rPr>
                <w:sz w:val="24"/>
                <w:szCs w:val="24"/>
              </w:rPr>
              <w:lastRenderedPageBreak/>
              <w:t>соответствии с федеральными государственными образовательными стандартами в общей численности обучающихся в общеобразовательных организациях</w:t>
            </w:r>
            <w:r w:rsidRPr="00822FB9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40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832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Щеглова М.Е</w:t>
            </w:r>
            <w:r w:rsidRPr="00822FB9">
              <w:rPr>
                <w:sz w:val="24"/>
                <w:szCs w:val="24"/>
              </w:rPr>
              <w:t xml:space="preserve">., начальник отдела </w:t>
            </w:r>
            <w:r w:rsidRPr="00822FB9">
              <w:rPr>
                <w:sz w:val="24"/>
                <w:szCs w:val="24"/>
              </w:rPr>
              <w:lastRenderedPageBreak/>
              <w:t>образования</w:t>
            </w:r>
          </w:p>
        </w:tc>
      </w:tr>
      <w:tr w:rsidR="00175AA4" w:rsidRPr="00822FB9" w:rsidTr="0014429B">
        <w:trPr>
          <w:trHeight w:val="50"/>
        </w:trPr>
        <w:tc>
          <w:tcPr>
            <w:tcW w:w="111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3.1.1.3.1.</w:t>
            </w:r>
          </w:p>
        </w:tc>
        <w:tc>
          <w:tcPr>
            <w:tcW w:w="6906" w:type="dxa"/>
          </w:tcPr>
          <w:p w:rsidR="00175AA4" w:rsidRPr="00822FB9" w:rsidRDefault="00175AA4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«Муниципальное задание на оказание муниципальных услуг (выполнение работ) подведомственным учреждениям  утверждено»</w:t>
            </w:r>
          </w:p>
        </w:tc>
        <w:tc>
          <w:tcPr>
            <w:tcW w:w="1550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до 2</w:t>
            </w:r>
            <w:r>
              <w:rPr>
                <w:sz w:val="24"/>
                <w:szCs w:val="24"/>
              </w:rPr>
              <w:t>2</w:t>
            </w:r>
            <w:r w:rsidRPr="00822FB9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5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Щеглова М.Е</w:t>
            </w:r>
            <w:r w:rsidRPr="00822FB9">
              <w:rPr>
                <w:sz w:val="24"/>
                <w:szCs w:val="24"/>
              </w:rPr>
              <w:t>., начальник отдела образования</w:t>
            </w:r>
          </w:p>
        </w:tc>
      </w:tr>
      <w:tr w:rsidR="00175AA4" w:rsidRPr="00822FB9" w:rsidTr="0014429B">
        <w:trPr>
          <w:trHeight w:val="50"/>
        </w:trPr>
        <w:tc>
          <w:tcPr>
            <w:tcW w:w="111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3.1.1.3.2.</w:t>
            </w:r>
          </w:p>
        </w:tc>
        <w:tc>
          <w:tcPr>
            <w:tcW w:w="6906" w:type="dxa"/>
          </w:tcPr>
          <w:p w:rsidR="00175AA4" w:rsidRPr="00822FB9" w:rsidRDefault="00175AA4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«Соглашение о порядке и условиях предоставления субсидии на финансовое обеспечение выполнения  муниципального задания на оказание муниципальных услуг (выполнение работ) с подведомственными учреждениями заключено»</w:t>
            </w:r>
          </w:p>
        </w:tc>
        <w:tc>
          <w:tcPr>
            <w:tcW w:w="1550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до 2</w:t>
            </w:r>
            <w:r>
              <w:rPr>
                <w:sz w:val="24"/>
                <w:szCs w:val="24"/>
              </w:rPr>
              <w:t>2</w:t>
            </w:r>
            <w:r w:rsidRPr="00822FB9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5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Щеглова М.Е</w:t>
            </w:r>
            <w:r w:rsidRPr="00822FB9">
              <w:rPr>
                <w:sz w:val="24"/>
                <w:szCs w:val="24"/>
              </w:rPr>
              <w:t>., начальник отдела образования</w:t>
            </w:r>
          </w:p>
        </w:tc>
      </w:tr>
      <w:tr w:rsidR="00175AA4" w:rsidRPr="00822FB9" w:rsidTr="0014429B">
        <w:trPr>
          <w:trHeight w:val="50"/>
        </w:trPr>
        <w:tc>
          <w:tcPr>
            <w:tcW w:w="111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</w:t>
            </w:r>
            <w:r w:rsidRPr="00822F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822FB9">
              <w:rPr>
                <w:sz w:val="24"/>
                <w:szCs w:val="24"/>
              </w:rPr>
              <w:t>.3.</w:t>
            </w:r>
          </w:p>
        </w:tc>
        <w:tc>
          <w:tcPr>
            <w:tcW w:w="6906" w:type="dxa"/>
          </w:tcPr>
          <w:p w:rsidR="00175AA4" w:rsidRPr="00822FB9" w:rsidRDefault="00175AA4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«Услуга оказана (работы выполнены)»</w:t>
            </w:r>
          </w:p>
        </w:tc>
        <w:tc>
          <w:tcPr>
            <w:tcW w:w="1550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5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Руководители подведомственных учреждений</w:t>
            </w:r>
          </w:p>
        </w:tc>
      </w:tr>
      <w:tr w:rsidR="00175AA4" w:rsidRPr="00822FB9" w:rsidTr="0014429B">
        <w:trPr>
          <w:trHeight w:val="50"/>
        </w:trPr>
        <w:tc>
          <w:tcPr>
            <w:tcW w:w="111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3.1.1</w:t>
            </w:r>
            <w:r w:rsidRPr="00822F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822FB9">
              <w:rPr>
                <w:sz w:val="24"/>
                <w:szCs w:val="24"/>
              </w:rPr>
              <w:t>.4.</w:t>
            </w:r>
          </w:p>
        </w:tc>
        <w:tc>
          <w:tcPr>
            <w:tcW w:w="6906" w:type="dxa"/>
          </w:tcPr>
          <w:p w:rsidR="00175AA4" w:rsidRPr="00822FB9" w:rsidRDefault="00175AA4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 «Предоставлены отчеты о выполнении муниципального задания на оказание муниципальных услуг (выполнение работ)»</w:t>
            </w:r>
          </w:p>
        </w:tc>
        <w:tc>
          <w:tcPr>
            <w:tcW w:w="1550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до 05.04.202</w:t>
            </w:r>
            <w:r>
              <w:rPr>
                <w:sz w:val="24"/>
                <w:szCs w:val="24"/>
              </w:rPr>
              <w:t>4</w:t>
            </w:r>
          </w:p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до 05.07.202</w:t>
            </w:r>
            <w:r>
              <w:rPr>
                <w:sz w:val="24"/>
                <w:szCs w:val="24"/>
              </w:rPr>
              <w:t>4</w:t>
            </w:r>
          </w:p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до 05.10.202</w:t>
            </w:r>
            <w:r>
              <w:rPr>
                <w:sz w:val="24"/>
                <w:szCs w:val="24"/>
              </w:rPr>
              <w:t>4</w:t>
            </w:r>
            <w:r w:rsidRPr="00822FB9">
              <w:rPr>
                <w:sz w:val="24"/>
                <w:szCs w:val="24"/>
              </w:rPr>
              <w:t xml:space="preserve"> </w:t>
            </w:r>
          </w:p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до 10.12.202</w:t>
            </w:r>
            <w:r>
              <w:rPr>
                <w:sz w:val="24"/>
                <w:szCs w:val="24"/>
              </w:rPr>
              <w:t>4</w:t>
            </w:r>
          </w:p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10.01.202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55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Руководители подведомственных учреждений</w:t>
            </w:r>
          </w:p>
        </w:tc>
      </w:tr>
      <w:tr w:rsidR="00175AA4" w:rsidRPr="00822FB9" w:rsidTr="0014429B">
        <w:trPr>
          <w:trHeight w:val="50"/>
        </w:trPr>
        <w:tc>
          <w:tcPr>
            <w:tcW w:w="111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Pr="00822F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822F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822FB9">
              <w:rPr>
                <w:sz w:val="24"/>
                <w:szCs w:val="24"/>
              </w:rPr>
              <w:t>.</w:t>
            </w:r>
          </w:p>
        </w:tc>
        <w:tc>
          <w:tcPr>
            <w:tcW w:w="6906" w:type="dxa"/>
          </w:tcPr>
          <w:p w:rsidR="00175AA4" w:rsidRPr="00822FB9" w:rsidRDefault="00175AA4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Мероприятие (результат) «Доля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 общеобразовательных организаций»</w:t>
            </w:r>
          </w:p>
        </w:tc>
        <w:tc>
          <w:tcPr>
            <w:tcW w:w="1550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Процент</w:t>
            </w:r>
          </w:p>
        </w:tc>
        <w:tc>
          <w:tcPr>
            <w:tcW w:w="140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100</w:t>
            </w:r>
          </w:p>
        </w:tc>
        <w:tc>
          <w:tcPr>
            <w:tcW w:w="1832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Мусина А.Т.</w:t>
            </w:r>
            <w:r w:rsidRPr="00822FB9">
              <w:rPr>
                <w:sz w:val="24"/>
                <w:szCs w:val="24"/>
              </w:rPr>
              <w:t>,</w:t>
            </w:r>
          </w:p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главный специалист отдела образования</w:t>
            </w:r>
          </w:p>
        </w:tc>
      </w:tr>
      <w:tr w:rsidR="00175AA4" w:rsidRPr="00822FB9" w:rsidTr="0014429B">
        <w:trPr>
          <w:trHeight w:val="50"/>
        </w:trPr>
        <w:tc>
          <w:tcPr>
            <w:tcW w:w="111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22F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822F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1.4</w:t>
            </w:r>
            <w:r w:rsidRPr="00822FB9">
              <w:rPr>
                <w:sz w:val="24"/>
                <w:szCs w:val="24"/>
              </w:rPr>
              <w:t>.1</w:t>
            </w:r>
          </w:p>
        </w:tc>
        <w:tc>
          <w:tcPr>
            <w:tcW w:w="6906" w:type="dxa"/>
          </w:tcPr>
          <w:p w:rsidR="00175AA4" w:rsidRPr="00822FB9" w:rsidRDefault="00175AA4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  <w:shd w:val="clear" w:color="auto" w:fill="FFFFFF"/>
              </w:rPr>
              <w:t>Контрольная точка «Выплаты педагогическим работникам муниципальных  ОО осуществлены»</w:t>
            </w:r>
          </w:p>
        </w:tc>
        <w:tc>
          <w:tcPr>
            <w:tcW w:w="1550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ежемесячно</w:t>
            </w:r>
          </w:p>
        </w:tc>
        <w:tc>
          <w:tcPr>
            <w:tcW w:w="255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Мусина А.Т.</w:t>
            </w:r>
          </w:p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главный специалист отдела образования</w:t>
            </w:r>
          </w:p>
        </w:tc>
      </w:tr>
      <w:tr w:rsidR="00175AA4" w:rsidRPr="00822FB9" w:rsidTr="0014429B">
        <w:trPr>
          <w:trHeight w:val="50"/>
        </w:trPr>
        <w:tc>
          <w:tcPr>
            <w:tcW w:w="111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Pr="00822F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822F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Pr="00822FB9">
              <w:rPr>
                <w:sz w:val="24"/>
                <w:szCs w:val="24"/>
              </w:rPr>
              <w:t>.2.</w:t>
            </w:r>
          </w:p>
        </w:tc>
        <w:tc>
          <w:tcPr>
            <w:tcW w:w="6906" w:type="dxa"/>
          </w:tcPr>
          <w:p w:rsidR="00175AA4" w:rsidRPr="00822FB9" w:rsidRDefault="00175AA4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Контрольная точка «Мониторинг сведений о ежемесячном денежном вознаграждении за классное руководство педагогам </w:t>
            </w:r>
            <w:r>
              <w:rPr>
                <w:sz w:val="24"/>
                <w:szCs w:val="24"/>
              </w:rPr>
              <w:t>Курманаев</w:t>
            </w:r>
            <w:r w:rsidRPr="00822FB9">
              <w:rPr>
                <w:sz w:val="24"/>
                <w:szCs w:val="24"/>
              </w:rPr>
              <w:t>ского района»</w:t>
            </w:r>
          </w:p>
        </w:tc>
        <w:tc>
          <w:tcPr>
            <w:tcW w:w="1550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ежемесячно</w:t>
            </w:r>
          </w:p>
        </w:tc>
        <w:tc>
          <w:tcPr>
            <w:tcW w:w="255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Мусина А.Т.</w:t>
            </w:r>
          </w:p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главный специалист</w:t>
            </w:r>
          </w:p>
        </w:tc>
      </w:tr>
      <w:tr w:rsidR="00175AA4" w:rsidRPr="00822FB9" w:rsidTr="0014429B">
        <w:trPr>
          <w:trHeight w:val="50"/>
        </w:trPr>
        <w:tc>
          <w:tcPr>
            <w:tcW w:w="111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</w:t>
            </w:r>
            <w:r w:rsidRPr="00822F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1.5</w:t>
            </w:r>
            <w:r w:rsidRPr="00822FB9">
              <w:rPr>
                <w:sz w:val="24"/>
                <w:szCs w:val="24"/>
              </w:rPr>
              <w:t>.</w:t>
            </w:r>
          </w:p>
        </w:tc>
        <w:tc>
          <w:tcPr>
            <w:tcW w:w="6906" w:type="dxa"/>
          </w:tcPr>
          <w:p w:rsidR="00175AA4" w:rsidRPr="00822FB9" w:rsidRDefault="00175AA4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Мероприятие (результат) «</w:t>
            </w:r>
            <w:r>
              <w:rPr>
                <w:sz w:val="24"/>
                <w:szCs w:val="24"/>
              </w:rPr>
              <w:t>Доля педагогических работников общеобразовательных организаций прошедших повышение квалификаций, в том числе в центрах повышения профессионального мастерства</w:t>
            </w:r>
            <w:r w:rsidRPr="00822FB9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Процент</w:t>
            </w:r>
          </w:p>
        </w:tc>
        <w:tc>
          <w:tcPr>
            <w:tcW w:w="140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78,6</w:t>
            </w:r>
          </w:p>
        </w:tc>
        <w:tc>
          <w:tcPr>
            <w:tcW w:w="1832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Лазарева И.А</w:t>
            </w:r>
            <w:r w:rsidRPr="00822FB9">
              <w:rPr>
                <w:sz w:val="24"/>
                <w:szCs w:val="24"/>
              </w:rPr>
              <w:t>., директор МКУ «ИМЦ»</w:t>
            </w:r>
          </w:p>
        </w:tc>
      </w:tr>
      <w:tr w:rsidR="00175AA4" w:rsidRPr="00822FB9" w:rsidTr="0014429B">
        <w:trPr>
          <w:trHeight w:val="50"/>
        </w:trPr>
        <w:tc>
          <w:tcPr>
            <w:tcW w:w="111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Pr="00822F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822F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5</w:t>
            </w:r>
            <w:r w:rsidRPr="00822F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822FB9">
              <w:rPr>
                <w:sz w:val="24"/>
                <w:szCs w:val="24"/>
              </w:rPr>
              <w:t>.</w:t>
            </w:r>
          </w:p>
        </w:tc>
        <w:tc>
          <w:tcPr>
            <w:tcW w:w="6906" w:type="dxa"/>
          </w:tcPr>
          <w:p w:rsidR="00175AA4" w:rsidRPr="00822FB9" w:rsidRDefault="00175AA4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Контрольная точка «Мониторинг проведенных мероприятий по мотивации педагогов к повышению </w:t>
            </w:r>
            <w:r>
              <w:rPr>
                <w:sz w:val="24"/>
                <w:szCs w:val="24"/>
              </w:rPr>
              <w:t>квалификации</w:t>
            </w:r>
            <w:r w:rsidRPr="00822FB9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5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Лазарева И.А.</w:t>
            </w:r>
            <w:r w:rsidRPr="00822FB9">
              <w:rPr>
                <w:sz w:val="24"/>
                <w:szCs w:val="24"/>
              </w:rPr>
              <w:t xml:space="preserve"> директор МКУ «ИМЦ»</w:t>
            </w:r>
          </w:p>
        </w:tc>
      </w:tr>
      <w:tr w:rsidR="00175AA4" w:rsidRPr="00822FB9" w:rsidTr="0014429B">
        <w:trPr>
          <w:trHeight w:val="50"/>
        </w:trPr>
        <w:tc>
          <w:tcPr>
            <w:tcW w:w="111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822F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822F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1.5</w:t>
            </w:r>
            <w:r w:rsidRPr="00822F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822FB9">
              <w:rPr>
                <w:sz w:val="24"/>
                <w:szCs w:val="24"/>
              </w:rPr>
              <w:t>.</w:t>
            </w:r>
          </w:p>
        </w:tc>
        <w:tc>
          <w:tcPr>
            <w:tcW w:w="6906" w:type="dxa"/>
          </w:tcPr>
          <w:p w:rsidR="00175AA4" w:rsidRPr="00822FB9" w:rsidRDefault="00175AA4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</w:t>
            </w:r>
            <w:r>
              <w:rPr>
                <w:sz w:val="24"/>
                <w:szCs w:val="24"/>
              </w:rPr>
              <w:t>Составлен о</w:t>
            </w:r>
            <w:r w:rsidRPr="00822FB9">
              <w:rPr>
                <w:sz w:val="24"/>
                <w:szCs w:val="24"/>
              </w:rPr>
              <w:t xml:space="preserve">тчет о количестве педагогов,  </w:t>
            </w:r>
            <w:r>
              <w:rPr>
                <w:sz w:val="24"/>
                <w:szCs w:val="24"/>
              </w:rPr>
              <w:t>прошедших повышение квалификаций, в том числе в центрах повышения профессионального мастерства</w:t>
            </w:r>
            <w:r w:rsidRPr="00822FB9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5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Лазарева И.А.</w:t>
            </w:r>
            <w:r w:rsidRPr="00822FB9">
              <w:rPr>
                <w:sz w:val="24"/>
                <w:szCs w:val="24"/>
              </w:rPr>
              <w:t>., директор МКУ «ИМЦ»</w:t>
            </w:r>
          </w:p>
        </w:tc>
      </w:tr>
      <w:tr w:rsidR="00175AA4" w:rsidRPr="00822FB9" w:rsidTr="0014429B">
        <w:trPr>
          <w:trHeight w:val="50"/>
        </w:trPr>
        <w:tc>
          <w:tcPr>
            <w:tcW w:w="111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Pr="00822FB9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6</w:t>
            </w:r>
            <w:r w:rsidRPr="00822FB9">
              <w:rPr>
                <w:sz w:val="24"/>
                <w:szCs w:val="24"/>
              </w:rPr>
              <w:t>.</w:t>
            </w:r>
          </w:p>
        </w:tc>
        <w:tc>
          <w:tcPr>
            <w:tcW w:w="6906" w:type="dxa"/>
          </w:tcPr>
          <w:p w:rsidR="00175AA4" w:rsidRPr="00822FB9" w:rsidRDefault="00175AA4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Мероприятие (результат) «</w:t>
            </w:r>
            <w:r>
              <w:rPr>
                <w:sz w:val="24"/>
                <w:szCs w:val="24"/>
              </w:rPr>
              <w:t xml:space="preserve">Количество капитально отремонтированных спортивных залов в общеобразовательных организациях, расположенных в сельской местности  и малых городах </w:t>
            </w:r>
            <w:r w:rsidRPr="00822FB9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(ежегодно)</w:t>
            </w:r>
          </w:p>
        </w:tc>
        <w:tc>
          <w:tcPr>
            <w:tcW w:w="140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32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Щеглова М.Е</w:t>
            </w:r>
            <w:r w:rsidRPr="00822FB9">
              <w:rPr>
                <w:sz w:val="24"/>
                <w:szCs w:val="24"/>
              </w:rPr>
              <w:t>., начальник отдела образования</w:t>
            </w:r>
          </w:p>
        </w:tc>
      </w:tr>
      <w:tr w:rsidR="00175AA4" w:rsidRPr="00822FB9" w:rsidTr="0014429B">
        <w:trPr>
          <w:trHeight w:val="50"/>
        </w:trPr>
        <w:tc>
          <w:tcPr>
            <w:tcW w:w="111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  <w:r w:rsidRPr="00822FB9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6</w:t>
            </w:r>
            <w:r w:rsidRPr="00822FB9">
              <w:rPr>
                <w:sz w:val="24"/>
                <w:szCs w:val="24"/>
              </w:rPr>
              <w:t>.1.</w:t>
            </w:r>
          </w:p>
        </w:tc>
        <w:tc>
          <w:tcPr>
            <w:tcW w:w="6906" w:type="dxa"/>
          </w:tcPr>
          <w:p w:rsidR="00175AA4" w:rsidRPr="00822FB9" w:rsidRDefault="00175AA4" w:rsidP="0014429B">
            <w:pPr>
              <w:jc w:val="both"/>
              <w:rPr>
                <w:b/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Контрольная точка «Разработаны и утверждены документы по </w:t>
            </w:r>
            <w:r>
              <w:rPr>
                <w:sz w:val="24"/>
                <w:szCs w:val="24"/>
              </w:rPr>
              <w:t>капитально ремонту спортивных залов в общеобразовательных организациях, расположенных в сельской местности</w:t>
            </w:r>
            <w:r w:rsidRPr="00822FB9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01.05.202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5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Щеглова М.Е</w:t>
            </w:r>
            <w:r w:rsidRPr="00822FB9">
              <w:rPr>
                <w:sz w:val="24"/>
                <w:szCs w:val="24"/>
              </w:rPr>
              <w:t>., начальник отдела образования</w:t>
            </w:r>
          </w:p>
        </w:tc>
      </w:tr>
      <w:tr w:rsidR="00175AA4" w:rsidRPr="00822FB9" w:rsidTr="0014429B">
        <w:trPr>
          <w:trHeight w:val="50"/>
        </w:trPr>
        <w:tc>
          <w:tcPr>
            <w:tcW w:w="111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Pr="00822FB9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6</w:t>
            </w:r>
            <w:r w:rsidRPr="00822FB9">
              <w:rPr>
                <w:sz w:val="24"/>
                <w:szCs w:val="24"/>
              </w:rPr>
              <w:t>.2.</w:t>
            </w:r>
          </w:p>
        </w:tc>
        <w:tc>
          <w:tcPr>
            <w:tcW w:w="6906" w:type="dxa"/>
          </w:tcPr>
          <w:p w:rsidR="00175AA4" w:rsidRPr="00822FB9" w:rsidRDefault="00175AA4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Контрольная точка «Проведен мониторинг </w:t>
            </w:r>
            <w:r>
              <w:rPr>
                <w:sz w:val="24"/>
                <w:szCs w:val="24"/>
              </w:rPr>
              <w:t>отремонтированных спортивных залов в общеобразовательных организациях, расположенных в сельской местности</w:t>
            </w:r>
            <w:r w:rsidRPr="00822FB9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</w:t>
            </w:r>
            <w:r w:rsidRPr="00822FB9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5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Щеглова М.Е</w:t>
            </w:r>
            <w:r w:rsidRPr="00822FB9">
              <w:rPr>
                <w:sz w:val="24"/>
                <w:szCs w:val="24"/>
              </w:rPr>
              <w:t>., начальник отдела образования</w:t>
            </w:r>
          </w:p>
        </w:tc>
      </w:tr>
      <w:tr w:rsidR="00175AA4" w:rsidRPr="00822FB9" w:rsidTr="0014429B">
        <w:trPr>
          <w:trHeight w:val="50"/>
        </w:trPr>
        <w:tc>
          <w:tcPr>
            <w:tcW w:w="111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3.1.2.</w:t>
            </w:r>
          </w:p>
        </w:tc>
        <w:tc>
          <w:tcPr>
            <w:tcW w:w="6906" w:type="dxa"/>
          </w:tcPr>
          <w:p w:rsidR="00175AA4" w:rsidRPr="00365A8F" w:rsidRDefault="00175AA4" w:rsidP="0014429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C</w:t>
            </w:r>
            <w:r>
              <w:rPr>
                <w:i/>
                <w:sz w:val="24"/>
                <w:szCs w:val="24"/>
              </w:rPr>
              <w:t xml:space="preserve">оздание </w:t>
            </w:r>
            <w:r w:rsidRPr="00822FB9">
              <w:rPr>
                <w:i/>
                <w:sz w:val="24"/>
                <w:szCs w:val="24"/>
              </w:rPr>
              <w:t>условий, обеспечивающих доступность летнего отдыха и оздоровления учащихся на базе общеобразовательных организаций</w:t>
            </w:r>
            <w:r w:rsidRPr="00365A8F">
              <w:rPr>
                <w:i/>
                <w:sz w:val="24"/>
                <w:szCs w:val="24"/>
              </w:rPr>
              <w:t>/</w:t>
            </w:r>
          </w:p>
        </w:tc>
        <w:tc>
          <w:tcPr>
            <w:tcW w:w="1550" w:type="dxa"/>
          </w:tcPr>
          <w:p w:rsidR="00175AA4" w:rsidRPr="00822FB9" w:rsidRDefault="00175AA4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75AA4" w:rsidRPr="00822FB9" w:rsidRDefault="00175AA4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75AA4" w:rsidRPr="00822FB9" w:rsidRDefault="00175AA4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75AA4" w:rsidRPr="00822FB9" w:rsidRDefault="00175AA4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</w:tr>
      <w:tr w:rsidR="00175AA4" w:rsidRPr="00822FB9" w:rsidTr="0014429B">
        <w:trPr>
          <w:trHeight w:val="50"/>
        </w:trPr>
        <w:tc>
          <w:tcPr>
            <w:tcW w:w="111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3.1.2.1</w:t>
            </w:r>
          </w:p>
        </w:tc>
        <w:tc>
          <w:tcPr>
            <w:tcW w:w="6906" w:type="dxa"/>
          </w:tcPr>
          <w:p w:rsidR="00175AA4" w:rsidRPr="00822FB9" w:rsidRDefault="00175AA4" w:rsidP="001442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</w:t>
            </w:r>
            <w:r w:rsidRPr="005753B9">
              <w:rPr>
                <w:sz w:val="24"/>
                <w:szCs w:val="24"/>
              </w:rPr>
              <w:t>«Удельный вес численности детей, охваченных отдыхом и оздоровлением в каникулярное время, от общего количества   обучающихся образовательных организаций района»</w:t>
            </w:r>
          </w:p>
        </w:tc>
        <w:tc>
          <w:tcPr>
            <w:tcW w:w="1550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Процент</w:t>
            </w:r>
          </w:p>
        </w:tc>
        <w:tc>
          <w:tcPr>
            <w:tcW w:w="140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4C163D">
              <w:rPr>
                <w:sz w:val="24"/>
                <w:szCs w:val="24"/>
                <w:highlight w:val="yellow"/>
              </w:rPr>
              <w:t>57</w:t>
            </w:r>
          </w:p>
        </w:tc>
        <w:tc>
          <w:tcPr>
            <w:tcW w:w="1832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Мусина А.Т.</w:t>
            </w:r>
          </w:p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главный специалист отдела образования</w:t>
            </w:r>
          </w:p>
        </w:tc>
      </w:tr>
      <w:tr w:rsidR="00175AA4" w:rsidRPr="00822FB9" w:rsidTr="0014429B">
        <w:trPr>
          <w:trHeight w:val="50"/>
        </w:trPr>
        <w:tc>
          <w:tcPr>
            <w:tcW w:w="111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3.1.2.1.1.</w:t>
            </w:r>
          </w:p>
        </w:tc>
        <w:tc>
          <w:tcPr>
            <w:tcW w:w="6906" w:type="dxa"/>
          </w:tcPr>
          <w:p w:rsidR="00175AA4" w:rsidRPr="00822FB9" w:rsidRDefault="00175AA4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Контрольная точка «Подготовлен </w:t>
            </w:r>
            <w:r w:rsidRPr="00822FB9">
              <w:rPr>
                <w:sz w:val="24"/>
                <w:szCs w:val="24"/>
                <w:shd w:val="clear" w:color="auto" w:fill="FFFFFF"/>
              </w:rPr>
              <w:t>сводный отчет по итогам ЛДП»</w:t>
            </w:r>
          </w:p>
        </w:tc>
        <w:tc>
          <w:tcPr>
            <w:tcW w:w="1550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</w:t>
            </w:r>
            <w:r w:rsidRPr="00822FB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5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Мусина А.Т.</w:t>
            </w:r>
          </w:p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главный специалист отдела образования</w:t>
            </w:r>
          </w:p>
        </w:tc>
      </w:tr>
      <w:tr w:rsidR="00175AA4" w:rsidRPr="00822FB9" w:rsidTr="0014429B">
        <w:trPr>
          <w:trHeight w:val="50"/>
        </w:trPr>
        <w:tc>
          <w:tcPr>
            <w:tcW w:w="1119" w:type="dxa"/>
          </w:tcPr>
          <w:p w:rsidR="00175AA4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3.1.3.</w:t>
            </w:r>
          </w:p>
        </w:tc>
        <w:tc>
          <w:tcPr>
            <w:tcW w:w="6906" w:type="dxa"/>
          </w:tcPr>
          <w:p w:rsidR="00175AA4" w:rsidRPr="00822FB9" w:rsidRDefault="00175AA4" w:rsidP="0014429B">
            <w:pPr>
              <w:jc w:val="both"/>
              <w:rPr>
                <w:sz w:val="24"/>
                <w:szCs w:val="24"/>
              </w:rPr>
            </w:pPr>
            <w:r w:rsidRPr="00087BA4">
              <w:rPr>
                <w:sz w:val="24"/>
                <w:szCs w:val="24"/>
              </w:rPr>
              <w:t>Обеспечение функционирования системы персонифицированного финансирования</w:t>
            </w:r>
            <w:r>
              <w:rPr>
                <w:sz w:val="24"/>
                <w:szCs w:val="24"/>
              </w:rPr>
              <w:t xml:space="preserve"> дополнительного образования детей</w:t>
            </w:r>
            <w:r w:rsidRPr="00087BA4">
              <w:rPr>
                <w:sz w:val="24"/>
                <w:szCs w:val="24"/>
              </w:rPr>
              <w:t>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0" w:type="dxa"/>
          </w:tcPr>
          <w:p w:rsidR="00175AA4" w:rsidRPr="00822FB9" w:rsidRDefault="00175AA4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175AA4" w:rsidRPr="00822FB9" w:rsidRDefault="00175AA4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175AA4" w:rsidRPr="00822FB9" w:rsidRDefault="00175AA4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175AA4" w:rsidRPr="00822FB9" w:rsidRDefault="00175AA4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</w:tr>
      <w:tr w:rsidR="00175AA4" w:rsidRPr="00822FB9" w:rsidTr="0014429B">
        <w:trPr>
          <w:trHeight w:val="50"/>
        </w:trPr>
        <w:tc>
          <w:tcPr>
            <w:tcW w:w="1119" w:type="dxa"/>
          </w:tcPr>
          <w:p w:rsidR="00175AA4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3.1.3.1.</w:t>
            </w:r>
          </w:p>
        </w:tc>
        <w:tc>
          <w:tcPr>
            <w:tcW w:w="6906" w:type="dxa"/>
          </w:tcPr>
          <w:p w:rsidR="00175AA4" w:rsidRPr="00822FB9" w:rsidRDefault="00175AA4" w:rsidP="001442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«Количество </w:t>
            </w:r>
            <w:r w:rsidRPr="00087BA4">
              <w:rPr>
                <w:sz w:val="24"/>
                <w:szCs w:val="24"/>
              </w:rPr>
              <w:t>детей в возрасте от 5 до 18 лет,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</w:t>
            </w:r>
            <w:r>
              <w:rPr>
                <w:sz w:val="24"/>
                <w:szCs w:val="24"/>
              </w:rPr>
              <w:t>»</w:t>
            </w:r>
            <w:r w:rsidRPr="00087BA4">
              <w:rPr>
                <w:sz w:val="24"/>
                <w:szCs w:val="24"/>
              </w:rPr>
              <w:t>.</w:t>
            </w:r>
          </w:p>
        </w:tc>
        <w:tc>
          <w:tcPr>
            <w:tcW w:w="1550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40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 w:rsidRPr="004C163D">
              <w:rPr>
                <w:sz w:val="24"/>
                <w:szCs w:val="24"/>
                <w:highlight w:val="yellow"/>
              </w:rPr>
              <w:t>609</w:t>
            </w:r>
          </w:p>
        </w:tc>
        <w:tc>
          <w:tcPr>
            <w:tcW w:w="1832" w:type="dxa"/>
          </w:tcPr>
          <w:p w:rsidR="00175AA4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255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Мусина А.Т.</w:t>
            </w:r>
          </w:p>
          <w:p w:rsidR="00175AA4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главный специалист отдела образования</w:t>
            </w:r>
          </w:p>
        </w:tc>
      </w:tr>
      <w:tr w:rsidR="00175AA4" w:rsidRPr="00822FB9" w:rsidTr="0014429B">
        <w:trPr>
          <w:trHeight w:val="50"/>
        </w:trPr>
        <w:tc>
          <w:tcPr>
            <w:tcW w:w="111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Pr="00822F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822F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822F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822FB9">
              <w:rPr>
                <w:sz w:val="24"/>
                <w:szCs w:val="24"/>
              </w:rPr>
              <w:t>.</w:t>
            </w:r>
          </w:p>
        </w:tc>
        <w:tc>
          <w:tcPr>
            <w:tcW w:w="6906" w:type="dxa"/>
          </w:tcPr>
          <w:p w:rsidR="00175AA4" w:rsidRPr="0023210D" w:rsidRDefault="00175AA4" w:rsidP="0014429B">
            <w:pPr>
              <w:jc w:val="both"/>
              <w:rPr>
                <w:sz w:val="24"/>
                <w:szCs w:val="24"/>
              </w:rPr>
            </w:pPr>
            <w:r w:rsidRPr="0023210D">
              <w:rPr>
                <w:sz w:val="24"/>
                <w:szCs w:val="24"/>
              </w:rPr>
              <w:t xml:space="preserve">Контрольная точка «Мониторинг проведенных мероприятий по </w:t>
            </w:r>
            <w:r w:rsidRPr="0023210D">
              <w:rPr>
                <w:iCs/>
                <w:sz w:val="24"/>
                <w:szCs w:val="24"/>
              </w:rPr>
              <w:t>обеспечению функционирования системы персонифицированного финансирования дополнительного образования детей, подразумевающей предоставление детям сертификатов</w:t>
            </w:r>
            <w:r w:rsidRPr="0023210D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</w:tcPr>
          <w:p w:rsidR="00175AA4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255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Мусина А.Т.</w:t>
            </w:r>
          </w:p>
          <w:p w:rsidR="00175AA4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главный специалист отдела образования</w:t>
            </w:r>
          </w:p>
        </w:tc>
      </w:tr>
      <w:tr w:rsidR="00175AA4" w:rsidRPr="00822FB9" w:rsidTr="0014429B">
        <w:trPr>
          <w:trHeight w:val="50"/>
        </w:trPr>
        <w:tc>
          <w:tcPr>
            <w:tcW w:w="111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  <w:r w:rsidRPr="00822FB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3.1.2</w:t>
            </w:r>
            <w:r w:rsidRPr="00822FB9">
              <w:rPr>
                <w:sz w:val="24"/>
                <w:szCs w:val="24"/>
              </w:rPr>
              <w:t>.</w:t>
            </w:r>
          </w:p>
        </w:tc>
        <w:tc>
          <w:tcPr>
            <w:tcW w:w="6906" w:type="dxa"/>
          </w:tcPr>
          <w:p w:rsidR="00175AA4" w:rsidRPr="00822FB9" w:rsidRDefault="00175AA4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Контрольная точка </w:t>
            </w:r>
            <w:r w:rsidRPr="0023210D">
              <w:rPr>
                <w:sz w:val="24"/>
                <w:szCs w:val="24"/>
              </w:rPr>
              <w:t>«Составлен отчет о количестве детей в возрасте от 5 до 18 лет, получ</w:t>
            </w:r>
            <w:r>
              <w:rPr>
                <w:sz w:val="24"/>
                <w:szCs w:val="24"/>
              </w:rPr>
              <w:t>ивших</w:t>
            </w:r>
            <w:r w:rsidRPr="0023210D">
              <w:rPr>
                <w:sz w:val="24"/>
                <w:szCs w:val="24"/>
              </w:rPr>
              <w:t xml:space="preserve"> </w:t>
            </w:r>
            <w:r w:rsidRPr="0023210D">
              <w:rPr>
                <w:iCs/>
                <w:sz w:val="24"/>
                <w:szCs w:val="24"/>
              </w:rPr>
              <w:t>сертификаты</w:t>
            </w:r>
            <w:r w:rsidRPr="0023210D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</w:tcPr>
          <w:p w:rsidR="00175AA4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31.12.2024</w:t>
            </w:r>
          </w:p>
        </w:tc>
        <w:tc>
          <w:tcPr>
            <w:tcW w:w="2559" w:type="dxa"/>
          </w:tcPr>
          <w:p w:rsidR="00175AA4" w:rsidRPr="00822FB9" w:rsidRDefault="00175AA4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Мусина А.Т.</w:t>
            </w:r>
          </w:p>
          <w:p w:rsidR="00175AA4" w:rsidRDefault="00175AA4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главный специалист отдела образования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3.1.4.</w:t>
            </w:r>
          </w:p>
        </w:tc>
        <w:tc>
          <w:tcPr>
            <w:tcW w:w="6906" w:type="dxa"/>
          </w:tcPr>
          <w:p w:rsidR="00C22C8F" w:rsidRPr="00822FB9" w:rsidRDefault="00C22C8F" w:rsidP="00C22C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Обеспечение  ежемесячного денежного вознаграждения советникам директоров по воспитанию и взаимодействию с детскими общественными объединениями государственных  общеобразовательных организаций, профессиональных образовательных организаций субъектов РФ,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550" w:type="dxa"/>
          </w:tcPr>
          <w:p w:rsidR="00C22C8F" w:rsidRPr="00822FB9" w:rsidRDefault="00C22C8F" w:rsidP="00F01DF7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C22C8F" w:rsidRPr="00822FB9" w:rsidRDefault="00C22C8F" w:rsidP="00F01DF7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C22C8F" w:rsidRPr="00822FB9" w:rsidRDefault="00C22C8F" w:rsidP="00F01DF7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C22C8F" w:rsidRPr="00822FB9" w:rsidRDefault="00C22C8F" w:rsidP="00F01DF7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3.1.4.1.</w:t>
            </w:r>
          </w:p>
        </w:tc>
        <w:tc>
          <w:tcPr>
            <w:tcW w:w="6906" w:type="dxa"/>
          </w:tcPr>
          <w:p w:rsidR="00C22C8F" w:rsidRPr="00822FB9" w:rsidRDefault="00C22C8F" w:rsidP="00C22C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Р</w:t>
            </w:r>
            <w:r w:rsidRPr="00822FB9">
              <w:rPr>
                <w:sz w:val="24"/>
                <w:szCs w:val="24"/>
              </w:rPr>
              <w:t>езультат</w:t>
            </w:r>
            <w:r>
              <w:rPr>
                <w:sz w:val="24"/>
                <w:szCs w:val="24"/>
              </w:rPr>
              <w:t xml:space="preserve"> </w:t>
            </w:r>
            <w:r w:rsidRPr="00822FB9">
              <w:rPr>
                <w:sz w:val="24"/>
                <w:szCs w:val="24"/>
              </w:rPr>
              <w:t xml:space="preserve"> «</w:t>
            </w:r>
            <w:r w:rsidRPr="005C743A">
              <w:rPr>
                <w:sz w:val="24"/>
                <w:szCs w:val="24"/>
              </w:rPr>
              <w:t xml:space="preserve">Доля </w:t>
            </w:r>
            <w:r>
              <w:rPr>
                <w:sz w:val="24"/>
                <w:szCs w:val="24"/>
              </w:rPr>
              <w:t>советников директоров по воспитанию и взаимодействию с детскими общественными объединениями муниципальных</w:t>
            </w:r>
            <w:r w:rsidRPr="005C743A">
              <w:rPr>
                <w:sz w:val="24"/>
                <w:szCs w:val="24"/>
              </w:rPr>
              <w:t xml:space="preserve"> общеобразовательных организаций, </w:t>
            </w:r>
            <w:r w:rsidRPr="005C743A">
              <w:rPr>
                <w:sz w:val="24"/>
                <w:szCs w:val="24"/>
              </w:rPr>
              <w:lastRenderedPageBreak/>
              <w:t xml:space="preserve">получивших </w:t>
            </w:r>
            <w:r>
              <w:rPr>
                <w:sz w:val="24"/>
                <w:szCs w:val="24"/>
              </w:rPr>
              <w:t xml:space="preserve"> ежемесячное денежное </w:t>
            </w:r>
            <w:r w:rsidRPr="005C743A">
              <w:rPr>
                <w:sz w:val="24"/>
                <w:szCs w:val="24"/>
              </w:rPr>
              <w:t xml:space="preserve">вознаграждение, в общей численности педагогических работников такой категории </w:t>
            </w:r>
            <w:r>
              <w:rPr>
                <w:sz w:val="24"/>
                <w:szCs w:val="24"/>
              </w:rPr>
              <w:t>общеобразовательных организаций</w:t>
            </w:r>
            <w:r w:rsidRPr="00822FB9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C22C8F" w:rsidRPr="00822FB9" w:rsidRDefault="00C22C8F" w:rsidP="00F01DF7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409" w:type="dxa"/>
          </w:tcPr>
          <w:p w:rsidR="00C22C8F" w:rsidRPr="00822FB9" w:rsidRDefault="00C22C8F" w:rsidP="00F01DF7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100</w:t>
            </w:r>
          </w:p>
        </w:tc>
        <w:tc>
          <w:tcPr>
            <w:tcW w:w="1832" w:type="dxa"/>
          </w:tcPr>
          <w:p w:rsidR="00C22C8F" w:rsidRPr="00822FB9" w:rsidRDefault="00C22C8F" w:rsidP="00F01DF7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C22C8F" w:rsidRPr="00822FB9" w:rsidRDefault="00C22C8F" w:rsidP="00F01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Мусина А.Т.</w:t>
            </w:r>
            <w:r w:rsidRPr="00822FB9">
              <w:rPr>
                <w:sz w:val="24"/>
                <w:szCs w:val="24"/>
              </w:rPr>
              <w:t>,</w:t>
            </w:r>
          </w:p>
          <w:p w:rsidR="00C22C8F" w:rsidRPr="00822FB9" w:rsidRDefault="00C22C8F" w:rsidP="00F01DF7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главный специалист отдела образования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3.1.4.1.1.</w:t>
            </w:r>
          </w:p>
        </w:tc>
        <w:tc>
          <w:tcPr>
            <w:tcW w:w="6906" w:type="dxa"/>
          </w:tcPr>
          <w:p w:rsidR="00C22C8F" w:rsidRPr="00822FB9" w:rsidRDefault="00C22C8F" w:rsidP="00F01DF7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  <w:shd w:val="clear" w:color="auto" w:fill="FFFFFF"/>
              </w:rPr>
              <w:t>Контрольная точка «Выплаты педагогическим работникам муниципальных  ОО осуществлены»</w:t>
            </w:r>
          </w:p>
        </w:tc>
        <w:tc>
          <w:tcPr>
            <w:tcW w:w="1550" w:type="dxa"/>
          </w:tcPr>
          <w:p w:rsidR="00C22C8F" w:rsidRPr="00822FB9" w:rsidRDefault="00C22C8F" w:rsidP="00F01DF7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C22C8F" w:rsidRPr="00822FB9" w:rsidRDefault="00C22C8F" w:rsidP="00F01DF7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C22C8F" w:rsidRPr="00822FB9" w:rsidRDefault="00C22C8F" w:rsidP="00F01DF7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ежемесячно</w:t>
            </w:r>
          </w:p>
        </w:tc>
        <w:tc>
          <w:tcPr>
            <w:tcW w:w="2559" w:type="dxa"/>
          </w:tcPr>
          <w:p w:rsidR="00C22C8F" w:rsidRPr="00822FB9" w:rsidRDefault="00C22C8F" w:rsidP="00F01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Павлова О.В.</w:t>
            </w:r>
          </w:p>
          <w:p w:rsidR="00C22C8F" w:rsidRPr="00822FB9" w:rsidRDefault="00C22C8F" w:rsidP="00F01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 бухгалтерского учета в сфере образования и культуры МКУ «ЦБУ»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Default="00C22C8F" w:rsidP="00C22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3.1.4.1.2.</w:t>
            </w:r>
          </w:p>
        </w:tc>
        <w:tc>
          <w:tcPr>
            <w:tcW w:w="6906" w:type="dxa"/>
          </w:tcPr>
          <w:p w:rsidR="00C22C8F" w:rsidRPr="00822FB9" w:rsidRDefault="00C22C8F" w:rsidP="00C22C8F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</w:t>
            </w:r>
            <w:r w:rsidRPr="00A73BC9">
              <w:rPr>
                <w:sz w:val="24"/>
                <w:szCs w:val="24"/>
              </w:rPr>
              <w:t>Мониторинг сведений о</w:t>
            </w:r>
            <w:r>
              <w:rPr>
                <w:sz w:val="24"/>
                <w:szCs w:val="24"/>
              </w:rPr>
              <w:t xml:space="preserve"> </w:t>
            </w:r>
            <w:r w:rsidRPr="00A73BC9">
              <w:rPr>
                <w:sz w:val="24"/>
                <w:szCs w:val="24"/>
              </w:rPr>
              <w:t xml:space="preserve"> ежемесячном денежном вознаграждении </w:t>
            </w:r>
            <w:r>
              <w:rPr>
                <w:sz w:val="24"/>
                <w:szCs w:val="24"/>
              </w:rPr>
              <w:t>советников директоров по воспитанию и взаимодействию с детскими общественными объединениями муниципальных</w:t>
            </w:r>
            <w:r w:rsidRPr="005C743A">
              <w:rPr>
                <w:sz w:val="24"/>
                <w:szCs w:val="24"/>
              </w:rPr>
              <w:t xml:space="preserve"> общеобразовательных организаций</w:t>
            </w:r>
            <w:r>
              <w:rPr>
                <w:sz w:val="24"/>
                <w:szCs w:val="24"/>
              </w:rPr>
              <w:t xml:space="preserve"> Курманаев</w:t>
            </w:r>
            <w:r w:rsidRPr="00A73BC9">
              <w:rPr>
                <w:sz w:val="24"/>
                <w:szCs w:val="24"/>
              </w:rPr>
              <w:t>ского района</w:t>
            </w:r>
            <w:r w:rsidRPr="00822FB9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C22C8F" w:rsidRPr="00822FB9" w:rsidRDefault="00C22C8F" w:rsidP="00F01DF7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C22C8F" w:rsidRPr="00822FB9" w:rsidRDefault="00C22C8F" w:rsidP="00F01DF7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C22C8F" w:rsidRPr="00822FB9" w:rsidRDefault="00C22C8F" w:rsidP="00F01DF7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ежемесячно</w:t>
            </w:r>
          </w:p>
        </w:tc>
        <w:tc>
          <w:tcPr>
            <w:tcW w:w="2559" w:type="dxa"/>
          </w:tcPr>
          <w:p w:rsidR="00C22C8F" w:rsidRPr="00822FB9" w:rsidRDefault="00C22C8F" w:rsidP="00C22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Павлова О.В.</w:t>
            </w:r>
          </w:p>
          <w:p w:rsidR="00C22C8F" w:rsidRPr="00822FB9" w:rsidRDefault="00C22C8F" w:rsidP="00C22C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 бухгалтерского учета в сфере образования и культуры МКУ «ЦБУ»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822FB9" w:rsidRDefault="00C22C8F" w:rsidP="00144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3.2</w:t>
            </w:r>
            <w:r w:rsidRPr="00822FB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Комплекс процессных мероприятий «</w:t>
            </w:r>
            <w:r>
              <w:rPr>
                <w:b/>
                <w:sz w:val="24"/>
                <w:szCs w:val="24"/>
              </w:rPr>
              <w:t>Защита прав детей, поддержка детей-сирот и детей с ограниченными возможностями здоровья</w:t>
            </w:r>
            <w:r w:rsidRPr="00822FB9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822FB9" w:rsidRDefault="00C22C8F" w:rsidP="0014429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3.2</w:t>
            </w:r>
            <w:r w:rsidRPr="00822FB9">
              <w:rPr>
                <w:i/>
                <w:sz w:val="24"/>
                <w:szCs w:val="24"/>
              </w:rPr>
              <w:t>.1.</w:t>
            </w:r>
          </w:p>
        </w:tc>
        <w:tc>
          <w:tcPr>
            <w:tcW w:w="6906" w:type="dxa"/>
          </w:tcPr>
          <w:p w:rsidR="00C22C8F" w:rsidRPr="00EA22DA" w:rsidRDefault="00C22C8F" w:rsidP="0014429B">
            <w:pPr>
              <w:jc w:val="both"/>
              <w:rPr>
                <w:i/>
                <w:sz w:val="24"/>
                <w:szCs w:val="24"/>
              </w:rPr>
            </w:pPr>
            <w:r w:rsidRPr="00EA22DA">
              <w:rPr>
                <w:i/>
                <w:sz w:val="24"/>
                <w:szCs w:val="24"/>
              </w:rPr>
              <w:t>Формирование благоприятных условий для социализации детей-сирот и детей, оставшихся без попечения родителей, детей-инвалидов и детей с огран</w:t>
            </w:r>
            <w:r>
              <w:rPr>
                <w:i/>
                <w:sz w:val="24"/>
                <w:szCs w:val="24"/>
              </w:rPr>
              <w:t>иченными возможностями здоровья</w:t>
            </w:r>
            <w:r w:rsidRPr="00EA22DA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 w:rsidRPr="00822FB9">
              <w:rPr>
                <w:sz w:val="24"/>
                <w:szCs w:val="24"/>
              </w:rPr>
              <w:t>.1.1.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822FB9">
              <w:rPr>
                <w:sz w:val="24"/>
                <w:szCs w:val="24"/>
              </w:rPr>
              <w:t xml:space="preserve">езультат «Доля обучающихся с ОВЗ, осваивающих программы начального общего, основного общего, среднего общего образования в общеобразовательных организациях </w:t>
            </w:r>
            <w:r>
              <w:rPr>
                <w:sz w:val="24"/>
                <w:szCs w:val="24"/>
              </w:rPr>
              <w:t>Курманаев</w:t>
            </w:r>
            <w:r w:rsidRPr="00822FB9">
              <w:rPr>
                <w:sz w:val="24"/>
                <w:szCs w:val="24"/>
              </w:rPr>
              <w:t>ского района, и получающих бесплатное двухразовое горячее питание от общего числа заявлений, поданных родителями (законными представителями), на получение их детьми с ОВЗ бесплатного двухразового горячего питания»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Процент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100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Городецкая Н.М</w:t>
            </w:r>
            <w:r w:rsidRPr="00822FB9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>гл. специалист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 w:rsidRPr="00822FB9">
              <w:rPr>
                <w:sz w:val="24"/>
                <w:szCs w:val="24"/>
              </w:rPr>
              <w:t>.1.1.1.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Контрольная точка «Проведен мониторинг организации бесплатного питания детей с ограниченными возможностями </w:t>
            </w:r>
            <w:r w:rsidRPr="00822FB9">
              <w:rPr>
                <w:sz w:val="24"/>
                <w:szCs w:val="24"/>
              </w:rPr>
              <w:lastRenderedPageBreak/>
              <w:t>здоровья»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Городецкая Н.М</w:t>
            </w:r>
            <w:r w:rsidRPr="00822FB9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>гл. специалист</w:t>
            </w:r>
            <w:r w:rsidRPr="00822FB9">
              <w:rPr>
                <w:sz w:val="24"/>
                <w:szCs w:val="24"/>
              </w:rPr>
              <w:t xml:space="preserve"> отдела </w:t>
            </w:r>
            <w:r w:rsidRPr="00822FB9">
              <w:rPr>
                <w:sz w:val="24"/>
                <w:szCs w:val="24"/>
              </w:rPr>
              <w:lastRenderedPageBreak/>
              <w:t>образования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</w:t>
            </w:r>
            <w:r w:rsidRPr="00822FB9">
              <w:rPr>
                <w:sz w:val="24"/>
                <w:szCs w:val="24"/>
              </w:rPr>
              <w:t>.1.2.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  <w:r w:rsidRPr="00822FB9">
              <w:rPr>
                <w:sz w:val="24"/>
                <w:szCs w:val="24"/>
              </w:rPr>
              <w:t xml:space="preserve"> «Доля обучающихся с ОВЗ, осваивающих программы начального общего, основного общего, среднего общего образования в общеобразовательных организациях </w:t>
            </w:r>
            <w:r>
              <w:rPr>
                <w:sz w:val="24"/>
                <w:szCs w:val="24"/>
              </w:rPr>
              <w:t>Курманае</w:t>
            </w:r>
            <w:r w:rsidRPr="00822FB9">
              <w:rPr>
                <w:sz w:val="24"/>
                <w:szCs w:val="24"/>
              </w:rPr>
              <w:t>вского района на дому, получающих выплату ежемесячной денежной компенсации двухразового питания обучающихся с ОВЗ, осваивающих программы начального общего, основного общего, среднего общего образования на дому (далее – ЕДКдП), от общего числа заявлений, подданных родителями (законными представителями), на получение ЕДКдП»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Процент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100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Городецкая Н.М</w:t>
            </w:r>
            <w:r w:rsidRPr="00822FB9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>гл. специалист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3.2.1.2.1</w:t>
            </w:r>
            <w:r w:rsidRPr="00822FB9">
              <w:rPr>
                <w:sz w:val="24"/>
                <w:szCs w:val="24"/>
              </w:rPr>
              <w:t>.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«Проведен мониторинг выплаты ежемесячной денежной компенсации двухразового питания обучающихся с ОВЗ на дому»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Городецкая Н.М</w:t>
            </w:r>
            <w:r w:rsidRPr="00822FB9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>гл. специалист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3.2.1.3.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«Доля обучающихся с ОВЗ муниципальных общеобразовательных организаций, в том числе осваивающих образовательные программы начального общего, основного общего или среднего общего образования на дому, охваченных двухразовым бесплатным питанием от общего количества обучающихся с ОВЗ муниципальных общеобразовательных организаций, в том числе осваивающих образовательные программы начального общего, основного общего или среднего общего образования на дому»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Процент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100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Городецкая Н.М</w:t>
            </w:r>
            <w:r w:rsidRPr="00822FB9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>гл. специалист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3.2.1.3.1.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Контрольная точка «Проведен мониторинг </w:t>
            </w:r>
            <w:r>
              <w:rPr>
                <w:sz w:val="24"/>
                <w:szCs w:val="24"/>
              </w:rPr>
              <w:t xml:space="preserve">по вопросу организации бесплатного </w:t>
            </w:r>
            <w:r w:rsidRPr="00822FB9">
              <w:rPr>
                <w:sz w:val="24"/>
                <w:szCs w:val="24"/>
              </w:rPr>
              <w:t>двухразового питания обучающихся</w:t>
            </w:r>
            <w:r>
              <w:rPr>
                <w:sz w:val="24"/>
                <w:szCs w:val="24"/>
              </w:rPr>
              <w:t xml:space="preserve"> с</w:t>
            </w:r>
            <w:r w:rsidRPr="00822F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822FB9">
              <w:rPr>
                <w:sz w:val="24"/>
                <w:szCs w:val="24"/>
              </w:rPr>
              <w:t>ОВЗ</w:t>
            </w:r>
            <w:r>
              <w:rPr>
                <w:sz w:val="24"/>
                <w:szCs w:val="24"/>
              </w:rPr>
              <w:t>,</w:t>
            </w:r>
            <w:r w:rsidRPr="00822F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том числе осваивающих образовательные программы начального общего, основного общего или среднего общего образования на дому</w:t>
            </w:r>
            <w:r w:rsidRPr="00822FB9">
              <w:rPr>
                <w:sz w:val="24"/>
                <w:szCs w:val="24"/>
              </w:rPr>
              <w:t xml:space="preserve"> »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Городецкая Н.М</w:t>
            </w:r>
            <w:r w:rsidRPr="00822FB9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>гл. специалист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Комплекс процессных мероприятий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D2DC4">
              <w:rPr>
                <w:b/>
                <w:sz w:val="24"/>
                <w:szCs w:val="24"/>
              </w:rPr>
              <w:t>«</w:t>
            </w:r>
            <w:r w:rsidRPr="003D2DC4">
              <w:rPr>
                <w:b/>
                <w:bCs/>
                <w:sz w:val="24"/>
                <w:szCs w:val="24"/>
              </w:rPr>
              <w:t xml:space="preserve">Развитие системы оценки качества образования и информационной </w:t>
            </w:r>
            <w:r w:rsidRPr="003D2DC4">
              <w:rPr>
                <w:b/>
                <w:bCs/>
                <w:sz w:val="24"/>
                <w:szCs w:val="24"/>
              </w:rPr>
              <w:lastRenderedPageBreak/>
              <w:t>прозрачности системы образования»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lastRenderedPageBreak/>
              <w:t>Х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3.3.1.</w:t>
            </w:r>
          </w:p>
        </w:tc>
        <w:tc>
          <w:tcPr>
            <w:tcW w:w="6906" w:type="dxa"/>
          </w:tcPr>
          <w:p w:rsidR="00C22C8F" w:rsidRDefault="00C22C8F" w:rsidP="0014429B">
            <w:pPr>
              <w:jc w:val="both"/>
              <w:rPr>
                <w:i/>
                <w:sz w:val="24"/>
                <w:szCs w:val="24"/>
              </w:rPr>
            </w:pPr>
            <w:r w:rsidRPr="00EA22DA">
              <w:rPr>
                <w:i/>
                <w:sz w:val="24"/>
                <w:szCs w:val="24"/>
              </w:rPr>
              <w:t>Создание эффективной системы оценки качества образования на основе принципов открытости, объективности,</w:t>
            </w:r>
          </w:p>
          <w:p w:rsidR="00C22C8F" w:rsidRDefault="00C22C8F" w:rsidP="0014429B">
            <w:pPr>
              <w:jc w:val="both"/>
              <w:rPr>
                <w:i/>
                <w:sz w:val="24"/>
                <w:szCs w:val="24"/>
              </w:rPr>
            </w:pPr>
          </w:p>
          <w:p w:rsidR="00C22C8F" w:rsidRPr="00EA22DA" w:rsidRDefault="00C22C8F" w:rsidP="0014429B">
            <w:pPr>
              <w:jc w:val="both"/>
              <w:rPr>
                <w:i/>
                <w:sz w:val="24"/>
                <w:szCs w:val="24"/>
              </w:rPr>
            </w:pPr>
            <w:r w:rsidRPr="00EA22DA">
              <w:rPr>
                <w:i/>
                <w:sz w:val="24"/>
                <w:szCs w:val="24"/>
              </w:rPr>
              <w:t xml:space="preserve"> прозрачности, общест</w:t>
            </w:r>
            <w:r>
              <w:rPr>
                <w:i/>
                <w:sz w:val="24"/>
                <w:szCs w:val="24"/>
              </w:rPr>
              <w:t>венно-профессионального участия</w:t>
            </w:r>
            <w:r w:rsidRPr="00EA22DA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3.3.1.1.</w:t>
            </w:r>
          </w:p>
        </w:tc>
        <w:tc>
          <w:tcPr>
            <w:tcW w:w="6906" w:type="dxa"/>
          </w:tcPr>
          <w:p w:rsidR="00C22C8F" w:rsidRPr="003D2DC4" w:rsidRDefault="00C22C8F" w:rsidP="0014429B">
            <w:pPr>
              <w:rPr>
                <w:sz w:val="24"/>
                <w:szCs w:val="24"/>
              </w:rPr>
            </w:pPr>
            <w:r w:rsidRPr="003D2DC4">
              <w:rPr>
                <w:sz w:val="24"/>
                <w:szCs w:val="24"/>
              </w:rPr>
              <w:t>Мероприятие (результат) «</w:t>
            </w:r>
            <w:r>
              <w:rPr>
                <w:sz w:val="24"/>
                <w:szCs w:val="24"/>
              </w:rPr>
              <w:t>Развитие институтов общественного участия в управлении образованием и повышении качества образования</w:t>
            </w:r>
            <w:r w:rsidRPr="003D2DC4">
              <w:rPr>
                <w:sz w:val="24"/>
                <w:szCs w:val="24"/>
              </w:rPr>
              <w:t>»</w:t>
            </w:r>
          </w:p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Коняева Е.Л., методист МКУ «ИМЦ»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3.3.1.1.1.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«Оформлены а</w:t>
            </w:r>
            <w:r w:rsidRPr="00822FB9">
              <w:rPr>
                <w:bCs/>
                <w:iCs/>
                <w:sz w:val="24"/>
                <w:szCs w:val="24"/>
              </w:rPr>
              <w:t xml:space="preserve">кты </w:t>
            </w:r>
            <w:r>
              <w:rPr>
                <w:bCs/>
                <w:iCs/>
                <w:sz w:val="24"/>
                <w:szCs w:val="24"/>
              </w:rPr>
              <w:t>независимой оценки ОО в 2024 году</w:t>
            </w:r>
            <w:r w:rsidRPr="00822FB9">
              <w:rPr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31.03.2024</w:t>
            </w: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Руководители подведомственных учреждений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3.3.1.2.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«Удельный вес образовательных организаций, в которых оценка деятельности их руководителей и основных категорий работников осуществляется на основании показателей эффективности деятельности муниципальных образовательных организаций,</w:t>
            </w:r>
            <w:r w:rsidRPr="00C4273D">
              <w:rPr>
                <w:sz w:val="24"/>
                <w:szCs w:val="24"/>
              </w:rPr>
              <w:t xml:space="preserve"> в общем числе образовательных организаций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Процент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100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C22C8F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Щеглова М.Е.,</w:t>
            </w:r>
          </w:p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гл. специалисты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3.3.1.2.1.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Контрольная точка «Оформлены </w:t>
            </w:r>
            <w:r>
              <w:rPr>
                <w:sz w:val="24"/>
                <w:szCs w:val="24"/>
              </w:rPr>
              <w:t>протоколы управляющего совета в</w:t>
            </w:r>
            <w:r>
              <w:rPr>
                <w:bCs/>
                <w:iCs/>
                <w:sz w:val="24"/>
                <w:szCs w:val="24"/>
              </w:rPr>
              <w:t xml:space="preserve"> ОО в 2024 году</w:t>
            </w:r>
            <w:r w:rsidRPr="00822FB9">
              <w:rPr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</w:tcPr>
          <w:p w:rsidR="00C22C8F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2559" w:type="dxa"/>
          </w:tcPr>
          <w:p w:rsidR="00C22C8F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Щеглова М.Е.,</w:t>
            </w:r>
          </w:p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гл. специалисты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822FB9" w:rsidRDefault="00C22C8F" w:rsidP="00144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3.4.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 xml:space="preserve">омплекс процессных мероприятий </w:t>
            </w:r>
            <w:r w:rsidRPr="00822FB9">
              <w:rPr>
                <w:b/>
                <w:sz w:val="24"/>
                <w:szCs w:val="24"/>
              </w:rPr>
              <w:t xml:space="preserve"> «Совершенствование организации питания в общеобразовательных организациях»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822FB9" w:rsidRDefault="00C22C8F" w:rsidP="0014429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3.4.</w:t>
            </w:r>
            <w:r w:rsidRPr="00822FB9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</w:t>
            </w:r>
            <w:r w:rsidRPr="00822FB9">
              <w:rPr>
                <w:bCs/>
                <w:i/>
                <w:sz w:val="24"/>
                <w:szCs w:val="24"/>
              </w:rPr>
              <w:t>оздание эффективной системы школьного питания, ориентированной на сохранение и укрепление здоровья обучающихся общеобразовательных организаций посредством обеспечения их горячим питанием, улучшения рациона питания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  <w:r w:rsidRPr="00822FB9">
              <w:rPr>
                <w:sz w:val="24"/>
                <w:szCs w:val="24"/>
              </w:rPr>
              <w:t>.1.1.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Мероприятие (результат) «Доля обучающихся, получающих начальное общее образование в государственных и </w:t>
            </w:r>
            <w:r w:rsidRPr="00822FB9">
              <w:rPr>
                <w:sz w:val="24"/>
                <w:szCs w:val="24"/>
              </w:rPr>
              <w:lastRenderedPageBreak/>
              <w:t>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организациях»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lastRenderedPageBreak/>
              <w:t xml:space="preserve">Процент 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100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Щеглова М.Е</w:t>
            </w:r>
            <w:r w:rsidRPr="00822FB9">
              <w:rPr>
                <w:sz w:val="24"/>
                <w:szCs w:val="24"/>
              </w:rPr>
              <w:t xml:space="preserve">., начальник отдела </w:t>
            </w:r>
            <w:r w:rsidRPr="00822FB9">
              <w:rPr>
                <w:sz w:val="24"/>
                <w:szCs w:val="24"/>
              </w:rPr>
              <w:lastRenderedPageBreak/>
              <w:t>образования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3.4</w:t>
            </w:r>
            <w:r w:rsidRPr="00822FB9">
              <w:rPr>
                <w:sz w:val="24"/>
                <w:szCs w:val="24"/>
              </w:rPr>
              <w:t>.1.1.1.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Контрольная точка «Заключены соглашения о предоставлении из бюджета </w:t>
            </w:r>
            <w:r>
              <w:rPr>
                <w:sz w:val="24"/>
                <w:szCs w:val="24"/>
              </w:rPr>
              <w:t>Курманаев</w:t>
            </w:r>
            <w:r w:rsidRPr="00822FB9">
              <w:rPr>
                <w:sz w:val="24"/>
                <w:szCs w:val="24"/>
              </w:rPr>
              <w:t>ского района субсидии подведомственным учреждениям на иные цели»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31.01.202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Щеглова М.Е</w:t>
            </w:r>
            <w:r w:rsidRPr="00822FB9">
              <w:rPr>
                <w:sz w:val="24"/>
                <w:szCs w:val="24"/>
              </w:rPr>
              <w:t>., начальник отдела образования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  <w:r w:rsidRPr="00822FB9">
              <w:rPr>
                <w:sz w:val="24"/>
                <w:szCs w:val="24"/>
              </w:rPr>
              <w:t>.1.1.2.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«Предоставлен отчет об использовании субсидии на иные цели»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не позднее 10 числа месяца, следующего за отчетным кварталом, </w:t>
            </w:r>
          </w:p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за отчетный финансовый год – до 15 января года, следующего за отчетным</w:t>
            </w:r>
            <w:r>
              <w:rPr>
                <w:sz w:val="24"/>
                <w:szCs w:val="24"/>
              </w:rPr>
              <w:t xml:space="preserve"> годом</w:t>
            </w: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Руководители подведомственных учреждений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  <w:r w:rsidRPr="00822FB9">
              <w:rPr>
                <w:sz w:val="24"/>
                <w:szCs w:val="24"/>
              </w:rPr>
              <w:t>.1.1.3.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«Предоставлен отчет о достижении значения результата предоставления субсидии»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не позднее 10 числа месяца, следующего за отчетным кварталом, за отчетный финансовый год – до 15 января года, следующего за отчетным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годом</w:t>
            </w: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lastRenderedPageBreak/>
              <w:t>Руководители подведомственных учреждений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3.4</w:t>
            </w:r>
            <w:r w:rsidRPr="00822FB9">
              <w:rPr>
                <w:sz w:val="24"/>
                <w:szCs w:val="24"/>
              </w:rPr>
              <w:t>.1.2.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Мероприятие (результат) «Доля общеобразовательных организаций, обеспечивающих питание обучающихся 5-11 классов во время обучения»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Процент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100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Щеглова М.Е</w:t>
            </w:r>
            <w:r w:rsidRPr="00822FB9">
              <w:rPr>
                <w:sz w:val="24"/>
                <w:szCs w:val="24"/>
              </w:rPr>
              <w:t>., начальник отдела образования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  <w:r w:rsidRPr="00822FB9">
              <w:rPr>
                <w:sz w:val="24"/>
                <w:szCs w:val="24"/>
              </w:rPr>
              <w:t>.1.2.1.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Контрольная точка «Заключены соглашения о предоставлении из бюджета </w:t>
            </w:r>
            <w:r>
              <w:rPr>
                <w:sz w:val="24"/>
                <w:szCs w:val="24"/>
              </w:rPr>
              <w:t>Курманае</w:t>
            </w:r>
            <w:r w:rsidRPr="00822FB9">
              <w:rPr>
                <w:sz w:val="24"/>
                <w:szCs w:val="24"/>
              </w:rPr>
              <w:t>вского района субсидии подведомственным учреждениям на иные цели»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31.01.202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Щеглова М.Е</w:t>
            </w:r>
            <w:r w:rsidRPr="00822FB9">
              <w:rPr>
                <w:sz w:val="24"/>
                <w:szCs w:val="24"/>
              </w:rPr>
              <w:t>., начальник отдела образования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  <w:r w:rsidRPr="00822FB9">
              <w:rPr>
                <w:sz w:val="24"/>
                <w:szCs w:val="24"/>
              </w:rPr>
              <w:t>1.2.2.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«Предоставлен отчет об использовании субсидии на иные цели»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не позднее 10 числа месяца, следующего за отчетным кварталом, </w:t>
            </w:r>
          </w:p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за отчетный финансовый год – до 15 января года, следующего за отчетным </w:t>
            </w:r>
            <w:r>
              <w:rPr>
                <w:sz w:val="24"/>
                <w:szCs w:val="24"/>
              </w:rPr>
              <w:t>годом</w:t>
            </w: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Руководители подведомственных учреждений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  <w:r w:rsidRPr="00822FB9">
              <w:rPr>
                <w:sz w:val="24"/>
                <w:szCs w:val="24"/>
              </w:rPr>
              <w:t>.1.2.3.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«Предоставлен отчет о достижении значения результата предоставления субсидии»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не позднее 10 числа месяца, следующего за отчетным кварталом, за отчетный финансовый год – до 15 января года, следующего за отчетным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годом</w:t>
            </w: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lastRenderedPageBreak/>
              <w:t>Руководители подведомственных учреждений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3.4</w:t>
            </w:r>
            <w:r w:rsidRPr="00822FB9">
              <w:rPr>
                <w:sz w:val="24"/>
                <w:szCs w:val="24"/>
              </w:rPr>
              <w:t>.1.3.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Мероприятие (результат) «Средняя стоимость питания на одного обучающегося в день, не менее»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Руб.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11,45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Городецкая Н.М</w:t>
            </w:r>
            <w:r w:rsidRPr="00822FB9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>гл. специалист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  <w:r w:rsidRPr="00822FB9">
              <w:rPr>
                <w:sz w:val="24"/>
                <w:szCs w:val="24"/>
              </w:rPr>
              <w:t>.1.3.1.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Контрольная точка «Проведен мониторинг средней стоимости питания на одного обучающегося в день за счет средств субсидии» </w:t>
            </w:r>
          </w:p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Городецкая Н.М</w:t>
            </w:r>
            <w:r w:rsidRPr="00822FB9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>гл. специалист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  <w:r w:rsidRPr="00822FB9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3</w:t>
            </w:r>
            <w:r w:rsidRPr="00822FB9">
              <w:rPr>
                <w:sz w:val="24"/>
                <w:szCs w:val="24"/>
              </w:rPr>
              <w:t>.2.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«Предоставлен отчет об использовании субсидии на иные цели»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не позднее 10 числа месяца, следующего за отчетным кварталом, </w:t>
            </w:r>
          </w:p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за отчетный финансовый год – до 15 января года, следующего за отчетным </w:t>
            </w:r>
            <w:r>
              <w:rPr>
                <w:sz w:val="24"/>
                <w:szCs w:val="24"/>
              </w:rPr>
              <w:t>годом</w:t>
            </w: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Руководители подведомственных учреждений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  <w:r w:rsidRPr="00822FB9">
              <w:rPr>
                <w:sz w:val="24"/>
                <w:szCs w:val="24"/>
              </w:rPr>
              <w:t>.1.</w:t>
            </w:r>
            <w:r>
              <w:rPr>
                <w:sz w:val="24"/>
                <w:szCs w:val="24"/>
              </w:rPr>
              <w:t>3</w:t>
            </w:r>
            <w:r w:rsidRPr="00822FB9">
              <w:rPr>
                <w:sz w:val="24"/>
                <w:szCs w:val="24"/>
              </w:rPr>
              <w:t>.3.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«Предоставлен отчет о достижении значения результата предоставления субсидии»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не позднее 10 числа месяца, следующего за отчетным кварталом, за отчетный финансовый год – до 15 января года, следующего за </w:t>
            </w:r>
            <w:r w:rsidRPr="00822FB9">
              <w:rPr>
                <w:sz w:val="24"/>
                <w:szCs w:val="24"/>
              </w:rPr>
              <w:lastRenderedPageBreak/>
              <w:t>отчетным</w:t>
            </w:r>
            <w:r>
              <w:rPr>
                <w:sz w:val="24"/>
                <w:szCs w:val="24"/>
              </w:rPr>
              <w:t xml:space="preserve"> годом</w:t>
            </w: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lastRenderedPageBreak/>
              <w:t>Руководители подведомственных учреждений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822FB9" w:rsidRDefault="00C22C8F" w:rsidP="00144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3.5</w:t>
            </w:r>
            <w:r w:rsidRPr="00822FB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Комплекс процессных мероприятий «Безопасность образовательн</w:t>
            </w:r>
            <w:r>
              <w:rPr>
                <w:b/>
                <w:sz w:val="24"/>
                <w:szCs w:val="24"/>
              </w:rPr>
              <w:t>ой организации</w:t>
            </w:r>
            <w:r w:rsidRPr="00822FB9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  <w:r w:rsidRPr="00822FB9">
              <w:rPr>
                <w:sz w:val="24"/>
                <w:szCs w:val="24"/>
              </w:rPr>
              <w:t>.1.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tabs>
                <w:tab w:val="left" w:pos="10"/>
              </w:tabs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</w:t>
            </w:r>
            <w:r w:rsidRPr="00822FB9">
              <w:rPr>
                <w:i/>
                <w:sz w:val="24"/>
                <w:szCs w:val="24"/>
              </w:rPr>
              <w:t>беспечение безопасных условий для обучающихся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  <w:r w:rsidRPr="00822FB9">
              <w:rPr>
                <w:sz w:val="24"/>
                <w:szCs w:val="24"/>
              </w:rPr>
              <w:t>.1.1.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Мероприятие (результат) «</w:t>
            </w:r>
            <w:r>
              <w:rPr>
                <w:sz w:val="24"/>
                <w:szCs w:val="24"/>
              </w:rPr>
              <w:t>Доля образовательных организаций, полностью соответствующих требованиям пожарной безопасности</w:t>
            </w:r>
            <w:r w:rsidRPr="00822FB9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Процент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100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Городецкая Н.М</w:t>
            </w:r>
            <w:r w:rsidRPr="00822FB9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>гл. специалист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  <w:r w:rsidRPr="00822FB9">
              <w:rPr>
                <w:sz w:val="24"/>
                <w:szCs w:val="24"/>
              </w:rPr>
              <w:t>.1.1.1.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«Оформлены а</w:t>
            </w:r>
            <w:r w:rsidRPr="00822FB9">
              <w:rPr>
                <w:bCs/>
                <w:iCs/>
                <w:sz w:val="24"/>
                <w:szCs w:val="24"/>
              </w:rPr>
              <w:t>кты готовности  образовательных организаций к новому 202</w:t>
            </w:r>
            <w:r>
              <w:rPr>
                <w:bCs/>
                <w:iCs/>
                <w:sz w:val="24"/>
                <w:szCs w:val="24"/>
              </w:rPr>
              <w:t>4</w:t>
            </w:r>
            <w:r w:rsidRPr="00822FB9">
              <w:rPr>
                <w:bCs/>
                <w:iCs/>
                <w:sz w:val="24"/>
                <w:szCs w:val="24"/>
              </w:rPr>
              <w:t>-202</w:t>
            </w:r>
            <w:r>
              <w:rPr>
                <w:bCs/>
                <w:iCs/>
                <w:sz w:val="24"/>
                <w:szCs w:val="24"/>
              </w:rPr>
              <w:t>5</w:t>
            </w:r>
            <w:r w:rsidRPr="00822FB9">
              <w:rPr>
                <w:bCs/>
                <w:iCs/>
                <w:sz w:val="24"/>
                <w:szCs w:val="24"/>
              </w:rPr>
              <w:t xml:space="preserve"> учебному году»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31.08.2024</w:t>
            </w: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Городецкая Н.М</w:t>
            </w:r>
            <w:r w:rsidRPr="00822FB9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>гл. специалист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  <w:r w:rsidRPr="00822FB9">
              <w:rPr>
                <w:sz w:val="24"/>
                <w:szCs w:val="24"/>
              </w:rPr>
              <w:t>.1.2.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Мероприятие (результат) «</w:t>
            </w:r>
            <w:r w:rsidRPr="00F66473">
              <w:rPr>
                <w:sz w:val="24"/>
                <w:szCs w:val="24"/>
              </w:rPr>
              <w:t>Доля образовательных организаций, соответствующих требованиям антитеррористической защищенности</w:t>
            </w:r>
            <w:r w:rsidRPr="00822FB9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Процент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100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Городецкая Н.М</w:t>
            </w:r>
            <w:r w:rsidRPr="00822FB9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>гл. специалист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  <w:r w:rsidRPr="00822FB9">
              <w:rPr>
                <w:sz w:val="24"/>
                <w:szCs w:val="24"/>
              </w:rPr>
              <w:t>.1.2.1.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«Оформлены а</w:t>
            </w:r>
            <w:r w:rsidRPr="00822FB9">
              <w:rPr>
                <w:bCs/>
                <w:iCs/>
                <w:sz w:val="24"/>
                <w:szCs w:val="24"/>
              </w:rPr>
              <w:t>кты готовности  образовательных организаций к новому 202</w:t>
            </w:r>
            <w:r>
              <w:rPr>
                <w:bCs/>
                <w:iCs/>
                <w:sz w:val="24"/>
                <w:szCs w:val="24"/>
              </w:rPr>
              <w:t>4</w:t>
            </w:r>
            <w:r w:rsidRPr="00822FB9">
              <w:rPr>
                <w:bCs/>
                <w:iCs/>
                <w:sz w:val="24"/>
                <w:szCs w:val="24"/>
              </w:rPr>
              <w:t>-202</w:t>
            </w:r>
            <w:r>
              <w:rPr>
                <w:bCs/>
                <w:iCs/>
                <w:sz w:val="24"/>
                <w:szCs w:val="24"/>
              </w:rPr>
              <w:t>5</w:t>
            </w:r>
            <w:r w:rsidRPr="00822FB9">
              <w:rPr>
                <w:bCs/>
                <w:iCs/>
                <w:sz w:val="24"/>
                <w:szCs w:val="24"/>
              </w:rPr>
              <w:t xml:space="preserve"> учебному году»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31.08.2024</w:t>
            </w: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Городецкая Н.М</w:t>
            </w:r>
            <w:r w:rsidRPr="00822FB9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>гл. специалист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  <w:r w:rsidRPr="00822FB9">
              <w:rPr>
                <w:sz w:val="24"/>
                <w:szCs w:val="24"/>
              </w:rPr>
              <w:t>.1.3.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Мероприятие (результат) </w:t>
            </w:r>
            <w:r w:rsidRPr="00F66473">
              <w:rPr>
                <w:sz w:val="24"/>
                <w:szCs w:val="24"/>
              </w:rPr>
              <w:t>«Доля муниципальных образовательных организаций, обеспечивших выполнение нормативных требований к школьным перевозкам»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Процент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100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Городецкая Н.М</w:t>
            </w:r>
            <w:r w:rsidRPr="00822FB9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>гл. специалист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  <w:r w:rsidRPr="00822FB9">
              <w:rPr>
                <w:sz w:val="24"/>
                <w:szCs w:val="24"/>
              </w:rPr>
              <w:t>.1.3.1.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«Оформлены а</w:t>
            </w:r>
            <w:r w:rsidRPr="00822FB9">
              <w:rPr>
                <w:bCs/>
                <w:iCs/>
                <w:sz w:val="24"/>
                <w:szCs w:val="24"/>
              </w:rPr>
              <w:t>кты готовности  образовательных организаций к новому 202</w:t>
            </w:r>
            <w:r>
              <w:rPr>
                <w:bCs/>
                <w:iCs/>
                <w:sz w:val="24"/>
                <w:szCs w:val="24"/>
              </w:rPr>
              <w:t>4</w:t>
            </w:r>
            <w:r w:rsidRPr="00822FB9">
              <w:rPr>
                <w:bCs/>
                <w:iCs/>
                <w:sz w:val="24"/>
                <w:szCs w:val="24"/>
              </w:rPr>
              <w:t>-202</w:t>
            </w:r>
            <w:r>
              <w:rPr>
                <w:bCs/>
                <w:iCs/>
                <w:sz w:val="24"/>
                <w:szCs w:val="24"/>
              </w:rPr>
              <w:t>5</w:t>
            </w:r>
            <w:r w:rsidRPr="00822FB9">
              <w:rPr>
                <w:bCs/>
                <w:iCs/>
                <w:sz w:val="24"/>
                <w:szCs w:val="24"/>
              </w:rPr>
              <w:t xml:space="preserve"> учебному году»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31.08.2024</w:t>
            </w: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Городецкая Н.М</w:t>
            </w:r>
            <w:r w:rsidRPr="00822FB9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>гл. специалист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  <w:r w:rsidRPr="00822FB9">
              <w:rPr>
                <w:sz w:val="24"/>
                <w:szCs w:val="24"/>
              </w:rPr>
              <w:t>.1.4.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Мероприятие (результат) «</w:t>
            </w:r>
            <w:r w:rsidRPr="00F66473">
              <w:rPr>
                <w:sz w:val="24"/>
                <w:szCs w:val="24"/>
              </w:rPr>
              <w:t>Доля муниципальных образовательных организаций, закупивших новые автобусы в связи с истечением срока эксплуатации транспортного средства, в общем числе образовательных организаций муниципалитета</w:t>
            </w:r>
            <w:r w:rsidRPr="00822FB9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Процент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100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Городецкая Н.М</w:t>
            </w:r>
            <w:r w:rsidRPr="00822FB9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>гл. специалист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  <w:r w:rsidRPr="00822FB9">
              <w:rPr>
                <w:sz w:val="24"/>
                <w:szCs w:val="24"/>
              </w:rPr>
              <w:t>.1.4.1.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Контрольная точка «Оформлены </w:t>
            </w:r>
            <w:r w:rsidRPr="00822FB9">
              <w:rPr>
                <w:bCs/>
                <w:iCs/>
                <w:sz w:val="24"/>
                <w:szCs w:val="24"/>
              </w:rPr>
              <w:t xml:space="preserve">акты </w:t>
            </w:r>
            <w:r w:rsidRPr="00822FB9">
              <w:rPr>
                <w:sz w:val="24"/>
                <w:szCs w:val="24"/>
              </w:rPr>
              <w:t>приемки к новому 202</w:t>
            </w:r>
            <w:r>
              <w:rPr>
                <w:sz w:val="24"/>
                <w:szCs w:val="24"/>
              </w:rPr>
              <w:t>4</w:t>
            </w:r>
            <w:r w:rsidRPr="00822FB9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  <w:r w:rsidRPr="00822FB9">
              <w:rPr>
                <w:sz w:val="24"/>
                <w:szCs w:val="24"/>
              </w:rPr>
              <w:t xml:space="preserve"> учебному году школьных автобусов, задействованных в перевозках детей»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31.08.2024</w:t>
            </w: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Городецкая Н.М</w:t>
            </w:r>
            <w:r w:rsidRPr="00822FB9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t>гл. специалист</w:t>
            </w:r>
            <w:r w:rsidRPr="00822FB9">
              <w:rPr>
                <w:sz w:val="24"/>
                <w:szCs w:val="24"/>
              </w:rPr>
              <w:t xml:space="preserve"> отдела образования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822FB9" w:rsidRDefault="00C22C8F" w:rsidP="001442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3.6</w:t>
            </w:r>
            <w:r w:rsidRPr="00822FB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 xml:space="preserve">Комплекс процессных мероприятий  «Обеспечение реализации </w:t>
            </w:r>
            <w:r w:rsidRPr="00826F77">
              <w:rPr>
                <w:b/>
                <w:sz w:val="24"/>
                <w:szCs w:val="24"/>
              </w:rPr>
              <w:t>полномочий в сфере образования</w:t>
            </w:r>
            <w:r w:rsidRPr="00822FB9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b/>
                <w:sz w:val="24"/>
                <w:szCs w:val="24"/>
              </w:rPr>
            </w:pPr>
            <w:r w:rsidRPr="00822FB9">
              <w:rPr>
                <w:b/>
                <w:sz w:val="24"/>
                <w:szCs w:val="24"/>
              </w:rPr>
              <w:t>Х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B92893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  <w:r w:rsidRPr="00822FB9">
              <w:rPr>
                <w:sz w:val="24"/>
                <w:szCs w:val="24"/>
              </w:rPr>
              <w:t>.1.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</w:t>
            </w:r>
            <w:r w:rsidRPr="00822FB9">
              <w:rPr>
                <w:i/>
                <w:sz w:val="24"/>
                <w:szCs w:val="24"/>
              </w:rPr>
              <w:t>оздание организационных, информационных, нормативно-правовых, финансовых, кадровых, методических и иных условий для реализации муниципальной программы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i/>
                <w:sz w:val="24"/>
                <w:szCs w:val="24"/>
              </w:rPr>
            </w:pPr>
            <w:r w:rsidRPr="00822FB9">
              <w:rPr>
                <w:i/>
                <w:sz w:val="24"/>
                <w:szCs w:val="24"/>
              </w:rPr>
              <w:t>Х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</w:t>
            </w:r>
            <w:r w:rsidRPr="00822FB9">
              <w:rPr>
                <w:sz w:val="24"/>
                <w:szCs w:val="24"/>
              </w:rPr>
              <w:t>1.1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Мероприятие (результат) «</w:t>
            </w:r>
            <w:r w:rsidRPr="00826F77">
              <w:rPr>
                <w:sz w:val="24"/>
                <w:szCs w:val="24"/>
              </w:rPr>
              <w:t>Доля образовательных организаций, выполняющих муниципальное задание в полном объеме, от общего числа образовательных организаций</w:t>
            </w:r>
            <w:r w:rsidRPr="00822FB9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100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Щеглова М.Е.</w:t>
            </w:r>
            <w:r w:rsidRPr="00822FB9">
              <w:rPr>
                <w:sz w:val="24"/>
                <w:szCs w:val="24"/>
              </w:rPr>
              <w:t xml:space="preserve"> начальник отдела образования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3.6.1.1.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Контрольная точка «Проведен мониторинг </w:t>
            </w:r>
            <w:r>
              <w:rPr>
                <w:sz w:val="24"/>
                <w:szCs w:val="24"/>
              </w:rPr>
              <w:t xml:space="preserve">выполнения муниципального задания ОО Курманаевского района в 2024 </w:t>
            </w:r>
            <w:r w:rsidRPr="00822FB9">
              <w:rPr>
                <w:bCs/>
                <w:iCs/>
                <w:sz w:val="24"/>
                <w:szCs w:val="24"/>
              </w:rPr>
              <w:t>году»</w:t>
            </w:r>
          </w:p>
        </w:tc>
        <w:tc>
          <w:tcPr>
            <w:tcW w:w="1550" w:type="dxa"/>
          </w:tcPr>
          <w:p w:rsidR="00C22C8F" w:rsidRPr="00822FB9" w:rsidRDefault="00C22C8F" w:rsidP="00B92893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C22C8F" w:rsidRPr="00822FB9" w:rsidRDefault="00C22C8F" w:rsidP="00B92893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30.12.2024</w:t>
            </w:r>
          </w:p>
        </w:tc>
        <w:tc>
          <w:tcPr>
            <w:tcW w:w="2559" w:type="dxa"/>
          </w:tcPr>
          <w:p w:rsidR="00C22C8F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Павлова О.В</w:t>
            </w:r>
            <w:r w:rsidRPr="00822FB9">
              <w:rPr>
                <w:sz w:val="24"/>
                <w:szCs w:val="24"/>
              </w:rPr>
              <w:t>.,  начальник отдела учета учреждений образования МКУ ЦБУ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  <w:r w:rsidRPr="00822FB9">
              <w:rPr>
                <w:sz w:val="24"/>
                <w:szCs w:val="24"/>
              </w:rPr>
              <w:t>.1.2.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Мероприятие (результат) «</w:t>
            </w:r>
            <w:r w:rsidRPr="00826F77">
              <w:rPr>
                <w:bCs/>
                <w:sz w:val="24"/>
                <w:szCs w:val="24"/>
              </w:rPr>
              <w:t>Доля финансирования в отчетном году мероприятий социальной направленности в общем объеме принятых бюджетных обязательств</w:t>
            </w:r>
            <w:r w:rsidRPr="00822FB9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100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Щеглова М.Е.,</w:t>
            </w:r>
            <w:r w:rsidRPr="00822FB9">
              <w:rPr>
                <w:sz w:val="24"/>
                <w:szCs w:val="24"/>
              </w:rPr>
              <w:t xml:space="preserve"> начальник отдела образования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Default="00C22C8F" w:rsidP="00B92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3.6.1.2.1. </w:t>
            </w:r>
          </w:p>
        </w:tc>
        <w:tc>
          <w:tcPr>
            <w:tcW w:w="6906" w:type="dxa"/>
          </w:tcPr>
          <w:p w:rsidR="00C22C8F" w:rsidRPr="00822FB9" w:rsidRDefault="00C22C8F" w:rsidP="001F045A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</w:t>
            </w:r>
            <w:r>
              <w:rPr>
                <w:sz w:val="24"/>
                <w:szCs w:val="24"/>
              </w:rPr>
              <w:t xml:space="preserve"> </w:t>
            </w:r>
            <w:r w:rsidRPr="00822FB9">
              <w:rPr>
                <w:sz w:val="24"/>
                <w:szCs w:val="24"/>
              </w:rPr>
              <w:t xml:space="preserve">Проведен мониторинг </w:t>
            </w:r>
            <w:r>
              <w:rPr>
                <w:sz w:val="24"/>
                <w:szCs w:val="24"/>
              </w:rPr>
              <w:t>финансирования мероприятий социальной направленности в общем объеме принятых бюджетных обязательств</w:t>
            </w:r>
            <w:r w:rsidRPr="00822FB9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C22C8F" w:rsidRPr="00822FB9" w:rsidRDefault="00C22C8F" w:rsidP="00B26B91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C22C8F" w:rsidRPr="00822FB9" w:rsidRDefault="00C22C8F" w:rsidP="00B26B91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C22C8F" w:rsidRPr="00822FB9" w:rsidRDefault="00C22C8F" w:rsidP="00B26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30.12.2024</w:t>
            </w:r>
          </w:p>
        </w:tc>
        <w:tc>
          <w:tcPr>
            <w:tcW w:w="2559" w:type="dxa"/>
          </w:tcPr>
          <w:p w:rsidR="00C22C8F" w:rsidRDefault="00C22C8F" w:rsidP="00B26B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Павлова О.В</w:t>
            </w:r>
            <w:r w:rsidRPr="00822FB9">
              <w:rPr>
                <w:sz w:val="24"/>
                <w:szCs w:val="24"/>
              </w:rPr>
              <w:t>.,  начальник отдела учета учреждений образования МКУ ЦБУ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  <w:r w:rsidRPr="00822FB9">
              <w:rPr>
                <w:sz w:val="24"/>
                <w:szCs w:val="24"/>
              </w:rPr>
              <w:t>.1.3.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(результат) </w:t>
            </w:r>
            <w:r w:rsidRPr="00E05505">
              <w:rPr>
                <w:sz w:val="24"/>
                <w:szCs w:val="24"/>
              </w:rPr>
              <w:t>«</w:t>
            </w:r>
            <w:r w:rsidRPr="00E05505">
              <w:rPr>
                <w:bCs/>
                <w:sz w:val="24"/>
                <w:szCs w:val="24"/>
              </w:rPr>
              <w:t>Доля финансирования в отчетном году мероприятий, направленных на выплату единовременного пособия при всех видах устройства детей, лишенных родительского попечения, в семью в объеме принятых бюджетных обязательств, запланированных на выполнение данного направления</w:t>
            </w:r>
            <w:r w:rsidRPr="00E05505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Процент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100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Павлова О.В</w:t>
            </w:r>
            <w:r w:rsidRPr="00822FB9">
              <w:rPr>
                <w:sz w:val="24"/>
                <w:szCs w:val="24"/>
              </w:rPr>
              <w:t>.,  начальник отдела учета учреждений образования МКУ ЦБУ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  <w:r w:rsidRPr="00822FB9">
              <w:rPr>
                <w:sz w:val="24"/>
                <w:szCs w:val="24"/>
              </w:rPr>
              <w:t>.1.3.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«Принято постановление администрации  о назначении и выплате денежных средств опекуну»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Фомина А.А.,</w:t>
            </w:r>
            <w:r w:rsidRPr="00822FB9">
              <w:rPr>
                <w:sz w:val="24"/>
                <w:szCs w:val="24"/>
              </w:rPr>
              <w:t xml:space="preserve"> </w:t>
            </w:r>
            <w:r w:rsidRPr="00822FB9">
              <w:rPr>
                <w:bCs/>
                <w:sz w:val="24"/>
                <w:szCs w:val="24"/>
              </w:rPr>
              <w:t xml:space="preserve">главный специалист отдела по делам </w:t>
            </w:r>
            <w:r w:rsidRPr="00822FB9">
              <w:rPr>
                <w:bCs/>
                <w:sz w:val="24"/>
                <w:szCs w:val="24"/>
              </w:rPr>
              <w:lastRenderedPageBreak/>
              <w:t>несовершеннолетних, опеке и попечительству над гражданами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3.6</w:t>
            </w:r>
            <w:r w:rsidRPr="00822FB9">
              <w:rPr>
                <w:sz w:val="24"/>
                <w:szCs w:val="24"/>
              </w:rPr>
              <w:t>.1.3.</w:t>
            </w:r>
            <w:r>
              <w:rPr>
                <w:sz w:val="24"/>
                <w:szCs w:val="24"/>
              </w:rPr>
              <w:t>2</w:t>
            </w:r>
            <w:r w:rsidRPr="00822FB9">
              <w:rPr>
                <w:sz w:val="24"/>
                <w:szCs w:val="24"/>
              </w:rPr>
              <w:t>.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«Выплаты осуществлены»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Павлова О.В</w:t>
            </w:r>
            <w:r w:rsidRPr="00822FB9">
              <w:rPr>
                <w:sz w:val="24"/>
                <w:szCs w:val="24"/>
              </w:rPr>
              <w:t>.,  начальник отдела учета учреждений образования МКУ ЦБУ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  <w:r w:rsidRPr="00822FB9">
              <w:rPr>
                <w:sz w:val="24"/>
                <w:szCs w:val="24"/>
              </w:rPr>
              <w:t>.1.4.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Мер</w:t>
            </w:r>
            <w:r>
              <w:rPr>
                <w:sz w:val="24"/>
                <w:szCs w:val="24"/>
              </w:rPr>
              <w:t xml:space="preserve">оприятие (результат) </w:t>
            </w:r>
            <w:r w:rsidRPr="005C743A">
              <w:rPr>
                <w:sz w:val="24"/>
                <w:szCs w:val="24"/>
              </w:rPr>
              <w:t>«</w:t>
            </w:r>
            <w:r w:rsidRPr="0003167A">
              <w:rPr>
                <w:bCs/>
                <w:sz w:val="24"/>
                <w:szCs w:val="24"/>
              </w:rPr>
              <w:t>Доля финансирования в отчетном году мероприятий, направленных на содержание детей в замещающих семьях, в объеме принятых бюджетных обязательств, запланированных на выполнение данного направления</w:t>
            </w:r>
            <w:r w:rsidRPr="00822FB9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Процент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100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Павлова О.В</w:t>
            </w:r>
            <w:r w:rsidRPr="00822FB9">
              <w:rPr>
                <w:sz w:val="24"/>
                <w:szCs w:val="24"/>
              </w:rPr>
              <w:t>.,  начальник отдела учета учреждений образования МКУ ЦБУ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  <w:r w:rsidRPr="00822FB9">
              <w:rPr>
                <w:sz w:val="24"/>
                <w:szCs w:val="24"/>
              </w:rPr>
              <w:t>.1.4.1.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«Принято постановление администрации района о разрешении создания приемной семьи, передаче детей на воспитание в приемную семью и заключении договора о передаче детей на воспитание в приемную семью»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Павлова О.В</w:t>
            </w:r>
            <w:r w:rsidRPr="00822FB9">
              <w:rPr>
                <w:sz w:val="24"/>
                <w:szCs w:val="24"/>
              </w:rPr>
              <w:t>.,  начальник отдела учета учреждений образования МКУ ЦБУ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  <w:r w:rsidRPr="00822FB9">
              <w:rPr>
                <w:sz w:val="24"/>
                <w:szCs w:val="24"/>
              </w:rPr>
              <w:t>.1.4.2.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«Заключен договор о приемной семье»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Павлова О.В</w:t>
            </w:r>
            <w:r w:rsidRPr="00822FB9">
              <w:rPr>
                <w:sz w:val="24"/>
                <w:szCs w:val="24"/>
              </w:rPr>
              <w:t>.,  начальник отдела учета учреждений образования МКУ ЦБУ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  <w:r w:rsidRPr="00822FB9">
              <w:rPr>
                <w:sz w:val="24"/>
                <w:szCs w:val="24"/>
              </w:rPr>
              <w:t>.1.4.3.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«Выплаты осуществлены»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Павлова О.В</w:t>
            </w:r>
            <w:r w:rsidRPr="00822FB9">
              <w:rPr>
                <w:sz w:val="24"/>
                <w:szCs w:val="24"/>
              </w:rPr>
              <w:t>.,  начальник отдела учета учреждений образования МКУ ЦБУ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3.6.1.5.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bCs/>
                <w:sz w:val="24"/>
                <w:szCs w:val="24"/>
              </w:rPr>
              <w:t>«</w:t>
            </w:r>
            <w:r w:rsidRPr="00856E6F">
              <w:rPr>
                <w:bCs/>
                <w:sz w:val="24"/>
                <w:szCs w:val="24"/>
              </w:rPr>
              <w:t xml:space="preserve">Доля финансирования в отчетном </w:t>
            </w:r>
            <w:r w:rsidRPr="00856E6F">
              <w:rPr>
                <w:bCs/>
                <w:sz w:val="24"/>
                <w:szCs w:val="24"/>
              </w:rPr>
              <w:lastRenderedPageBreak/>
              <w:t>году мероприятий, направленных на выплату компенсации части родительской платы за содержание ребенка в государственных и муниципальных ОО, реализующих основную общеобразовательную программу дошкольного образования, в объеме принятых бюджетных обязательств, запланированных на выполнение данного направления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lastRenderedPageBreak/>
              <w:t xml:space="preserve">Процент 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100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Коняева Е.Л.</w:t>
            </w:r>
            <w:r w:rsidRPr="00822FB9">
              <w:rPr>
                <w:sz w:val="24"/>
                <w:szCs w:val="24"/>
              </w:rPr>
              <w:t xml:space="preserve">, </w:t>
            </w:r>
            <w:r w:rsidRPr="00822FB9">
              <w:rPr>
                <w:sz w:val="24"/>
                <w:szCs w:val="24"/>
              </w:rPr>
              <w:lastRenderedPageBreak/>
              <w:t>методист МКУ «ИМЦ»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3.6.1.5.1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«Мониторинг сведений о выплате компенсации части родительской платы за присмотр и уход за детьми ОО, осуществляющих образовательную деятельность по образовательным программам дошкольного образования, в общей численности родителей (законных представителей)»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822FB9">
              <w:rPr>
                <w:sz w:val="24"/>
                <w:szCs w:val="24"/>
              </w:rPr>
              <w:t>.03.202</w:t>
            </w:r>
            <w:r>
              <w:rPr>
                <w:sz w:val="24"/>
                <w:szCs w:val="24"/>
              </w:rPr>
              <w:t>4</w:t>
            </w:r>
          </w:p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822FB9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4</w:t>
            </w:r>
          </w:p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30.09.202</w:t>
            </w:r>
            <w:r>
              <w:rPr>
                <w:sz w:val="24"/>
                <w:szCs w:val="24"/>
              </w:rPr>
              <w:t>4</w:t>
            </w:r>
          </w:p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Коняева Е.Л.</w:t>
            </w:r>
            <w:r w:rsidRPr="00822FB9">
              <w:rPr>
                <w:sz w:val="24"/>
                <w:szCs w:val="24"/>
              </w:rPr>
              <w:t>, методист МКУ «ИМЦ»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3.6.1.6.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 xml:space="preserve">Мероприятие (результат) </w:t>
            </w:r>
            <w:r w:rsidRPr="00826F77">
              <w:rPr>
                <w:sz w:val="24"/>
                <w:szCs w:val="24"/>
              </w:rPr>
              <w:t>«</w:t>
            </w:r>
            <w:r w:rsidRPr="00826F77">
              <w:rPr>
                <w:bCs/>
                <w:sz w:val="24"/>
                <w:szCs w:val="24"/>
              </w:rPr>
              <w:t>Удельный вес педагогических и руководящих работников образовательных организаций, принявших участие в мероприятиях, направленных на повышение качества работы системы образования</w:t>
            </w:r>
            <w:r w:rsidRPr="00822FB9">
              <w:rPr>
                <w:sz w:val="24"/>
                <w:szCs w:val="24"/>
              </w:rPr>
              <w:t>»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Процент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100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Лазарева И.А.,</w:t>
            </w:r>
            <w:r w:rsidRPr="00822FB9">
              <w:rPr>
                <w:sz w:val="24"/>
                <w:szCs w:val="24"/>
              </w:rPr>
              <w:t xml:space="preserve"> директор МКУ «ИМЦ»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3.6.1.6.1.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«Мониторинг проведенных мероприятий по мотивации педагогов к повышению качества работы»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Лазарева И.А.,</w:t>
            </w:r>
            <w:r w:rsidRPr="00822FB9">
              <w:rPr>
                <w:sz w:val="24"/>
                <w:szCs w:val="24"/>
              </w:rPr>
              <w:t xml:space="preserve"> директор МКУ «ИМЦ»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3.6.1.6.2.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Контрольная точка «</w:t>
            </w:r>
            <w:r>
              <w:rPr>
                <w:sz w:val="24"/>
                <w:szCs w:val="24"/>
              </w:rPr>
              <w:t>Составлен о</w:t>
            </w:r>
            <w:r w:rsidRPr="00822FB9">
              <w:rPr>
                <w:sz w:val="24"/>
                <w:szCs w:val="24"/>
              </w:rPr>
              <w:t>тчет о количестве педагогов,  принимающих участие в конкурсах профессионального мастерства, семинарах, конференциях»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Х</w:t>
            </w: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 w:rsidRPr="00822FB9"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55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Лазарева И.А</w:t>
            </w:r>
            <w:r w:rsidRPr="00822FB9">
              <w:rPr>
                <w:sz w:val="24"/>
                <w:szCs w:val="24"/>
              </w:rPr>
              <w:t>., директор МКУ «ИМЦ»</w:t>
            </w:r>
          </w:p>
        </w:tc>
      </w:tr>
      <w:tr w:rsidR="00C22C8F" w:rsidRPr="00822FB9" w:rsidTr="0014429B">
        <w:trPr>
          <w:trHeight w:val="50"/>
        </w:trPr>
        <w:tc>
          <w:tcPr>
            <w:tcW w:w="1119" w:type="dxa"/>
          </w:tcPr>
          <w:p w:rsidR="00C22C8F" w:rsidRPr="001F045A" w:rsidRDefault="00C22C8F" w:rsidP="0014429B">
            <w:pPr>
              <w:jc w:val="center"/>
              <w:rPr>
                <w:b/>
                <w:sz w:val="24"/>
                <w:szCs w:val="24"/>
              </w:rPr>
            </w:pPr>
            <w:r w:rsidRPr="001F045A">
              <w:rPr>
                <w:b/>
                <w:sz w:val="24"/>
                <w:szCs w:val="24"/>
              </w:rPr>
              <w:t>4.0.</w:t>
            </w:r>
          </w:p>
        </w:tc>
        <w:tc>
          <w:tcPr>
            <w:tcW w:w="6906" w:type="dxa"/>
          </w:tcPr>
          <w:p w:rsidR="00C22C8F" w:rsidRPr="00822FB9" w:rsidRDefault="00C22C8F" w:rsidP="001442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Приоритетный проект – отсутствует.</w:t>
            </w:r>
          </w:p>
        </w:tc>
        <w:tc>
          <w:tcPr>
            <w:tcW w:w="1550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</w:tcPr>
          <w:p w:rsidR="00C22C8F" w:rsidRPr="00822FB9" w:rsidRDefault="00C22C8F" w:rsidP="001442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9" w:type="dxa"/>
          </w:tcPr>
          <w:p w:rsidR="00C22C8F" w:rsidRDefault="00C22C8F" w:rsidP="0014429B">
            <w:pPr>
              <w:jc w:val="center"/>
              <w:rPr>
                <w:sz w:val="24"/>
                <w:szCs w:val="24"/>
              </w:rPr>
            </w:pPr>
          </w:p>
        </w:tc>
      </w:tr>
    </w:tbl>
    <w:p w:rsidR="00BB2476" w:rsidRPr="005C743A" w:rsidRDefault="00BB2476" w:rsidP="00BB2476">
      <w:pPr>
        <w:jc w:val="right"/>
        <w:rPr>
          <w:sz w:val="27"/>
          <w:szCs w:val="27"/>
        </w:rPr>
      </w:pPr>
    </w:p>
    <w:p w:rsidR="00BB2476" w:rsidRPr="005C743A" w:rsidRDefault="00BB2476" w:rsidP="00BB2476">
      <w:pPr>
        <w:rPr>
          <w:sz w:val="27"/>
          <w:szCs w:val="27"/>
        </w:rPr>
      </w:pPr>
    </w:p>
    <w:p w:rsidR="00BB2476" w:rsidRPr="005C743A" w:rsidRDefault="00BB2476" w:rsidP="00BB2476">
      <w:pPr>
        <w:rPr>
          <w:sz w:val="27"/>
          <w:szCs w:val="27"/>
        </w:rPr>
      </w:pPr>
    </w:p>
    <w:p w:rsidR="00BB2476" w:rsidRDefault="00BB2476" w:rsidP="00BB2476">
      <w:pPr>
        <w:jc w:val="center"/>
        <w:rPr>
          <w:sz w:val="24"/>
          <w:szCs w:val="24"/>
        </w:rPr>
      </w:pPr>
    </w:p>
    <w:tbl>
      <w:tblPr>
        <w:tblW w:w="5062" w:type="pct"/>
        <w:tblLayout w:type="fixed"/>
        <w:tblLook w:val="00A0" w:firstRow="1" w:lastRow="0" w:firstColumn="1" w:lastColumn="0" w:noHBand="0" w:noVBand="0"/>
      </w:tblPr>
      <w:tblGrid>
        <w:gridCol w:w="1512"/>
        <w:gridCol w:w="2597"/>
        <w:gridCol w:w="1798"/>
        <w:gridCol w:w="725"/>
        <w:gridCol w:w="462"/>
        <w:gridCol w:w="592"/>
        <w:gridCol w:w="574"/>
        <w:gridCol w:w="967"/>
        <w:gridCol w:w="5885"/>
      </w:tblGrid>
      <w:tr w:rsidR="00BB2476" w:rsidRPr="001E4AC8" w:rsidTr="0014429B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B2476" w:rsidRPr="001E4AC8" w:rsidRDefault="00BB2476" w:rsidP="0014429B">
            <w:pPr>
              <w:rPr>
                <w:color w:val="000000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B2476" w:rsidRPr="001E4AC8" w:rsidRDefault="00BB2476" w:rsidP="0014429B">
            <w:pPr>
              <w:rPr>
                <w:color w:val="000000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B2476" w:rsidRPr="001E4AC8" w:rsidRDefault="00BB2476" w:rsidP="0014429B">
            <w:pPr>
              <w:rPr>
                <w:color w:val="00000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B2476" w:rsidRPr="001E4AC8" w:rsidRDefault="00BB2476" w:rsidP="0014429B">
            <w:pPr>
              <w:rPr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B2476" w:rsidRPr="001E4AC8" w:rsidRDefault="00BB2476" w:rsidP="0014429B">
            <w:pPr>
              <w:rPr>
                <w:color w:val="00000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B2476" w:rsidRDefault="00BB2476" w:rsidP="0014429B">
            <w:pPr>
              <w:rPr>
                <w:color w:val="000000"/>
              </w:rPr>
            </w:pPr>
          </w:p>
          <w:p w:rsidR="00BB2476" w:rsidRDefault="00BB2476" w:rsidP="0014429B">
            <w:pPr>
              <w:rPr>
                <w:color w:val="000000"/>
              </w:rPr>
            </w:pPr>
          </w:p>
          <w:p w:rsidR="00BB2476" w:rsidRDefault="00BB2476" w:rsidP="0014429B">
            <w:pPr>
              <w:rPr>
                <w:color w:val="000000"/>
              </w:rPr>
            </w:pPr>
          </w:p>
          <w:p w:rsidR="00BB2476" w:rsidRPr="001E4AC8" w:rsidRDefault="00BB2476" w:rsidP="0014429B">
            <w:pPr>
              <w:rPr>
                <w:color w:val="000000"/>
              </w:rPr>
            </w:pPr>
          </w:p>
        </w:tc>
        <w:tc>
          <w:tcPr>
            <w:tcW w:w="510" w:type="pct"/>
            <w:gridSpan w:val="2"/>
            <w:tcBorders>
              <w:left w:val="nil"/>
            </w:tcBorders>
            <w:noWrap/>
            <w:vAlign w:val="bottom"/>
          </w:tcPr>
          <w:p w:rsidR="00BB2476" w:rsidRDefault="00BB2476" w:rsidP="0014429B">
            <w:pPr>
              <w:rPr>
                <w:color w:val="000000"/>
              </w:rPr>
            </w:pPr>
          </w:p>
          <w:p w:rsidR="00BB2476" w:rsidRDefault="00BB2476" w:rsidP="0014429B">
            <w:pPr>
              <w:rPr>
                <w:color w:val="000000"/>
              </w:rPr>
            </w:pPr>
          </w:p>
          <w:p w:rsidR="00BB2476" w:rsidRDefault="00BB2476" w:rsidP="0014429B">
            <w:pPr>
              <w:rPr>
                <w:color w:val="000000"/>
              </w:rPr>
            </w:pPr>
          </w:p>
          <w:p w:rsidR="00BB2476" w:rsidRPr="001E4AC8" w:rsidRDefault="00BB2476" w:rsidP="0014429B">
            <w:pPr>
              <w:rPr>
                <w:color w:val="000000"/>
              </w:rPr>
            </w:pPr>
          </w:p>
        </w:tc>
        <w:tc>
          <w:tcPr>
            <w:tcW w:w="1947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B2476" w:rsidRPr="005C4C8A" w:rsidRDefault="00BB2476" w:rsidP="0014429B">
            <w:pPr>
              <w:rPr>
                <w:color w:val="000000"/>
                <w:sz w:val="24"/>
                <w:szCs w:val="24"/>
                <w:u w:val="single"/>
              </w:rPr>
            </w:pPr>
          </w:p>
        </w:tc>
      </w:tr>
      <w:tr w:rsidR="00BB2476" w:rsidRPr="001E4AC8" w:rsidTr="0014429B">
        <w:trPr>
          <w:trHeight w:val="300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B2476" w:rsidRPr="001E4AC8" w:rsidRDefault="00BB2476" w:rsidP="0014429B">
            <w:pPr>
              <w:rPr>
                <w:color w:val="000000"/>
              </w:rPr>
            </w:pPr>
          </w:p>
        </w:tc>
        <w:tc>
          <w:tcPr>
            <w:tcW w:w="8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B2476" w:rsidRPr="001E4AC8" w:rsidRDefault="00BB2476" w:rsidP="0014429B">
            <w:pPr>
              <w:rPr>
                <w:color w:val="000000"/>
              </w:rPr>
            </w:pP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B2476" w:rsidRPr="001E4AC8" w:rsidRDefault="00BB2476" w:rsidP="0014429B">
            <w:pPr>
              <w:rPr>
                <w:color w:val="000000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B2476" w:rsidRPr="001E4AC8" w:rsidRDefault="00BB2476" w:rsidP="0014429B">
            <w:pPr>
              <w:rPr>
                <w:color w:val="00000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B2476" w:rsidRPr="001E4AC8" w:rsidRDefault="00BB2476" w:rsidP="0014429B">
            <w:pPr>
              <w:rPr>
                <w:color w:val="000000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B2476" w:rsidRPr="001E4AC8" w:rsidRDefault="00BB2476" w:rsidP="0014429B">
            <w:pPr>
              <w:rPr>
                <w:color w:val="000000"/>
              </w:rPr>
            </w:pPr>
          </w:p>
        </w:tc>
        <w:tc>
          <w:tcPr>
            <w:tcW w:w="190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BB2476" w:rsidRPr="001E4AC8" w:rsidRDefault="00BB2476" w:rsidP="0014429B">
            <w:pPr>
              <w:rPr>
                <w:color w:val="000000"/>
              </w:rPr>
            </w:pPr>
          </w:p>
        </w:tc>
        <w:tc>
          <w:tcPr>
            <w:tcW w:w="320" w:type="pct"/>
            <w:tcBorders>
              <w:left w:val="nil"/>
              <w:bottom w:val="nil"/>
              <w:right w:val="nil"/>
            </w:tcBorders>
            <w:noWrap/>
            <w:vAlign w:val="bottom"/>
          </w:tcPr>
          <w:p w:rsidR="00BB2476" w:rsidRPr="001E4AC8" w:rsidRDefault="00BB2476" w:rsidP="0014429B">
            <w:pPr>
              <w:rPr>
                <w:color w:val="000000"/>
              </w:rPr>
            </w:pPr>
          </w:p>
        </w:tc>
        <w:tc>
          <w:tcPr>
            <w:tcW w:w="194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B2476" w:rsidRPr="00AC3E72" w:rsidRDefault="00BB2476" w:rsidP="0014429B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BB2476" w:rsidRDefault="00BB2476" w:rsidP="00BB2476"/>
    <w:sectPr w:rsidR="00BB2476" w:rsidSect="001F045A">
      <w:pgSz w:w="16838" w:h="11906" w:orient="landscape"/>
      <w:pgMar w:top="534" w:right="1134" w:bottom="170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C3D" w:rsidRDefault="00291C3D" w:rsidP="00520F58">
      <w:r>
        <w:separator/>
      </w:r>
    </w:p>
  </w:endnote>
  <w:endnote w:type="continuationSeparator" w:id="0">
    <w:p w:rsidR="00291C3D" w:rsidRDefault="00291C3D" w:rsidP="00520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unse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C3D" w:rsidRDefault="00291C3D" w:rsidP="00520F58">
      <w:r>
        <w:separator/>
      </w:r>
    </w:p>
  </w:footnote>
  <w:footnote w:type="continuationSeparator" w:id="0">
    <w:p w:rsidR="00291C3D" w:rsidRDefault="00291C3D" w:rsidP="00520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DF7" w:rsidRDefault="00F01DF7">
    <w:pPr>
      <w:spacing w:after="141" w:line="259" w:lineRule="auto"/>
    </w:pPr>
  </w:p>
  <w:p w:rsidR="00F01DF7" w:rsidRDefault="00F01DF7">
    <w:pPr>
      <w:tabs>
        <w:tab w:val="center" w:pos="7818"/>
        <w:tab w:val="center" w:pos="15636"/>
      </w:tabs>
      <w:spacing w:line="259" w:lineRule="auto"/>
    </w:pP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ab/>
    </w:r>
  </w:p>
  <w:p w:rsidR="00F01DF7" w:rsidRDefault="00F01DF7">
    <w:pPr>
      <w:spacing w:line="259" w:lineRule="auto"/>
      <w:ind w:right="32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DF7" w:rsidRDefault="00F01DF7">
    <w:pPr>
      <w:spacing w:after="141" w:line="259" w:lineRule="auto"/>
    </w:pPr>
  </w:p>
  <w:p w:rsidR="00F01DF7" w:rsidRPr="00A05BAF" w:rsidRDefault="00F01DF7" w:rsidP="00520F58">
    <w:pPr>
      <w:tabs>
        <w:tab w:val="center" w:pos="7818"/>
        <w:tab w:val="center" w:pos="15636"/>
      </w:tabs>
      <w:spacing w:line="259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5A08" w:rsidRPr="00245A08">
      <w:rPr>
        <w:b/>
        <w:noProof/>
      </w:rPr>
      <w:t>102</w:t>
    </w:r>
    <w:r>
      <w:rPr>
        <w:b/>
        <w:noProof/>
      </w:rPr>
      <w:fldChar w:fldCharType="end"/>
    </w:r>
  </w:p>
  <w:p w:rsidR="00F01DF7" w:rsidRDefault="00F01DF7">
    <w:pPr>
      <w:spacing w:line="259" w:lineRule="auto"/>
      <w:ind w:right="32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38D0"/>
    <w:multiLevelType w:val="hybridMultilevel"/>
    <w:tmpl w:val="A2E23B6C"/>
    <w:lvl w:ilvl="0" w:tplc="35BE287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3823CBC"/>
    <w:multiLevelType w:val="hybridMultilevel"/>
    <w:tmpl w:val="3F34118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4E47D9"/>
    <w:multiLevelType w:val="hybridMultilevel"/>
    <w:tmpl w:val="89A28232"/>
    <w:lvl w:ilvl="0" w:tplc="049AF744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C850198"/>
    <w:multiLevelType w:val="hybridMultilevel"/>
    <w:tmpl w:val="A54843A8"/>
    <w:lvl w:ilvl="0" w:tplc="25F22EE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4344B"/>
    <w:multiLevelType w:val="hybridMultilevel"/>
    <w:tmpl w:val="669E33C6"/>
    <w:lvl w:ilvl="0" w:tplc="ADD42FF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6239A4"/>
    <w:multiLevelType w:val="hybridMultilevel"/>
    <w:tmpl w:val="A01CCFF6"/>
    <w:lvl w:ilvl="0" w:tplc="A07A09F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5615668"/>
    <w:multiLevelType w:val="hybridMultilevel"/>
    <w:tmpl w:val="F366541C"/>
    <w:lvl w:ilvl="0" w:tplc="371EDC60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9E11155"/>
    <w:multiLevelType w:val="hybridMultilevel"/>
    <w:tmpl w:val="B478E4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5411"/>
        </w:tabs>
        <w:ind w:left="5411" w:hanging="360"/>
      </w:pPr>
      <w:rPr>
        <w:rFonts w:cs="Times New Roman"/>
      </w:rPr>
    </w:lvl>
  </w:abstractNum>
  <w:abstractNum w:abstractNumId="8">
    <w:nsid w:val="1A9F6F95"/>
    <w:multiLevelType w:val="hybridMultilevel"/>
    <w:tmpl w:val="7A160A48"/>
    <w:lvl w:ilvl="0" w:tplc="85407C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DFD27D8"/>
    <w:multiLevelType w:val="hybridMultilevel"/>
    <w:tmpl w:val="149C182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0995640"/>
    <w:multiLevelType w:val="hybridMultilevel"/>
    <w:tmpl w:val="5ED8F97E"/>
    <w:lvl w:ilvl="0" w:tplc="5B0EA42C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0F17DAF"/>
    <w:multiLevelType w:val="hybridMultilevel"/>
    <w:tmpl w:val="F71A4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2B7823"/>
    <w:multiLevelType w:val="hybridMultilevel"/>
    <w:tmpl w:val="33C0A38E"/>
    <w:lvl w:ilvl="0" w:tplc="F66C2C4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2AE1E64"/>
    <w:multiLevelType w:val="hybridMultilevel"/>
    <w:tmpl w:val="0FA81C32"/>
    <w:lvl w:ilvl="0" w:tplc="24C61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0F1EC6"/>
    <w:multiLevelType w:val="hybridMultilevel"/>
    <w:tmpl w:val="05828F74"/>
    <w:lvl w:ilvl="0" w:tplc="0419000B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03">
      <w:start w:val="1"/>
      <w:numFmt w:val="decimal"/>
      <w:lvlText w:val="%2."/>
      <w:lvlJc w:val="left"/>
      <w:pPr>
        <w:ind w:left="2149" w:hanging="360"/>
      </w:pPr>
      <w:rPr>
        <w:rFonts w:cs="Times New Roman" w:hint="default"/>
      </w:rPr>
    </w:lvl>
    <w:lvl w:ilvl="2" w:tplc="04190005">
      <w:start w:val="1"/>
      <w:numFmt w:val="decimal"/>
      <w:lvlText w:val="%3)"/>
      <w:lvlJc w:val="left"/>
      <w:pPr>
        <w:ind w:left="286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>
    <w:nsid w:val="271B6173"/>
    <w:multiLevelType w:val="hybridMultilevel"/>
    <w:tmpl w:val="B22E238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F541E2"/>
    <w:multiLevelType w:val="hybridMultilevel"/>
    <w:tmpl w:val="97BA309A"/>
    <w:lvl w:ilvl="0" w:tplc="D2F204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2BD849ED"/>
    <w:multiLevelType w:val="multilevel"/>
    <w:tmpl w:val="A7FC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2F4CCA"/>
    <w:multiLevelType w:val="hybridMultilevel"/>
    <w:tmpl w:val="2018A030"/>
    <w:lvl w:ilvl="0" w:tplc="6AF242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A5C1EB1"/>
    <w:multiLevelType w:val="hybridMultilevel"/>
    <w:tmpl w:val="64B2767C"/>
    <w:lvl w:ilvl="0" w:tplc="9E44FE6A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0">
    <w:nsid w:val="3F8A50AA"/>
    <w:multiLevelType w:val="hybridMultilevel"/>
    <w:tmpl w:val="9C247E1C"/>
    <w:lvl w:ilvl="0" w:tplc="0C16EAAE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46AA1880"/>
    <w:multiLevelType w:val="multilevel"/>
    <w:tmpl w:val="41EEA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C70C50"/>
    <w:multiLevelType w:val="hybridMultilevel"/>
    <w:tmpl w:val="0D42DF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776500A"/>
    <w:multiLevelType w:val="hybridMultilevel"/>
    <w:tmpl w:val="9BE677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A71F9E"/>
    <w:multiLevelType w:val="hybridMultilevel"/>
    <w:tmpl w:val="2018A030"/>
    <w:lvl w:ilvl="0" w:tplc="6AF242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4A555F99"/>
    <w:multiLevelType w:val="multilevel"/>
    <w:tmpl w:val="6178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722D00"/>
    <w:multiLevelType w:val="hybridMultilevel"/>
    <w:tmpl w:val="234C5E7E"/>
    <w:lvl w:ilvl="0" w:tplc="7F36A9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4BE721CA"/>
    <w:multiLevelType w:val="hybridMultilevel"/>
    <w:tmpl w:val="DE0E5D5E"/>
    <w:lvl w:ilvl="0" w:tplc="5B0EA42C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4DFE5BD6"/>
    <w:multiLevelType w:val="hybridMultilevel"/>
    <w:tmpl w:val="7D746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4E1D7678"/>
    <w:multiLevelType w:val="hybridMultilevel"/>
    <w:tmpl w:val="234C5E7E"/>
    <w:lvl w:ilvl="0" w:tplc="7F36A9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522E6309"/>
    <w:multiLevelType w:val="multilevel"/>
    <w:tmpl w:val="2B4ED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27A4C19"/>
    <w:multiLevelType w:val="hybridMultilevel"/>
    <w:tmpl w:val="C84A4D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E3A1C9A"/>
    <w:multiLevelType w:val="hybridMultilevel"/>
    <w:tmpl w:val="DE0E5D5E"/>
    <w:lvl w:ilvl="0" w:tplc="5B0EA42C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5EF701B1"/>
    <w:multiLevelType w:val="hybridMultilevel"/>
    <w:tmpl w:val="777A2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28063B"/>
    <w:multiLevelType w:val="multilevel"/>
    <w:tmpl w:val="71BA88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17F1723"/>
    <w:multiLevelType w:val="multilevel"/>
    <w:tmpl w:val="9D6A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DA1430"/>
    <w:multiLevelType w:val="hybridMultilevel"/>
    <w:tmpl w:val="669E33C6"/>
    <w:lvl w:ilvl="0" w:tplc="ADD42FF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79D2E0D"/>
    <w:multiLevelType w:val="hybridMultilevel"/>
    <w:tmpl w:val="F3C8C4E4"/>
    <w:lvl w:ilvl="0" w:tplc="158281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6054CE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994A4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306BC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B3A6E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C38A5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70406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81ADA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6C64B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8">
    <w:nsid w:val="6CCE760E"/>
    <w:multiLevelType w:val="hybridMultilevel"/>
    <w:tmpl w:val="813C4004"/>
    <w:lvl w:ilvl="0" w:tplc="A4E2F46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>
    <w:nsid w:val="6E0C14FF"/>
    <w:multiLevelType w:val="hybridMultilevel"/>
    <w:tmpl w:val="6790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345BF5"/>
    <w:multiLevelType w:val="multilevel"/>
    <w:tmpl w:val="675253F0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62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15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315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40" w:hanging="2160"/>
      </w:pPr>
      <w:rPr>
        <w:rFonts w:hint="default"/>
        <w:b/>
      </w:rPr>
    </w:lvl>
  </w:abstractNum>
  <w:abstractNum w:abstractNumId="41">
    <w:nsid w:val="727B35FE"/>
    <w:multiLevelType w:val="hybridMultilevel"/>
    <w:tmpl w:val="2488D366"/>
    <w:lvl w:ilvl="0" w:tplc="05FCE41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B8E250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24C0E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93EF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68CDB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0522D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BE67A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0C80F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7B2D1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3205E74"/>
    <w:multiLevelType w:val="hybridMultilevel"/>
    <w:tmpl w:val="234C5E7E"/>
    <w:lvl w:ilvl="0" w:tplc="7F36A9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>
    <w:nsid w:val="75D53151"/>
    <w:multiLevelType w:val="hybridMultilevel"/>
    <w:tmpl w:val="5538BEC0"/>
    <w:lvl w:ilvl="0" w:tplc="930A67BE">
      <w:start w:val="1"/>
      <w:numFmt w:val="decimal"/>
      <w:lvlText w:val="%1)"/>
      <w:lvlJc w:val="left"/>
      <w:pPr>
        <w:ind w:left="3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44">
    <w:nsid w:val="76F608C9"/>
    <w:multiLevelType w:val="hybridMultilevel"/>
    <w:tmpl w:val="F6FCB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0"/>
  </w:num>
  <w:num w:numId="2">
    <w:abstractNumId w:val="13"/>
  </w:num>
  <w:num w:numId="3">
    <w:abstractNumId w:val="30"/>
  </w:num>
  <w:num w:numId="4">
    <w:abstractNumId w:val="25"/>
  </w:num>
  <w:num w:numId="5">
    <w:abstractNumId w:val="33"/>
  </w:num>
  <w:num w:numId="6">
    <w:abstractNumId w:val="17"/>
  </w:num>
  <w:num w:numId="7">
    <w:abstractNumId w:val="35"/>
  </w:num>
  <w:num w:numId="8">
    <w:abstractNumId w:val="21"/>
  </w:num>
  <w:num w:numId="9">
    <w:abstractNumId w:val="39"/>
  </w:num>
  <w:num w:numId="10">
    <w:abstractNumId w:val="14"/>
  </w:num>
  <w:num w:numId="11">
    <w:abstractNumId w:val="3"/>
  </w:num>
  <w:num w:numId="12">
    <w:abstractNumId w:val="41"/>
  </w:num>
  <w:num w:numId="13">
    <w:abstractNumId w:val="19"/>
  </w:num>
  <w:num w:numId="14">
    <w:abstractNumId w:val="9"/>
  </w:num>
  <w:num w:numId="15">
    <w:abstractNumId w:val="37"/>
  </w:num>
  <w:num w:numId="16">
    <w:abstractNumId w:val="44"/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>
      <w:startOverride w:val="1"/>
    </w:lvlOverride>
  </w:num>
  <w:num w:numId="20">
    <w:abstractNumId w:val="36"/>
  </w:num>
  <w:num w:numId="21">
    <w:abstractNumId w:val="12"/>
  </w:num>
  <w:num w:numId="22">
    <w:abstractNumId w:val="43"/>
  </w:num>
  <w:num w:numId="23">
    <w:abstractNumId w:val="26"/>
  </w:num>
  <w:num w:numId="24">
    <w:abstractNumId w:val="32"/>
  </w:num>
  <w:num w:numId="25">
    <w:abstractNumId w:val="27"/>
  </w:num>
  <w:num w:numId="26">
    <w:abstractNumId w:val="10"/>
  </w:num>
  <w:num w:numId="27">
    <w:abstractNumId w:val="5"/>
  </w:num>
  <w:num w:numId="28">
    <w:abstractNumId w:val="24"/>
  </w:num>
  <w:num w:numId="29">
    <w:abstractNumId w:val="0"/>
  </w:num>
  <w:num w:numId="30">
    <w:abstractNumId w:val="16"/>
  </w:num>
  <w:num w:numId="31">
    <w:abstractNumId w:val="38"/>
  </w:num>
  <w:num w:numId="32">
    <w:abstractNumId w:val="2"/>
  </w:num>
  <w:num w:numId="33">
    <w:abstractNumId w:val="4"/>
  </w:num>
  <w:num w:numId="34">
    <w:abstractNumId w:val="22"/>
  </w:num>
  <w:num w:numId="35">
    <w:abstractNumId w:val="8"/>
  </w:num>
  <w:num w:numId="36">
    <w:abstractNumId w:val="29"/>
  </w:num>
  <w:num w:numId="37">
    <w:abstractNumId w:val="18"/>
  </w:num>
  <w:num w:numId="38">
    <w:abstractNumId w:val="42"/>
  </w:num>
  <w:num w:numId="39">
    <w:abstractNumId w:val="6"/>
  </w:num>
  <w:num w:numId="40">
    <w:abstractNumId w:val="20"/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</w:num>
  <w:num w:numId="43">
    <w:abstractNumId w:val="34"/>
  </w:num>
  <w:num w:numId="44">
    <w:abstractNumId w:val="23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5BD"/>
    <w:rsid w:val="000008F5"/>
    <w:rsid w:val="00003350"/>
    <w:rsid w:val="00017291"/>
    <w:rsid w:val="00022B4A"/>
    <w:rsid w:val="000268F5"/>
    <w:rsid w:val="00030B5F"/>
    <w:rsid w:val="0003124E"/>
    <w:rsid w:val="00040A16"/>
    <w:rsid w:val="00047397"/>
    <w:rsid w:val="00047D5F"/>
    <w:rsid w:val="00057191"/>
    <w:rsid w:val="0007020C"/>
    <w:rsid w:val="00085BB6"/>
    <w:rsid w:val="00092221"/>
    <w:rsid w:val="000B3CA6"/>
    <w:rsid w:val="000C468C"/>
    <w:rsid w:val="000F420D"/>
    <w:rsid w:val="000F59F2"/>
    <w:rsid w:val="00101413"/>
    <w:rsid w:val="0014069E"/>
    <w:rsid w:val="0014429B"/>
    <w:rsid w:val="001548AA"/>
    <w:rsid w:val="00166C73"/>
    <w:rsid w:val="00167C6B"/>
    <w:rsid w:val="00175AA4"/>
    <w:rsid w:val="001776FC"/>
    <w:rsid w:val="00180DEE"/>
    <w:rsid w:val="00185BD9"/>
    <w:rsid w:val="001B385B"/>
    <w:rsid w:val="001C5666"/>
    <w:rsid w:val="001C637F"/>
    <w:rsid w:val="001D3BF0"/>
    <w:rsid w:val="001F045A"/>
    <w:rsid w:val="00220966"/>
    <w:rsid w:val="002233B7"/>
    <w:rsid w:val="002233E8"/>
    <w:rsid w:val="00225E5B"/>
    <w:rsid w:val="0022640F"/>
    <w:rsid w:val="0023210D"/>
    <w:rsid w:val="00233344"/>
    <w:rsid w:val="00235B94"/>
    <w:rsid w:val="00245A08"/>
    <w:rsid w:val="00251C6F"/>
    <w:rsid w:val="00254087"/>
    <w:rsid w:val="00255E7D"/>
    <w:rsid w:val="0026181E"/>
    <w:rsid w:val="0026508A"/>
    <w:rsid w:val="002745DF"/>
    <w:rsid w:val="00281404"/>
    <w:rsid w:val="00282A79"/>
    <w:rsid w:val="0028680A"/>
    <w:rsid w:val="00291C3D"/>
    <w:rsid w:val="00292BC5"/>
    <w:rsid w:val="002932DD"/>
    <w:rsid w:val="00293869"/>
    <w:rsid w:val="00294D17"/>
    <w:rsid w:val="00296227"/>
    <w:rsid w:val="002A205B"/>
    <w:rsid w:val="002A5202"/>
    <w:rsid w:val="002F0878"/>
    <w:rsid w:val="00310344"/>
    <w:rsid w:val="00324D0C"/>
    <w:rsid w:val="00327584"/>
    <w:rsid w:val="00341433"/>
    <w:rsid w:val="00341673"/>
    <w:rsid w:val="00343145"/>
    <w:rsid w:val="00350725"/>
    <w:rsid w:val="003645DF"/>
    <w:rsid w:val="00365A8F"/>
    <w:rsid w:val="003741AE"/>
    <w:rsid w:val="00385A21"/>
    <w:rsid w:val="00391100"/>
    <w:rsid w:val="00397282"/>
    <w:rsid w:val="003A4964"/>
    <w:rsid w:val="003B33EB"/>
    <w:rsid w:val="003C6791"/>
    <w:rsid w:val="003C6E81"/>
    <w:rsid w:val="003D0D5F"/>
    <w:rsid w:val="003D15AA"/>
    <w:rsid w:val="003D38BF"/>
    <w:rsid w:val="003E38B2"/>
    <w:rsid w:val="003E6C92"/>
    <w:rsid w:val="00407EC2"/>
    <w:rsid w:val="00411DFE"/>
    <w:rsid w:val="0042269D"/>
    <w:rsid w:val="00426B98"/>
    <w:rsid w:val="004333DE"/>
    <w:rsid w:val="00444E55"/>
    <w:rsid w:val="00453F1F"/>
    <w:rsid w:val="00460891"/>
    <w:rsid w:val="0046216F"/>
    <w:rsid w:val="00471723"/>
    <w:rsid w:val="00471911"/>
    <w:rsid w:val="00473357"/>
    <w:rsid w:val="004771C6"/>
    <w:rsid w:val="00477DFD"/>
    <w:rsid w:val="004E4494"/>
    <w:rsid w:val="004E6D3F"/>
    <w:rsid w:val="00520F58"/>
    <w:rsid w:val="00523C31"/>
    <w:rsid w:val="00527606"/>
    <w:rsid w:val="005457A7"/>
    <w:rsid w:val="00546E62"/>
    <w:rsid w:val="00554E1D"/>
    <w:rsid w:val="0056528E"/>
    <w:rsid w:val="0059030A"/>
    <w:rsid w:val="005A07A0"/>
    <w:rsid w:val="005A09D8"/>
    <w:rsid w:val="005A306F"/>
    <w:rsid w:val="005C1304"/>
    <w:rsid w:val="005F13F0"/>
    <w:rsid w:val="005F5FB8"/>
    <w:rsid w:val="0065332F"/>
    <w:rsid w:val="00661551"/>
    <w:rsid w:val="00674AF4"/>
    <w:rsid w:val="006805BD"/>
    <w:rsid w:val="00696ECD"/>
    <w:rsid w:val="00697BA4"/>
    <w:rsid w:val="006A5724"/>
    <w:rsid w:val="006B3C9F"/>
    <w:rsid w:val="006C12B2"/>
    <w:rsid w:val="006D2070"/>
    <w:rsid w:val="006E132D"/>
    <w:rsid w:val="006E389A"/>
    <w:rsid w:val="006E4218"/>
    <w:rsid w:val="006E5060"/>
    <w:rsid w:val="006F1027"/>
    <w:rsid w:val="006F3E2E"/>
    <w:rsid w:val="00701660"/>
    <w:rsid w:val="00701B3D"/>
    <w:rsid w:val="00701EFA"/>
    <w:rsid w:val="00705134"/>
    <w:rsid w:val="00720FB1"/>
    <w:rsid w:val="007439E0"/>
    <w:rsid w:val="00751E55"/>
    <w:rsid w:val="00766CF0"/>
    <w:rsid w:val="00776826"/>
    <w:rsid w:val="007A2D3F"/>
    <w:rsid w:val="007B106C"/>
    <w:rsid w:val="007C1D39"/>
    <w:rsid w:val="007C434B"/>
    <w:rsid w:val="007E7ECF"/>
    <w:rsid w:val="007F3EF4"/>
    <w:rsid w:val="008107A8"/>
    <w:rsid w:val="008205C3"/>
    <w:rsid w:val="00827BB4"/>
    <w:rsid w:val="00830265"/>
    <w:rsid w:val="00830D3F"/>
    <w:rsid w:val="008413FE"/>
    <w:rsid w:val="0086328E"/>
    <w:rsid w:val="00866078"/>
    <w:rsid w:val="008728E9"/>
    <w:rsid w:val="00882E88"/>
    <w:rsid w:val="00883AD0"/>
    <w:rsid w:val="00896FD5"/>
    <w:rsid w:val="008B1D81"/>
    <w:rsid w:val="008B2AE2"/>
    <w:rsid w:val="008D46DA"/>
    <w:rsid w:val="008E16A9"/>
    <w:rsid w:val="008E2182"/>
    <w:rsid w:val="008F5860"/>
    <w:rsid w:val="0091748F"/>
    <w:rsid w:val="00922CE3"/>
    <w:rsid w:val="00930338"/>
    <w:rsid w:val="009369C5"/>
    <w:rsid w:val="00956605"/>
    <w:rsid w:val="00961BBD"/>
    <w:rsid w:val="00963D5F"/>
    <w:rsid w:val="00970787"/>
    <w:rsid w:val="009757A3"/>
    <w:rsid w:val="00977CF0"/>
    <w:rsid w:val="009850D3"/>
    <w:rsid w:val="009A1BE5"/>
    <w:rsid w:val="009B05A6"/>
    <w:rsid w:val="009B32EE"/>
    <w:rsid w:val="009C5102"/>
    <w:rsid w:val="009C76BC"/>
    <w:rsid w:val="00A02062"/>
    <w:rsid w:val="00A0270B"/>
    <w:rsid w:val="00A11C4F"/>
    <w:rsid w:val="00A14D61"/>
    <w:rsid w:val="00A15E04"/>
    <w:rsid w:val="00A25D7B"/>
    <w:rsid w:val="00A26676"/>
    <w:rsid w:val="00A3147C"/>
    <w:rsid w:val="00A4157B"/>
    <w:rsid w:val="00A42208"/>
    <w:rsid w:val="00A66D3F"/>
    <w:rsid w:val="00A72170"/>
    <w:rsid w:val="00A75119"/>
    <w:rsid w:val="00A81DE8"/>
    <w:rsid w:val="00A83C62"/>
    <w:rsid w:val="00AB1723"/>
    <w:rsid w:val="00AC32DA"/>
    <w:rsid w:val="00AC5044"/>
    <w:rsid w:val="00AC7D1C"/>
    <w:rsid w:val="00AD0985"/>
    <w:rsid w:val="00AD6E73"/>
    <w:rsid w:val="00AE0295"/>
    <w:rsid w:val="00AE052A"/>
    <w:rsid w:val="00AF1657"/>
    <w:rsid w:val="00AF4735"/>
    <w:rsid w:val="00AF5CFD"/>
    <w:rsid w:val="00B01783"/>
    <w:rsid w:val="00B25A47"/>
    <w:rsid w:val="00B26B91"/>
    <w:rsid w:val="00B35402"/>
    <w:rsid w:val="00B357D3"/>
    <w:rsid w:val="00B36E37"/>
    <w:rsid w:val="00B56DC2"/>
    <w:rsid w:val="00B57C0E"/>
    <w:rsid w:val="00B61A38"/>
    <w:rsid w:val="00B73E12"/>
    <w:rsid w:val="00B87090"/>
    <w:rsid w:val="00B92893"/>
    <w:rsid w:val="00B9478F"/>
    <w:rsid w:val="00B97C30"/>
    <w:rsid w:val="00BA7419"/>
    <w:rsid w:val="00BB2476"/>
    <w:rsid w:val="00BD17DA"/>
    <w:rsid w:val="00BD3458"/>
    <w:rsid w:val="00BE17EB"/>
    <w:rsid w:val="00BE31B6"/>
    <w:rsid w:val="00BF76D7"/>
    <w:rsid w:val="00C22C8F"/>
    <w:rsid w:val="00C24288"/>
    <w:rsid w:val="00C40D17"/>
    <w:rsid w:val="00C40D91"/>
    <w:rsid w:val="00C4273D"/>
    <w:rsid w:val="00C54B77"/>
    <w:rsid w:val="00C62133"/>
    <w:rsid w:val="00C67DFF"/>
    <w:rsid w:val="00C76BF1"/>
    <w:rsid w:val="00C804F1"/>
    <w:rsid w:val="00C81CB4"/>
    <w:rsid w:val="00C948BF"/>
    <w:rsid w:val="00CA01EB"/>
    <w:rsid w:val="00CA2042"/>
    <w:rsid w:val="00CA2CF6"/>
    <w:rsid w:val="00CD2710"/>
    <w:rsid w:val="00CE1D2E"/>
    <w:rsid w:val="00CE7D3D"/>
    <w:rsid w:val="00CF4CCA"/>
    <w:rsid w:val="00D014D0"/>
    <w:rsid w:val="00D27753"/>
    <w:rsid w:val="00D27C0C"/>
    <w:rsid w:val="00D55E23"/>
    <w:rsid w:val="00D57794"/>
    <w:rsid w:val="00D70687"/>
    <w:rsid w:val="00D9535E"/>
    <w:rsid w:val="00DA1B40"/>
    <w:rsid w:val="00DA4E70"/>
    <w:rsid w:val="00DC27BA"/>
    <w:rsid w:val="00DC5570"/>
    <w:rsid w:val="00DD5624"/>
    <w:rsid w:val="00DF19CC"/>
    <w:rsid w:val="00E00C8B"/>
    <w:rsid w:val="00E02ED3"/>
    <w:rsid w:val="00E12A69"/>
    <w:rsid w:val="00E27FA1"/>
    <w:rsid w:val="00E72C62"/>
    <w:rsid w:val="00E80239"/>
    <w:rsid w:val="00E8683B"/>
    <w:rsid w:val="00E911DF"/>
    <w:rsid w:val="00E92A5A"/>
    <w:rsid w:val="00E936B6"/>
    <w:rsid w:val="00EA22DA"/>
    <w:rsid w:val="00EB44BD"/>
    <w:rsid w:val="00ED2210"/>
    <w:rsid w:val="00EE32AB"/>
    <w:rsid w:val="00F00D99"/>
    <w:rsid w:val="00F01DF7"/>
    <w:rsid w:val="00F12ECD"/>
    <w:rsid w:val="00F2187B"/>
    <w:rsid w:val="00F42AED"/>
    <w:rsid w:val="00F70C23"/>
    <w:rsid w:val="00F72AB3"/>
    <w:rsid w:val="00F737D6"/>
    <w:rsid w:val="00F74297"/>
    <w:rsid w:val="00F9385F"/>
    <w:rsid w:val="00FB49C2"/>
    <w:rsid w:val="00FD2290"/>
    <w:rsid w:val="00FD5BDD"/>
    <w:rsid w:val="00FE11CE"/>
    <w:rsid w:val="00FE74C9"/>
    <w:rsid w:val="00FF1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6805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20F58"/>
    <w:pPr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F58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520F58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link w:val="NoSpacingChar"/>
    <w:rsid w:val="006805B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NoSpacingChar">
    <w:name w:val="No Spacing Char"/>
    <w:link w:val="11"/>
    <w:locked/>
    <w:rsid w:val="006805BD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link w:val="a4"/>
    <w:uiPriority w:val="1"/>
    <w:qFormat/>
    <w:rsid w:val="006805BD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4">
    <w:name w:val="Без интервала Знак"/>
    <w:link w:val="a3"/>
    <w:uiPriority w:val="1"/>
    <w:rsid w:val="006805BD"/>
    <w:rPr>
      <w:rFonts w:ascii="Calibri" w:eastAsia="Times New Roman" w:hAnsi="Calibri" w:cs="Times New Roman"/>
      <w:lang w:val="en-US" w:bidi="en-US"/>
    </w:rPr>
  </w:style>
  <w:style w:type="paragraph" w:styleId="a5">
    <w:name w:val="Normal (Web)"/>
    <w:basedOn w:val="a"/>
    <w:link w:val="a6"/>
    <w:uiPriority w:val="99"/>
    <w:unhideWhenUsed/>
    <w:rsid w:val="006805B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uiPriority w:val="99"/>
    <w:rsid w:val="006805BD"/>
    <w:rPr>
      <w:color w:val="0000FF"/>
      <w:u w:val="single"/>
    </w:rPr>
  </w:style>
  <w:style w:type="character" w:customStyle="1" w:styleId="a6">
    <w:name w:val="Обычный (веб) Знак"/>
    <w:link w:val="a5"/>
    <w:locked/>
    <w:rsid w:val="00680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6805BD"/>
    <w:pPr>
      <w:widowControl/>
      <w:autoSpaceDE/>
      <w:autoSpaceDN/>
      <w:adjustRightInd/>
      <w:ind w:left="720"/>
      <w:contextualSpacing/>
    </w:pPr>
    <w:rPr>
      <w:sz w:val="28"/>
      <w:szCs w:val="24"/>
    </w:rPr>
  </w:style>
  <w:style w:type="table" w:styleId="aa">
    <w:name w:val="Table Grid"/>
    <w:basedOn w:val="a1"/>
    <w:uiPriority w:val="39"/>
    <w:rsid w:val="006805B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520F5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link w:val="ConsPlusCell0"/>
    <w:uiPriority w:val="99"/>
    <w:rsid w:val="00520F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520F5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20F58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20F5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520F58"/>
    <w:rPr>
      <w:rFonts w:ascii="Cambria" w:eastAsia="Times New Roman" w:hAnsi="Cambria" w:cs="Times New Roman"/>
      <w:b/>
      <w:bCs/>
      <w:color w:val="4F81BD"/>
    </w:rPr>
  </w:style>
  <w:style w:type="paragraph" w:styleId="ab">
    <w:name w:val="Title"/>
    <w:basedOn w:val="a"/>
    <w:link w:val="ac"/>
    <w:uiPriority w:val="10"/>
    <w:qFormat/>
    <w:rsid w:val="00520F58"/>
    <w:pPr>
      <w:widowControl/>
      <w:autoSpaceDE/>
      <w:autoSpaceDN/>
      <w:adjustRightInd/>
      <w:jc w:val="center"/>
    </w:pPr>
    <w:rPr>
      <w:rFonts w:ascii="Calibri" w:hAnsi="Calibri"/>
      <w:b/>
      <w:sz w:val="24"/>
    </w:rPr>
  </w:style>
  <w:style w:type="character" w:customStyle="1" w:styleId="ac">
    <w:name w:val="Название Знак"/>
    <w:basedOn w:val="a0"/>
    <w:link w:val="ab"/>
    <w:uiPriority w:val="10"/>
    <w:rsid w:val="00520F58"/>
    <w:rPr>
      <w:rFonts w:ascii="Calibri" w:eastAsia="Times New Roman" w:hAnsi="Calibri" w:cs="Times New Roman"/>
      <w:b/>
      <w:sz w:val="24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rsid w:val="00520F58"/>
    <w:pPr>
      <w:widowControl/>
      <w:autoSpaceDE/>
      <w:autoSpaceDN/>
      <w:adjustRightInd/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e">
    <w:name w:val="Основной текст Знак"/>
    <w:basedOn w:val="a0"/>
    <w:link w:val="ad"/>
    <w:uiPriority w:val="99"/>
    <w:semiHidden/>
    <w:rsid w:val="00520F58"/>
    <w:rPr>
      <w:rFonts w:ascii="Calibri" w:eastAsia="Times New Roman" w:hAnsi="Calibri" w:cs="Times New Roman"/>
    </w:rPr>
  </w:style>
  <w:style w:type="paragraph" w:styleId="af">
    <w:name w:val="Body Text First Indent"/>
    <w:basedOn w:val="ad"/>
    <w:link w:val="af0"/>
    <w:uiPriority w:val="99"/>
    <w:semiHidden/>
    <w:rsid w:val="00520F58"/>
    <w:pPr>
      <w:spacing w:after="200"/>
      <w:ind w:firstLine="360"/>
    </w:pPr>
  </w:style>
  <w:style w:type="character" w:customStyle="1" w:styleId="af0">
    <w:name w:val="Красная строка Знак"/>
    <w:basedOn w:val="ae"/>
    <w:link w:val="af"/>
    <w:uiPriority w:val="99"/>
    <w:semiHidden/>
    <w:rsid w:val="00520F58"/>
    <w:rPr>
      <w:rFonts w:ascii="Calibri" w:eastAsia="Times New Roman" w:hAnsi="Calibri" w:cs="Times New Roman"/>
    </w:rPr>
  </w:style>
  <w:style w:type="character" w:styleId="af1">
    <w:name w:val="Emphasis"/>
    <w:basedOn w:val="a0"/>
    <w:uiPriority w:val="99"/>
    <w:qFormat/>
    <w:rsid w:val="00520F58"/>
    <w:rPr>
      <w:rFonts w:cs="Times New Roman"/>
      <w:i/>
      <w:iCs/>
    </w:rPr>
  </w:style>
  <w:style w:type="paragraph" w:customStyle="1" w:styleId="ConsNormal">
    <w:name w:val="ConsNormal"/>
    <w:rsid w:val="00520F5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Абзац списка Знак"/>
    <w:link w:val="a8"/>
    <w:uiPriority w:val="99"/>
    <w:locked/>
    <w:rsid w:val="00520F5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13">
    <w:name w:val="Font Style113"/>
    <w:basedOn w:val="a0"/>
    <w:uiPriority w:val="99"/>
    <w:rsid w:val="00520F58"/>
    <w:rPr>
      <w:rFonts w:ascii="Times New Roman" w:hAnsi="Times New Roman" w:cs="Times New Roman"/>
      <w:sz w:val="26"/>
      <w:szCs w:val="26"/>
    </w:rPr>
  </w:style>
  <w:style w:type="paragraph" w:styleId="31">
    <w:name w:val="Body Text 3"/>
    <w:basedOn w:val="a"/>
    <w:link w:val="32"/>
    <w:uiPriority w:val="99"/>
    <w:semiHidden/>
    <w:rsid w:val="00520F58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20F58"/>
    <w:rPr>
      <w:rFonts w:ascii="Calibri" w:eastAsia="Times New Roman" w:hAnsi="Calibri" w:cs="Times New Roman"/>
      <w:sz w:val="16"/>
      <w:szCs w:val="16"/>
    </w:rPr>
  </w:style>
  <w:style w:type="character" w:customStyle="1" w:styleId="af2">
    <w:name w:val="Гипертекстовая ссылка"/>
    <w:uiPriority w:val="99"/>
    <w:rsid w:val="00520F58"/>
    <w:rPr>
      <w:b/>
      <w:color w:val="106BBE"/>
      <w:sz w:val="26"/>
    </w:rPr>
  </w:style>
  <w:style w:type="paragraph" w:customStyle="1" w:styleId="af3">
    <w:name w:val="Нормальный (таблица)"/>
    <w:basedOn w:val="a"/>
    <w:next w:val="a"/>
    <w:uiPriority w:val="99"/>
    <w:rsid w:val="00520F58"/>
    <w:pPr>
      <w:jc w:val="both"/>
    </w:pPr>
    <w:rPr>
      <w:rFonts w:ascii="Arial" w:hAnsi="Arial"/>
      <w:sz w:val="24"/>
      <w:szCs w:val="24"/>
    </w:rPr>
  </w:style>
  <w:style w:type="paragraph" w:customStyle="1" w:styleId="CharChar">
    <w:name w:val="Char Char Знак Знак Знак"/>
    <w:basedOn w:val="a"/>
    <w:uiPriority w:val="99"/>
    <w:rsid w:val="00520F58"/>
    <w:pPr>
      <w:widowControl/>
      <w:autoSpaceDE/>
      <w:autoSpaceDN/>
      <w:adjustRightInd/>
      <w:spacing w:after="160" w:line="240" w:lineRule="exact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uiPriority w:val="99"/>
    <w:rsid w:val="00520F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Комментарий"/>
    <w:basedOn w:val="a"/>
    <w:next w:val="a"/>
    <w:uiPriority w:val="99"/>
    <w:rsid w:val="00520F58"/>
    <w:pPr>
      <w:spacing w:before="75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520F58"/>
    <w:pPr>
      <w:spacing w:before="0"/>
    </w:pPr>
    <w:rPr>
      <w:i/>
      <w:iCs/>
    </w:rPr>
  </w:style>
  <w:style w:type="paragraph" w:customStyle="1" w:styleId="af6">
    <w:name w:val="Прижатый влево"/>
    <w:basedOn w:val="a"/>
    <w:next w:val="a"/>
    <w:uiPriority w:val="99"/>
    <w:rsid w:val="00520F58"/>
    <w:rPr>
      <w:rFonts w:ascii="Arial" w:hAnsi="Arial"/>
      <w:sz w:val="24"/>
      <w:szCs w:val="24"/>
    </w:rPr>
  </w:style>
  <w:style w:type="paragraph" w:customStyle="1" w:styleId="ConsPlusNormal">
    <w:name w:val="ConsPlusNormal"/>
    <w:rsid w:val="00520F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20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Знак2"/>
    <w:basedOn w:val="a"/>
    <w:uiPriority w:val="99"/>
    <w:rsid w:val="00520F5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7">
    <w:name w:val="Body Text Indent"/>
    <w:basedOn w:val="a"/>
    <w:link w:val="af8"/>
    <w:uiPriority w:val="99"/>
    <w:semiHidden/>
    <w:rsid w:val="00520F58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520F58"/>
    <w:rPr>
      <w:rFonts w:ascii="Calibri" w:eastAsia="Times New Roman" w:hAnsi="Calibri" w:cs="Times New Roman"/>
    </w:rPr>
  </w:style>
  <w:style w:type="paragraph" w:styleId="af9">
    <w:name w:val="header"/>
    <w:basedOn w:val="a"/>
    <w:link w:val="afa"/>
    <w:uiPriority w:val="99"/>
    <w:rsid w:val="00520F5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sz w:val="24"/>
      <w:szCs w:val="24"/>
    </w:rPr>
  </w:style>
  <w:style w:type="character" w:customStyle="1" w:styleId="afa">
    <w:name w:val="Верхний колонтитул Знак"/>
    <w:basedOn w:val="a0"/>
    <w:link w:val="af9"/>
    <w:uiPriority w:val="99"/>
    <w:rsid w:val="00520F58"/>
    <w:rPr>
      <w:rFonts w:ascii="Calibri" w:eastAsia="Times New Roman" w:hAnsi="Calibri" w:cs="Times New Roman"/>
      <w:sz w:val="24"/>
      <w:szCs w:val="24"/>
      <w:lang w:eastAsia="ru-RU"/>
    </w:rPr>
  </w:style>
  <w:style w:type="paragraph" w:styleId="afb">
    <w:name w:val="TOC Heading"/>
    <w:basedOn w:val="1"/>
    <w:next w:val="a"/>
    <w:uiPriority w:val="99"/>
    <w:qFormat/>
    <w:rsid w:val="00520F58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33">
    <w:name w:val="toc 3"/>
    <w:basedOn w:val="a"/>
    <w:next w:val="a"/>
    <w:autoRedefine/>
    <w:uiPriority w:val="99"/>
    <w:rsid w:val="00520F58"/>
    <w:pPr>
      <w:widowControl/>
      <w:autoSpaceDE/>
      <w:autoSpaceDN/>
      <w:adjustRightInd/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12">
    <w:name w:val="toc 1"/>
    <w:basedOn w:val="a"/>
    <w:next w:val="a"/>
    <w:autoRedefine/>
    <w:uiPriority w:val="99"/>
    <w:rsid w:val="00520F58"/>
    <w:pPr>
      <w:widowControl/>
      <w:autoSpaceDE/>
      <w:autoSpaceDN/>
      <w:adjustRightInd/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22">
    <w:name w:val="toc 2"/>
    <w:basedOn w:val="a"/>
    <w:next w:val="a"/>
    <w:autoRedefine/>
    <w:uiPriority w:val="99"/>
    <w:rsid w:val="00520F58"/>
    <w:pPr>
      <w:widowControl/>
      <w:autoSpaceDE/>
      <w:autoSpaceDN/>
      <w:adjustRightInd/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afc">
    <w:name w:val="Balloon Text"/>
    <w:basedOn w:val="a"/>
    <w:link w:val="afd"/>
    <w:uiPriority w:val="99"/>
    <w:rsid w:val="00520F58"/>
    <w:pPr>
      <w:widowControl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character" w:customStyle="1" w:styleId="afd">
    <w:name w:val="Текст выноски Знак"/>
    <w:basedOn w:val="a0"/>
    <w:link w:val="afc"/>
    <w:uiPriority w:val="99"/>
    <w:rsid w:val="00520F58"/>
    <w:rPr>
      <w:rFonts w:ascii="Tahoma" w:eastAsia="Times New Roman" w:hAnsi="Tahoma" w:cs="Tahoma"/>
      <w:sz w:val="16"/>
      <w:szCs w:val="16"/>
    </w:rPr>
  </w:style>
  <w:style w:type="paragraph" w:styleId="afe">
    <w:name w:val="footer"/>
    <w:basedOn w:val="a"/>
    <w:link w:val="aff"/>
    <w:uiPriority w:val="99"/>
    <w:rsid w:val="00520F5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sz w:val="22"/>
      <w:szCs w:val="22"/>
      <w:lang w:eastAsia="en-US"/>
    </w:rPr>
  </w:style>
  <w:style w:type="character" w:customStyle="1" w:styleId="aff">
    <w:name w:val="Нижний колонтитул Знак"/>
    <w:basedOn w:val="a0"/>
    <w:link w:val="afe"/>
    <w:uiPriority w:val="99"/>
    <w:rsid w:val="00520F58"/>
    <w:rPr>
      <w:rFonts w:ascii="Calibri" w:eastAsia="Times New Roman" w:hAnsi="Calibri" w:cs="Times New Roman"/>
    </w:rPr>
  </w:style>
  <w:style w:type="paragraph" w:styleId="23">
    <w:name w:val="Body Text Indent 2"/>
    <w:basedOn w:val="a"/>
    <w:link w:val="24"/>
    <w:uiPriority w:val="99"/>
    <w:rsid w:val="00520F58"/>
    <w:pPr>
      <w:widowControl/>
      <w:spacing w:after="120" w:line="480" w:lineRule="auto"/>
      <w:ind w:left="283"/>
    </w:pPr>
    <w:rPr>
      <w:rFonts w:ascii="Calibri" w:hAnsi="Calibri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520F58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5">
    <w:name w:val="Основной текст 2 Знак Знак Знак"/>
    <w:basedOn w:val="a0"/>
    <w:uiPriority w:val="99"/>
    <w:rsid w:val="00520F58"/>
    <w:rPr>
      <w:rFonts w:cs="Times New Roman"/>
    </w:rPr>
  </w:style>
  <w:style w:type="paragraph" w:customStyle="1" w:styleId="13">
    <w:name w:val="Основной текст1"/>
    <w:basedOn w:val="a"/>
    <w:uiPriority w:val="99"/>
    <w:rsid w:val="00520F58"/>
    <w:pPr>
      <w:widowControl/>
      <w:shd w:val="clear" w:color="auto" w:fill="FFFFFF"/>
      <w:autoSpaceDE/>
      <w:autoSpaceDN/>
      <w:adjustRightInd/>
      <w:spacing w:line="317" w:lineRule="exact"/>
    </w:pPr>
    <w:rPr>
      <w:rFonts w:ascii="Calibri" w:hAnsi="Calibri"/>
      <w:spacing w:val="10"/>
      <w:sz w:val="25"/>
      <w:szCs w:val="25"/>
    </w:rPr>
  </w:style>
  <w:style w:type="character" w:customStyle="1" w:styleId="apple-style-span">
    <w:name w:val="apple-style-span"/>
    <w:basedOn w:val="a0"/>
    <w:uiPriority w:val="99"/>
    <w:rsid w:val="00520F58"/>
    <w:rPr>
      <w:rFonts w:cs="Times New Roman"/>
    </w:rPr>
  </w:style>
  <w:style w:type="character" w:styleId="aff0">
    <w:name w:val="FollowedHyperlink"/>
    <w:basedOn w:val="a0"/>
    <w:uiPriority w:val="99"/>
    <w:semiHidden/>
    <w:rsid w:val="00520F58"/>
    <w:rPr>
      <w:rFonts w:cs="Times New Roman"/>
      <w:color w:val="800080"/>
      <w:u w:val="single"/>
    </w:rPr>
  </w:style>
  <w:style w:type="paragraph" w:customStyle="1" w:styleId="xl64">
    <w:name w:val="xl64"/>
    <w:basedOn w:val="a"/>
    <w:uiPriority w:val="99"/>
    <w:rsid w:val="00520F58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/>
    </w:rPr>
  </w:style>
  <w:style w:type="paragraph" w:customStyle="1" w:styleId="xl65">
    <w:name w:val="xl65"/>
    <w:basedOn w:val="a"/>
    <w:uiPriority w:val="99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/>
    </w:rPr>
  </w:style>
  <w:style w:type="paragraph" w:customStyle="1" w:styleId="xl66">
    <w:name w:val="xl66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/>
    </w:pPr>
    <w:rPr>
      <w:rFonts w:ascii="Calibri" w:hAnsi="Calibri"/>
    </w:rPr>
  </w:style>
  <w:style w:type="paragraph" w:customStyle="1" w:styleId="xl69">
    <w:name w:val="xl69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/>
      <w:jc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/>
    </w:pPr>
    <w:rPr>
      <w:rFonts w:ascii="Calibri" w:hAnsi="Calibri"/>
    </w:rPr>
  </w:style>
  <w:style w:type="paragraph" w:customStyle="1" w:styleId="xl72">
    <w:name w:val="xl72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/>
    </w:rPr>
  </w:style>
  <w:style w:type="paragraph" w:customStyle="1" w:styleId="xl74">
    <w:name w:val="xl74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/>
    </w:rPr>
  </w:style>
  <w:style w:type="paragraph" w:customStyle="1" w:styleId="xl75">
    <w:name w:val="xl75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Calibri" w:hAnsi="Calibri"/>
      <w:sz w:val="24"/>
      <w:szCs w:val="24"/>
    </w:rPr>
  </w:style>
  <w:style w:type="paragraph" w:customStyle="1" w:styleId="xl77">
    <w:name w:val="xl77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Calibri" w:hAnsi="Calibri"/>
      <w:sz w:val="24"/>
      <w:szCs w:val="24"/>
    </w:rPr>
  </w:style>
  <w:style w:type="paragraph" w:customStyle="1" w:styleId="xl78">
    <w:name w:val="xl78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79">
    <w:name w:val="xl79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80">
    <w:name w:val="xl80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81">
    <w:name w:val="xl81"/>
    <w:basedOn w:val="a"/>
    <w:uiPriority w:val="99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/>
      <w:sz w:val="18"/>
      <w:szCs w:val="18"/>
    </w:rPr>
  </w:style>
  <w:style w:type="paragraph" w:customStyle="1" w:styleId="xl82">
    <w:name w:val="xl82"/>
    <w:basedOn w:val="a"/>
    <w:uiPriority w:val="99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Calibri" w:hAnsi="Calibri"/>
    </w:rPr>
  </w:style>
  <w:style w:type="paragraph" w:customStyle="1" w:styleId="xl83">
    <w:name w:val="xl83"/>
    <w:basedOn w:val="a"/>
    <w:uiPriority w:val="99"/>
    <w:rsid w:val="00520F58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/>
      <w:sz w:val="28"/>
      <w:szCs w:val="28"/>
    </w:rPr>
  </w:style>
  <w:style w:type="paragraph" w:customStyle="1" w:styleId="xl84">
    <w:name w:val="xl84"/>
    <w:basedOn w:val="a"/>
    <w:uiPriority w:val="99"/>
    <w:rsid w:val="00520F58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85">
    <w:name w:val="xl85"/>
    <w:basedOn w:val="a"/>
    <w:uiPriority w:val="99"/>
    <w:rsid w:val="00520F58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Calibri" w:hAnsi="Calibri"/>
      <w:sz w:val="28"/>
      <w:szCs w:val="28"/>
    </w:rPr>
  </w:style>
  <w:style w:type="paragraph" w:customStyle="1" w:styleId="xl86">
    <w:name w:val="xl86"/>
    <w:basedOn w:val="a"/>
    <w:uiPriority w:val="99"/>
    <w:rsid w:val="00520F58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Calibri" w:hAnsi="Calibri"/>
      <w:sz w:val="24"/>
      <w:szCs w:val="24"/>
    </w:rPr>
  </w:style>
  <w:style w:type="paragraph" w:customStyle="1" w:styleId="xl87">
    <w:name w:val="xl87"/>
    <w:basedOn w:val="a"/>
    <w:uiPriority w:val="99"/>
    <w:rsid w:val="00520F5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/>
      <w:jc w:val="center"/>
    </w:pPr>
    <w:rPr>
      <w:rFonts w:ascii="Calibri" w:hAnsi="Calibri"/>
      <w:sz w:val="24"/>
      <w:szCs w:val="24"/>
    </w:rPr>
  </w:style>
  <w:style w:type="paragraph" w:customStyle="1" w:styleId="xl88">
    <w:name w:val="xl88"/>
    <w:basedOn w:val="a"/>
    <w:uiPriority w:val="99"/>
    <w:rsid w:val="00520F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/>
      <w:jc w:val="center"/>
    </w:pPr>
    <w:rPr>
      <w:rFonts w:ascii="Calibri" w:hAnsi="Calibri"/>
      <w:sz w:val="24"/>
      <w:szCs w:val="24"/>
    </w:rPr>
  </w:style>
  <w:style w:type="paragraph" w:customStyle="1" w:styleId="xl89">
    <w:name w:val="xl89"/>
    <w:basedOn w:val="a"/>
    <w:uiPriority w:val="99"/>
    <w:rsid w:val="00520F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90">
    <w:name w:val="xl90"/>
    <w:basedOn w:val="a"/>
    <w:uiPriority w:val="99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/>
      <w:jc w:val="center"/>
    </w:pPr>
    <w:rPr>
      <w:rFonts w:ascii="Calibri" w:hAnsi="Calibri"/>
      <w:sz w:val="24"/>
      <w:szCs w:val="24"/>
    </w:rPr>
  </w:style>
  <w:style w:type="paragraph" w:customStyle="1" w:styleId="xl91">
    <w:name w:val="xl91"/>
    <w:basedOn w:val="a"/>
    <w:uiPriority w:val="99"/>
    <w:rsid w:val="00520F58"/>
    <w:pPr>
      <w:widowControl/>
      <w:pBdr>
        <w:top w:val="single" w:sz="4" w:space="0" w:color="auto"/>
        <w:bottom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2">
    <w:name w:val="xl92"/>
    <w:basedOn w:val="a"/>
    <w:uiPriority w:val="99"/>
    <w:rsid w:val="00520F5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14">
    <w:name w:val="Абзац списка1"/>
    <w:basedOn w:val="a"/>
    <w:uiPriority w:val="99"/>
    <w:rsid w:val="00520F58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8"/>
      <w:szCs w:val="22"/>
    </w:rPr>
  </w:style>
  <w:style w:type="paragraph" w:styleId="26">
    <w:name w:val="Body Text 2"/>
    <w:basedOn w:val="a"/>
    <w:link w:val="27"/>
    <w:uiPriority w:val="99"/>
    <w:unhideWhenUsed/>
    <w:rsid w:val="00520F58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7">
    <w:name w:val="Основной текст 2 Знак"/>
    <w:basedOn w:val="a0"/>
    <w:link w:val="26"/>
    <w:uiPriority w:val="99"/>
    <w:rsid w:val="00520F58"/>
    <w:rPr>
      <w:rFonts w:ascii="Calibri" w:eastAsia="Times New Roman" w:hAnsi="Calibri" w:cs="Times New Roman"/>
    </w:rPr>
  </w:style>
  <w:style w:type="paragraph" w:styleId="aff1">
    <w:name w:val="Subtitle"/>
    <w:basedOn w:val="a"/>
    <w:link w:val="aff2"/>
    <w:uiPriority w:val="11"/>
    <w:qFormat/>
    <w:rsid w:val="00520F58"/>
    <w:pPr>
      <w:widowControl/>
      <w:autoSpaceDE/>
      <w:autoSpaceDN/>
      <w:adjustRightInd/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f2">
    <w:name w:val="Подзаголовок Знак"/>
    <w:basedOn w:val="a0"/>
    <w:link w:val="aff1"/>
    <w:uiPriority w:val="11"/>
    <w:rsid w:val="00520F58"/>
    <w:rPr>
      <w:rFonts w:ascii="Arial" w:eastAsia="Times New Roman" w:hAnsi="Arial" w:cs="Arial"/>
      <w:sz w:val="24"/>
      <w:szCs w:val="24"/>
      <w:lang w:eastAsia="ru-RU"/>
    </w:rPr>
  </w:style>
  <w:style w:type="paragraph" w:styleId="aff3">
    <w:name w:val="caption"/>
    <w:basedOn w:val="a"/>
    <w:next w:val="a"/>
    <w:uiPriority w:val="35"/>
    <w:qFormat/>
    <w:rsid w:val="00520F58"/>
    <w:pPr>
      <w:widowControl/>
      <w:autoSpaceDE/>
      <w:autoSpaceDN/>
      <w:adjustRightInd/>
    </w:pPr>
    <w:rPr>
      <w:rFonts w:ascii="Calibri" w:hAnsi="Calibri"/>
      <w:b/>
      <w:bCs/>
    </w:rPr>
  </w:style>
  <w:style w:type="paragraph" w:customStyle="1" w:styleId="ConsNonformat">
    <w:name w:val="ConsNonformat"/>
    <w:rsid w:val="00520F58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Default">
    <w:name w:val="Default"/>
    <w:rsid w:val="00520F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f4">
    <w:name w:val="footnote text"/>
    <w:basedOn w:val="a"/>
    <w:link w:val="aff5"/>
    <w:uiPriority w:val="99"/>
    <w:unhideWhenUsed/>
    <w:rsid w:val="00520F58"/>
    <w:pPr>
      <w:widowControl/>
      <w:autoSpaceDE/>
      <w:autoSpaceDN/>
      <w:adjustRightInd/>
      <w:ind w:left="2799" w:right="2835" w:hanging="10"/>
      <w:jc w:val="center"/>
    </w:pPr>
    <w:rPr>
      <w:b/>
      <w:color w:val="000000"/>
    </w:rPr>
  </w:style>
  <w:style w:type="character" w:customStyle="1" w:styleId="aff5">
    <w:name w:val="Текст сноски Знак"/>
    <w:basedOn w:val="a0"/>
    <w:link w:val="aff4"/>
    <w:uiPriority w:val="99"/>
    <w:rsid w:val="00520F58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ff6">
    <w:name w:val="footnote reference"/>
    <w:uiPriority w:val="99"/>
    <w:unhideWhenUsed/>
    <w:rsid w:val="00520F58"/>
    <w:rPr>
      <w:vertAlign w:val="superscript"/>
    </w:rPr>
  </w:style>
  <w:style w:type="paragraph" w:styleId="aff7">
    <w:name w:val="endnote text"/>
    <w:basedOn w:val="a"/>
    <w:link w:val="aff8"/>
    <w:uiPriority w:val="99"/>
    <w:semiHidden/>
    <w:unhideWhenUsed/>
    <w:rsid w:val="00520F58"/>
    <w:pPr>
      <w:ind w:firstLine="720"/>
      <w:jc w:val="both"/>
    </w:pPr>
    <w:rPr>
      <w:rFonts w:ascii="Arial" w:hAnsi="Arial" w:cs="Arial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520F58"/>
    <w:rPr>
      <w:rFonts w:ascii="Arial" w:eastAsia="Times New Roman" w:hAnsi="Arial" w:cs="Arial"/>
      <w:sz w:val="20"/>
      <w:szCs w:val="20"/>
      <w:lang w:eastAsia="ru-RU"/>
    </w:rPr>
  </w:style>
  <w:style w:type="character" w:styleId="aff9">
    <w:name w:val="endnote reference"/>
    <w:basedOn w:val="a0"/>
    <w:uiPriority w:val="99"/>
    <w:semiHidden/>
    <w:unhideWhenUsed/>
    <w:rsid w:val="00520F58"/>
    <w:rPr>
      <w:vertAlign w:val="superscript"/>
    </w:rPr>
  </w:style>
  <w:style w:type="character" w:customStyle="1" w:styleId="cmd">
    <w:name w:val="cmd"/>
    <w:basedOn w:val="a0"/>
    <w:rsid w:val="00520F58"/>
  </w:style>
  <w:style w:type="paragraph" w:customStyle="1" w:styleId="c">
    <w:name w:val="c"/>
    <w:basedOn w:val="a"/>
    <w:uiPriority w:val="99"/>
    <w:semiHidden/>
    <w:rsid w:val="00520F58"/>
    <w:pPr>
      <w:widowControl/>
      <w:autoSpaceDE/>
      <w:autoSpaceDN/>
      <w:adjustRightInd/>
      <w:spacing w:before="90" w:after="90"/>
      <w:ind w:left="675" w:right="675"/>
      <w:jc w:val="center"/>
    </w:pPr>
    <w:rPr>
      <w:rFonts w:eastAsiaTheme="minorEastAsia"/>
      <w:sz w:val="24"/>
      <w:szCs w:val="24"/>
    </w:rPr>
  </w:style>
  <w:style w:type="character" w:customStyle="1" w:styleId="ed">
    <w:name w:val="ed"/>
    <w:basedOn w:val="a0"/>
    <w:rsid w:val="00520F58"/>
  </w:style>
  <w:style w:type="character" w:customStyle="1" w:styleId="28">
    <w:name w:val="Основной текст (2)_"/>
    <w:basedOn w:val="a0"/>
    <w:link w:val="29"/>
    <w:rsid w:val="00520F5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520F58"/>
    <w:pPr>
      <w:shd w:val="clear" w:color="auto" w:fill="FFFFFF"/>
      <w:autoSpaceDE/>
      <w:autoSpaceDN/>
      <w:adjustRightInd/>
      <w:spacing w:before="240" w:after="1980" w:line="0" w:lineRule="atLeast"/>
      <w:jc w:val="right"/>
    </w:pPr>
    <w:rPr>
      <w:rFonts w:eastAsiaTheme="minorHAnsi"/>
      <w:sz w:val="28"/>
      <w:szCs w:val="28"/>
      <w:lang w:eastAsia="en-US"/>
    </w:rPr>
  </w:style>
  <w:style w:type="character" w:customStyle="1" w:styleId="2Geneva12pt">
    <w:name w:val="Основной текст (2) + Geneva;12 pt;Курсив"/>
    <w:basedOn w:val="28"/>
    <w:rsid w:val="00520F58"/>
    <w:rPr>
      <w:rFonts w:ascii="Geneva" w:eastAsia="Geneva" w:hAnsi="Geneva" w:cs="Geneva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5">
    <w:name w:val="Знак1"/>
    <w:basedOn w:val="a"/>
    <w:uiPriority w:val="99"/>
    <w:rsid w:val="00520F58"/>
    <w:pPr>
      <w:widowControl/>
      <w:autoSpaceDE/>
      <w:autoSpaceDN/>
      <w:adjustRightInd/>
      <w:spacing w:after="160" w:line="240" w:lineRule="exact"/>
      <w:jc w:val="center"/>
    </w:pPr>
    <w:rPr>
      <w:rFonts w:ascii="Verdana" w:hAnsi="Verdana" w:cs="Verdana"/>
      <w:lang w:val="en-US" w:eastAsia="en-US"/>
    </w:rPr>
  </w:style>
  <w:style w:type="paragraph" w:customStyle="1" w:styleId="affa">
    <w:name w:val="Знак"/>
    <w:basedOn w:val="a"/>
    <w:rsid w:val="00520F5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numbering" w:customStyle="1" w:styleId="16">
    <w:name w:val="Нет списка1"/>
    <w:next w:val="a2"/>
    <w:uiPriority w:val="99"/>
    <w:semiHidden/>
    <w:unhideWhenUsed/>
    <w:rsid w:val="00520F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6805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20F58"/>
    <w:pPr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F58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520F58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link w:val="NoSpacingChar"/>
    <w:rsid w:val="006805B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NoSpacingChar">
    <w:name w:val="No Spacing Char"/>
    <w:link w:val="11"/>
    <w:locked/>
    <w:rsid w:val="006805BD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link w:val="a4"/>
    <w:uiPriority w:val="1"/>
    <w:qFormat/>
    <w:rsid w:val="006805BD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4">
    <w:name w:val="Без интервала Знак"/>
    <w:link w:val="a3"/>
    <w:uiPriority w:val="1"/>
    <w:rsid w:val="006805BD"/>
    <w:rPr>
      <w:rFonts w:ascii="Calibri" w:eastAsia="Times New Roman" w:hAnsi="Calibri" w:cs="Times New Roman"/>
      <w:lang w:val="en-US" w:bidi="en-US"/>
    </w:rPr>
  </w:style>
  <w:style w:type="paragraph" w:styleId="a5">
    <w:name w:val="Normal (Web)"/>
    <w:basedOn w:val="a"/>
    <w:link w:val="a6"/>
    <w:uiPriority w:val="99"/>
    <w:unhideWhenUsed/>
    <w:rsid w:val="006805B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uiPriority w:val="99"/>
    <w:rsid w:val="006805BD"/>
    <w:rPr>
      <w:color w:val="0000FF"/>
      <w:u w:val="single"/>
    </w:rPr>
  </w:style>
  <w:style w:type="character" w:customStyle="1" w:styleId="a6">
    <w:name w:val="Обычный (веб) Знак"/>
    <w:link w:val="a5"/>
    <w:locked/>
    <w:rsid w:val="00680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6805BD"/>
    <w:pPr>
      <w:widowControl/>
      <w:autoSpaceDE/>
      <w:autoSpaceDN/>
      <w:adjustRightInd/>
      <w:ind w:left="720"/>
      <w:contextualSpacing/>
    </w:pPr>
    <w:rPr>
      <w:sz w:val="28"/>
      <w:szCs w:val="24"/>
    </w:rPr>
  </w:style>
  <w:style w:type="table" w:styleId="aa">
    <w:name w:val="Table Grid"/>
    <w:basedOn w:val="a1"/>
    <w:uiPriority w:val="39"/>
    <w:rsid w:val="006805B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520F5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link w:val="ConsPlusCell0"/>
    <w:uiPriority w:val="99"/>
    <w:rsid w:val="00520F5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uiPriority w:val="99"/>
    <w:locked/>
    <w:rsid w:val="00520F5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20F58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20F5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520F58"/>
    <w:rPr>
      <w:rFonts w:ascii="Cambria" w:eastAsia="Times New Roman" w:hAnsi="Cambria" w:cs="Times New Roman"/>
      <w:b/>
      <w:bCs/>
      <w:color w:val="4F81BD"/>
    </w:rPr>
  </w:style>
  <w:style w:type="paragraph" w:styleId="ab">
    <w:name w:val="Title"/>
    <w:basedOn w:val="a"/>
    <w:link w:val="ac"/>
    <w:uiPriority w:val="10"/>
    <w:qFormat/>
    <w:rsid w:val="00520F58"/>
    <w:pPr>
      <w:widowControl/>
      <w:autoSpaceDE/>
      <w:autoSpaceDN/>
      <w:adjustRightInd/>
      <w:jc w:val="center"/>
    </w:pPr>
    <w:rPr>
      <w:rFonts w:ascii="Calibri" w:hAnsi="Calibri"/>
      <w:b/>
      <w:sz w:val="24"/>
    </w:rPr>
  </w:style>
  <w:style w:type="character" w:customStyle="1" w:styleId="ac">
    <w:name w:val="Название Знак"/>
    <w:basedOn w:val="a0"/>
    <w:link w:val="ab"/>
    <w:uiPriority w:val="10"/>
    <w:rsid w:val="00520F58"/>
    <w:rPr>
      <w:rFonts w:ascii="Calibri" w:eastAsia="Times New Roman" w:hAnsi="Calibri" w:cs="Times New Roman"/>
      <w:b/>
      <w:sz w:val="24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rsid w:val="00520F58"/>
    <w:pPr>
      <w:widowControl/>
      <w:autoSpaceDE/>
      <w:autoSpaceDN/>
      <w:adjustRightInd/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e">
    <w:name w:val="Основной текст Знак"/>
    <w:basedOn w:val="a0"/>
    <w:link w:val="ad"/>
    <w:uiPriority w:val="99"/>
    <w:semiHidden/>
    <w:rsid w:val="00520F58"/>
    <w:rPr>
      <w:rFonts w:ascii="Calibri" w:eastAsia="Times New Roman" w:hAnsi="Calibri" w:cs="Times New Roman"/>
    </w:rPr>
  </w:style>
  <w:style w:type="paragraph" w:styleId="af">
    <w:name w:val="Body Text First Indent"/>
    <w:basedOn w:val="ad"/>
    <w:link w:val="af0"/>
    <w:uiPriority w:val="99"/>
    <w:semiHidden/>
    <w:rsid w:val="00520F58"/>
    <w:pPr>
      <w:spacing w:after="200"/>
      <w:ind w:firstLine="360"/>
    </w:pPr>
  </w:style>
  <w:style w:type="character" w:customStyle="1" w:styleId="af0">
    <w:name w:val="Красная строка Знак"/>
    <w:basedOn w:val="ae"/>
    <w:link w:val="af"/>
    <w:uiPriority w:val="99"/>
    <w:semiHidden/>
    <w:rsid w:val="00520F58"/>
    <w:rPr>
      <w:rFonts w:ascii="Calibri" w:eastAsia="Times New Roman" w:hAnsi="Calibri" w:cs="Times New Roman"/>
    </w:rPr>
  </w:style>
  <w:style w:type="character" w:styleId="af1">
    <w:name w:val="Emphasis"/>
    <w:basedOn w:val="a0"/>
    <w:uiPriority w:val="99"/>
    <w:qFormat/>
    <w:rsid w:val="00520F58"/>
    <w:rPr>
      <w:rFonts w:cs="Times New Roman"/>
      <w:i/>
      <w:iCs/>
    </w:rPr>
  </w:style>
  <w:style w:type="paragraph" w:customStyle="1" w:styleId="ConsNormal">
    <w:name w:val="ConsNormal"/>
    <w:rsid w:val="00520F5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Абзац списка Знак"/>
    <w:link w:val="a8"/>
    <w:uiPriority w:val="99"/>
    <w:locked/>
    <w:rsid w:val="00520F5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13">
    <w:name w:val="Font Style113"/>
    <w:basedOn w:val="a0"/>
    <w:uiPriority w:val="99"/>
    <w:rsid w:val="00520F58"/>
    <w:rPr>
      <w:rFonts w:ascii="Times New Roman" w:hAnsi="Times New Roman" w:cs="Times New Roman"/>
      <w:sz w:val="26"/>
      <w:szCs w:val="26"/>
    </w:rPr>
  </w:style>
  <w:style w:type="paragraph" w:styleId="31">
    <w:name w:val="Body Text 3"/>
    <w:basedOn w:val="a"/>
    <w:link w:val="32"/>
    <w:uiPriority w:val="99"/>
    <w:semiHidden/>
    <w:rsid w:val="00520F58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20F58"/>
    <w:rPr>
      <w:rFonts w:ascii="Calibri" w:eastAsia="Times New Roman" w:hAnsi="Calibri" w:cs="Times New Roman"/>
      <w:sz w:val="16"/>
      <w:szCs w:val="16"/>
    </w:rPr>
  </w:style>
  <w:style w:type="character" w:customStyle="1" w:styleId="af2">
    <w:name w:val="Гипертекстовая ссылка"/>
    <w:uiPriority w:val="99"/>
    <w:rsid w:val="00520F58"/>
    <w:rPr>
      <w:b/>
      <w:color w:val="106BBE"/>
      <w:sz w:val="26"/>
    </w:rPr>
  </w:style>
  <w:style w:type="paragraph" w:customStyle="1" w:styleId="af3">
    <w:name w:val="Нормальный (таблица)"/>
    <w:basedOn w:val="a"/>
    <w:next w:val="a"/>
    <w:uiPriority w:val="99"/>
    <w:rsid w:val="00520F58"/>
    <w:pPr>
      <w:jc w:val="both"/>
    </w:pPr>
    <w:rPr>
      <w:rFonts w:ascii="Arial" w:hAnsi="Arial"/>
      <w:sz w:val="24"/>
      <w:szCs w:val="24"/>
    </w:rPr>
  </w:style>
  <w:style w:type="paragraph" w:customStyle="1" w:styleId="CharChar">
    <w:name w:val="Char Char Знак Знак Знак"/>
    <w:basedOn w:val="a"/>
    <w:uiPriority w:val="99"/>
    <w:rsid w:val="00520F58"/>
    <w:pPr>
      <w:widowControl/>
      <w:autoSpaceDE/>
      <w:autoSpaceDN/>
      <w:adjustRightInd/>
      <w:spacing w:after="160" w:line="240" w:lineRule="exact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uiPriority w:val="99"/>
    <w:rsid w:val="00520F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Комментарий"/>
    <w:basedOn w:val="a"/>
    <w:next w:val="a"/>
    <w:uiPriority w:val="99"/>
    <w:rsid w:val="00520F58"/>
    <w:pPr>
      <w:spacing w:before="75"/>
      <w:jc w:val="both"/>
    </w:pPr>
    <w:rPr>
      <w:rFonts w:ascii="Arial" w:hAnsi="Arial"/>
      <w:color w:val="353842"/>
      <w:sz w:val="24"/>
      <w:szCs w:val="24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520F58"/>
    <w:pPr>
      <w:spacing w:before="0"/>
    </w:pPr>
    <w:rPr>
      <w:i/>
      <w:iCs/>
    </w:rPr>
  </w:style>
  <w:style w:type="paragraph" w:customStyle="1" w:styleId="af6">
    <w:name w:val="Прижатый влево"/>
    <w:basedOn w:val="a"/>
    <w:next w:val="a"/>
    <w:uiPriority w:val="99"/>
    <w:rsid w:val="00520F58"/>
    <w:rPr>
      <w:rFonts w:ascii="Arial" w:hAnsi="Arial"/>
      <w:sz w:val="24"/>
      <w:szCs w:val="24"/>
    </w:rPr>
  </w:style>
  <w:style w:type="paragraph" w:customStyle="1" w:styleId="ConsPlusNormal">
    <w:name w:val="ConsPlusNormal"/>
    <w:rsid w:val="00520F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20F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Знак2"/>
    <w:basedOn w:val="a"/>
    <w:uiPriority w:val="99"/>
    <w:rsid w:val="00520F5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7">
    <w:name w:val="Body Text Indent"/>
    <w:basedOn w:val="a"/>
    <w:link w:val="af8"/>
    <w:uiPriority w:val="99"/>
    <w:semiHidden/>
    <w:rsid w:val="00520F58"/>
    <w:pPr>
      <w:widowControl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520F58"/>
    <w:rPr>
      <w:rFonts w:ascii="Calibri" w:eastAsia="Times New Roman" w:hAnsi="Calibri" w:cs="Times New Roman"/>
    </w:rPr>
  </w:style>
  <w:style w:type="paragraph" w:styleId="af9">
    <w:name w:val="header"/>
    <w:basedOn w:val="a"/>
    <w:link w:val="afa"/>
    <w:uiPriority w:val="99"/>
    <w:rsid w:val="00520F5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sz w:val="24"/>
      <w:szCs w:val="24"/>
    </w:rPr>
  </w:style>
  <w:style w:type="character" w:customStyle="1" w:styleId="afa">
    <w:name w:val="Верхний колонтитул Знак"/>
    <w:basedOn w:val="a0"/>
    <w:link w:val="af9"/>
    <w:uiPriority w:val="99"/>
    <w:rsid w:val="00520F58"/>
    <w:rPr>
      <w:rFonts w:ascii="Calibri" w:eastAsia="Times New Roman" w:hAnsi="Calibri" w:cs="Times New Roman"/>
      <w:sz w:val="24"/>
      <w:szCs w:val="24"/>
      <w:lang w:eastAsia="ru-RU"/>
    </w:rPr>
  </w:style>
  <w:style w:type="paragraph" w:styleId="afb">
    <w:name w:val="TOC Heading"/>
    <w:basedOn w:val="1"/>
    <w:next w:val="a"/>
    <w:uiPriority w:val="99"/>
    <w:qFormat/>
    <w:rsid w:val="00520F58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33">
    <w:name w:val="toc 3"/>
    <w:basedOn w:val="a"/>
    <w:next w:val="a"/>
    <w:autoRedefine/>
    <w:uiPriority w:val="99"/>
    <w:rsid w:val="00520F58"/>
    <w:pPr>
      <w:widowControl/>
      <w:autoSpaceDE/>
      <w:autoSpaceDN/>
      <w:adjustRightInd/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12">
    <w:name w:val="toc 1"/>
    <w:basedOn w:val="a"/>
    <w:next w:val="a"/>
    <w:autoRedefine/>
    <w:uiPriority w:val="99"/>
    <w:rsid w:val="00520F58"/>
    <w:pPr>
      <w:widowControl/>
      <w:autoSpaceDE/>
      <w:autoSpaceDN/>
      <w:adjustRightInd/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22">
    <w:name w:val="toc 2"/>
    <w:basedOn w:val="a"/>
    <w:next w:val="a"/>
    <w:autoRedefine/>
    <w:uiPriority w:val="99"/>
    <w:rsid w:val="00520F58"/>
    <w:pPr>
      <w:widowControl/>
      <w:autoSpaceDE/>
      <w:autoSpaceDN/>
      <w:adjustRightInd/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afc">
    <w:name w:val="Balloon Text"/>
    <w:basedOn w:val="a"/>
    <w:link w:val="afd"/>
    <w:uiPriority w:val="99"/>
    <w:rsid w:val="00520F58"/>
    <w:pPr>
      <w:widowControl/>
      <w:autoSpaceDE/>
      <w:autoSpaceDN/>
      <w:adjustRightInd/>
    </w:pPr>
    <w:rPr>
      <w:rFonts w:ascii="Tahoma" w:hAnsi="Tahoma" w:cs="Tahoma"/>
      <w:sz w:val="16"/>
      <w:szCs w:val="16"/>
      <w:lang w:eastAsia="en-US"/>
    </w:rPr>
  </w:style>
  <w:style w:type="character" w:customStyle="1" w:styleId="afd">
    <w:name w:val="Текст выноски Знак"/>
    <w:basedOn w:val="a0"/>
    <w:link w:val="afc"/>
    <w:uiPriority w:val="99"/>
    <w:rsid w:val="00520F58"/>
    <w:rPr>
      <w:rFonts w:ascii="Tahoma" w:eastAsia="Times New Roman" w:hAnsi="Tahoma" w:cs="Tahoma"/>
      <w:sz w:val="16"/>
      <w:szCs w:val="16"/>
    </w:rPr>
  </w:style>
  <w:style w:type="paragraph" w:styleId="afe">
    <w:name w:val="footer"/>
    <w:basedOn w:val="a"/>
    <w:link w:val="aff"/>
    <w:uiPriority w:val="99"/>
    <w:rsid w:val="00520F5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sz w:val="22"/>
      <w:szCs w:val="22"/>
      <w:lang w:eastAsia="en-US"/>
    </w:rPr>
  </w:style>
  <w:style w:type="character" w:customStyle="1" w:styleId="aff">
    <w:name w:val="Нижний колонтитул Знак"/>
    <w:basedOn w:val="a0"/>
    <w:link w:val="afe"/>
    <w:uiPriority w:val="99"/>
    <w:rsid w:val="00520F58"/>
    <w:rPr>
      <w:rFonts w:ascii="Calibri" w:eastAsia="Times New Roman" w:hAnsi="Calibri" w:cs="Times New Roman"/>
    </w:rPr>
  </w:style>
  <w:style w:type="paragraph" w:styleId="23">
    <w:name w:val="Body Text Indent 2"/>
    <w:basedOn w:val="a"/>
    <w:link w:val="24"/>
    <w:uiPriority w:val="99"/>
    <w:rsid w:val="00520F58"/>
    <w:pPr>
      <w:widowControl/>
      <w:spacing w:after="120" w:line="480" w:lineRule="auto"/>
      <w:ind w:left="283"/>
    </w:pPr>
    <w:rPr>
      <w:rFonts w:ascii="Calibri" w:hAnsi="Calibri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520F58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5">
    <w:name w:val="Основной текст 2 Знак Знак Знак"/>
    <w:basedOn w:val="a0"/>
    <w:uiPriority w:val="99"/>
    <w:rsid w:val="00520F58"/>
    <w:rPr>
      <w:rFonts w:cs="Times New Roman"/>
    </w:rPr>
  </w:style>
  <w:style w:type="paragraph" w:customStyle="1" w:styleId="13">
    <w:name w:val="Основной текст1"/>
    <w:basedOn w:val="a"/>
    <w:uiPriority w:val="99"/>
    <w:rsid w:val="00520F58"/>
    <w:pPr>
      <w:widowControl/>
      <w:shd w:val="clear" w:color="auto" w:fill="FFFFFF"/>
      <w:autoSpaceDE/>
      <w:autoSpaceDN/>
      <w:adjustRightInd/>
      <w:spacing w:line="317" w:lineRule="exact"/>
    </w:pPr>
    <w:rPr>
      <w:rFonts w:ascii="Calibri" w:hAnsi="Calibri"/>
      <w:spacing w:val="10"/>
      <w:sz w:val="25"/>
      <w:szCs w:val="25"/>
    </w:rPr>
  </w:style>
  <w:style w:type="character" w:customStyle="1" w:styleId="apple-style-span">
    <w:name w:val="apple-style-span"/>
    <w:basedOn w:val="a0"/>
    <w:uiPriority w:val="99"/>
    <w:rsid w:val="00520F58"/>
    <w:rPr>
      <w:rFonts w:cs="Times New Roman"/>
    </w:rPr>
  </w:style>
  <w:style w:type="character" w:styleId="aff0">
    <w:name w:val="FollowedHyperlink"/>
    <w:basedOn w:val="a0"/>
    <w:uiPriority w:val="99"/>
    <w:semiHidden/>
    <w:rsid w:val="00520F58"/>
    <w:rPr>
      <w:rFonts w:cs="Times New Roman"/>
      <w:color w:val="800080"/>
      <w:u w:val="single"/>
    </w:rPr>
  </w:style>
  <w:style w:type="paragraph" w:customStyle="1" w:styleId="xl64">
    <w:name w:val="xl64"/>
    <w:basedOn w:val="a"/>
    <w:uiPriority w:val="99"/>
    <w:rsid w:val="00520F58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/>
    </w:rPr>
  </w:style>
  <w:style w:type="paragraph" w:customStyle="1" w:styleId="xl65">
    <w:name w:val="xl65"/>
    <w:basedOn w:val="a"/>
    <w:uiPriority w:val="99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/>
    </w:rPr>
  </w:style>
  <w:style w:type="paragraph" w:customStyle="1" w:styleId="xl66">
    <w:name w:val="xl66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/>
    </w:pPr>
    <w:rPr>
      <w:rFonts w:ascii="Calibri" w:hAnsi="Calibri"/>
    </w:rPr>
  </w:style>
  <w:style w:type="paragraph" w:customStyle="1" w:styleId="xl69">
    <w:name w:val="xl69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/>
      <w:jc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/>
    </w:pPr>
    <w:rPr>
      <w:rFonts w:ascii="Calibri" w:hAnsi="Calibri"/>
    </w:rPr>
  </w:style>
  <w:style w:type="paragraph" w:customStyle="1" w:styleId="xl72">
    <w:name w:val="xl72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/>
    </w:rPr>
  </w:style>
  <w:style w:type="paragraph" w:customStyle="1" w:styleId="xl74">
    <w:name w:val="xl74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/>
    </w:rPr>
  </w:style>
  <w:style w:type="paragraph" w:customStyle="1" w:styleId="xl75">
    <w:name w:val="xl75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Calibri" w:hAnsi="Calibri"/>
      <w:sz w:val="24"/>
      <w:szCs w:val="24"/>
    </w:rPr>
  </w:style>
  <w:style w:type="paragraph" w:customStyle="1" w:styleId="xl77">
    <w:name w:val="xl77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Calibri" w:hAnsi="Calibri"/>
      <w:sz w:val="24"/>
      <w:szCs w:val="24"/>
    </w:rPr>
  </w:style>
  <w:style w:type="paragraph" w:customStyle="1" w:styleId="xl78">
    <w:name w:val="xl78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79">
    <w:name w:val="xl79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autoSpaceDE/>
      <w:autoSpaceDN/>
      <w:adjustRightInd/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80">
    <w:name w:val="xl80"/>
    <w:basedOn w:val="a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81">
    <w:name w:val="xl81"/>
    <w:basedOn w:val="a"/>
    <w:uiPriority w:val="99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Calibri" w:hAnsi="Calibri"/>
      <w:sz w:val="18"/>
      <w:szCs w:val="18"/>
    </w:rPr>
  </w:style>
  <w:style w:type="paragraph" w:customStyle="1" w:styleId="xl82">
    <w:name w:val="xl82"/>
    <w:basedOn w:val="a"/>
    <w:uiPriority w:val="99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Calibri" w:hAnsi="Calibri"/>
    </w:rPr>
  </w:style>
  <w:style w:type="paragraph" w:customStyle="1" w:styleId="xl83">
    <w:name w:val="xl83"/>
    <w:basedOn w:val="a"/>
    <w:uiPriority w:val="99"/>
    <w:rsid w:val="00520F58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/>
      <w:sz w:val="28"/>
      <w:szCs w:val="28"/>
    </w:rPr>
  </w:style>
  <w:style w:type="paragraph" w:customStyle="1" w:styleId="xl84">
    <w:name w:val="xl84"/>
    <w:basedOn w:val="a"/>
    <w:uiPriority w:val="99"/>
    <w:rsid w:val="00520F58"/>
    <w:pPr>
      <w:widowControl/>
      <w:autoSpaceDE/>
      <w:autoSpaceDN/>
      <w:adjustRightInd/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85">
    <w:name w:val="xl85"/>
    <w:basedOn w:val="a"/>
    <w:uiPriority w:val="99"/>
    <w:rsid w:val="00520F58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Calibri" w:hAnsi="Calibri"/>
      <w:sz w:val="28"/>
      <w:szCs w:val="28"/>
    </w:rPr>
  </w:style>
  <w:style w:type="paragraph" w:customStyle="1" w:styleId="xl86">
    <w:name w:val="xl86"/>
    <w:basedOn w:val="a"/>
    <w:uiPriority w:val="99"/>
    <w:rsid w:val="00520F58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Calibri" w:hAnsi="Calibri"/>
      <w:sz w:val="24"/>
      <w:szCs w:val="24"/>
    </w:rPr>
  </w:style>
  <w:style w:type="paragraph" w:customStyle="1" w:styleId="xl87">
    <w:name w:val="xl87"/>
    <w:basedOn w:val="a"/>
    <w:uiPriority w:val="99"/>
    <w:rsid w:val="00520F5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/>
      <w:jc w:val="center"/>
    </w:pPr>
    <w:rPr>
      <w:rFonts w:ascii="Calibri" w:hAnsi="Calibri"/>
      <w:sz w:val="24"/>
      <w:szCs w:val="24"/>
    </w:rPr>
  </w:style>
  <w:style w:type="paragraph" w:customStyle="1" w:styleId="xl88">
    <w:name w:val="xl88"/>
    <w:basedOn w:val="a"/>
    <w:uiPriority w:val="99"/>
    <w:rsid w:val="00520F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/>
      <w:jc w:val="center"/>
    </w:pPr>
    <w:rPr>
      <w:rFonts w:ascii="Calibri" w:hAnsi="Calibri"/>
      <w:sz w:val="24"/>
      <w:szCs w:val="24"/>
    </w:rPr>
  </w:style>
  <w:style w:type="paragraph" w:customStyle="1" w:styleId="xl89">
    <w:name w:val="xl89"/>
    <w:basedOn w:val="a"/>
    <w:uiPriority w:val="99"/>
    <w:rsid w:val="00520F5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90">
    <w:name w:val="xl90"/>
    <w:basedOn w:val="a"/>
    <w:uiPriority w:val="99"/>
    <w:rsid w:val="00520F5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/>
      <w:jc w:val="center"/>
    </w:pPr>
    <w:rPr>
      <w:rFonts w:ascii="Calibri" w:hAnsi="Calibri"/>
      <w:sz w:val="24"/>
      <w:szCs w:val="24"/>
    </w:rPr>
  </w:style>
  <w:style w:type="paragraph" w:customStyle="1" w:styleId="xl91">
    <w:name w:val="xl91"/>
    <w:basedOn w:val="a"/>
    <w:uiPriority w:val="99"/>
    <w:rsid w:val="00520F58"/>
    <w:pPr>
      <w:widowControl/>
      <w:pBdr>
        <w:top w:val="single" w:sz="4" w:space="0" w:color="auto"/>
        <w:bottom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92">
    <w:name w:val="xl92"/>
    <w:basedOn w:val="a"/>
    <w:uiPriority w:val="99"/>
    <w:rsid w:val="00520F5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autoSpaceDE/>
      <w:autoSpaceDN/>
      <w:adjustRightInd/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14">
    <w:name w:val="Абзац списка1"/>
    <w:basedOn w:val="a"/>
    <w:uiPriority w:val="99"/>
    <w:rsid w:val="00520F58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8"/>
      <w:szCs w:val="22"/>
    </w:rPr>
  </w:style>
  <w:style w:type="paragraph" w:styleId="26">
    <w:name w:val="Body Text 2"/>
    <w:basedOn w:val="a"/>
    <w:link w:val="27"/>
    <w:uiPriority w:val="99"/>
    <w:unhideWhenUsed/>
    <w:rsid w:val="00520F58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7">
    <w:name w:val="Основной текст 2 Знак"/>
    <w:basedOn w:val="a0"/>
    <w:link w:val="26"/>
    <w:uiPriority w:val="99"/>
    <w:rsid w:val="00520F58"/>
    <w:rPr>
      <w:rFonts w:ascii="Calibri" w:eastAsia="Times New Roman" w:hAnsi="Calibri" w:cs="Times New Roman"/>
    </w:rPr>
  </w:style>
  <w:style w:type="paragraph" w:styleId="aff1">
    <w:name w:val="Subtitle"/>
    <w:basedOn w:val="a"/>
    <w:link w:val="aff2"/>
    <w:uiPriority w:val="11"/>
    <w:qFormat/>
    <w:rsid w:val="00520F58"/>
    <w:pPr>
      <w:widowControl/>
      <w:autoSpaceDE/>
      <w:autoSpaceDN/>
      <w:adjustRightInd/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f2">
    <w:name w:val="Подзаголовок Знак"/>
    <w:basedOn w:val="a0"/>
    <w:link w:val="aff1"/>
    <w:uiPriority w:val="11"/>
    <w:rsid w:val="00520F58"/>
    <w:rPr>
      <w:rFonts w:ascii="Arial" w:eastAsia="Times New Roman" w:hAnsi="Arial" w:cs="Arial"/>
      <w:sz w:val="24"/>
      <w:szCs w:val="24"/>
      <w:lang w:eastAsia="ru-RU"/>
    </w:rPr>
  </w:style>
  <w:style w:type="paragraph" w:styleId="aff3">
    <w:name w:val="caption"/>
    <w:basedOn w:val="a"/>
    <w:next w:val="a"/>
    <w:uiPriority w:val="35"/>
    <w:qFormat/>
    <w:rsid w:val="00520F58"/>
    <w:pPr>
      <w:widowControl/>
      <w:autoSpaceDE/>
      <w:autoSpaceDN/>
      <w:adjustRightInd/>
    </w:pPr>
    <w:rPr>
      <w:rFonts w:ascii="Calibri" w:hAnsi="Calibri"/>
      <w:b/>
      <w:bCs/>
    </w:rPr>
  </w:style>
  <w:style w:type="paragraph" w:customStyle="1" w:styleId="ConsNonformat">
    <w:name w:val="ConsNonformat"/>
    <w:rsid w:val="00520F58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Default">
    <w:name w:val="Default"/>
    <w:rsid w:val="00520F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f4">
    <w:name w:val="footnote text"/>
    <w:basedOn w:val="a"/>
    <w:link w:val="aff5"/>
    <w:uiPriority w:val="99"/>
    <w:unhideWhenUsed/>
    <w:rsid w:val="00520F58"/>
    <w:pPr>
      <w:widowControl/>
      <w:autoSpaceDE/>
      <w:autoSpaceDN/>
      <w:adjustRightInd/>
      <w:ind w:left="2799" w:right="2835" w:hanging="10"/>
      <w:jc w:val="center"/>
    </w:pPr>
    <w:rPr>
      <w:b/>
      <w:color w:val="000000"/>
    </w:rPr>
  </w:style>
  <w:style w:type="character" w:customStyle="1" w:styleId="aff5">
    <w:name w:val="Текст сноски Знак"/>
    <w:basedOn w:val="a0"/>
    <w:link w:val="aff4"/>
    <w:uiPriority w:val="99"/>
    <w:rsid w:val="00520F58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ff6">
    <w:name w:val="footnote reference"/>
    <w:uiPriority w:val="99"/>
    <w:unhideWhenUsed/>
    <w:rsid w:val="00520F58"/>
    <w:rPr>
      <w:vertAlign w:val="superscript"/>
    </w:rPr>
  </w:style>
  <w:style w:type="paragraph" w:styleId="aff7">
    <w:name w:val="endnote text"/>
    <w:basedOn w:val="a"/>
    <w:link w:val="aff8"/>
    <w:uiPriority w:val="99"/>
    <w:semiHidden/>
    <w:unhideWhenUsed/>
    <w:rsid w:val="00520F58"/>
    <w:pPr>
      <w:ind w:firstLine="720"/>
      <w:jc w:val="both"/>
    </w:pPr>
    <w:rPr>
      <w:rFonts w:ascii="Arial" w:hAnsi="Arial" w:cs="Arial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520F58"/>
    <w:rPr>
      <w:rFonts w:ascii="Arial" w:eastAsia="Times New Roman" w:hAnsi="Arial" w:cs="Arial"/>
      <w:sz w:val="20"/>
      <w:szCs w:val="20"/>
      <w:lang w:eastAsia="ru-RU"/>
    </w:rPr>
  </w:style>
  <w:style w:type="character" w:styleId="aff9">
    <w:name w:val="endnote reference"/>
    <w:basedOn w:val="a0"/>
    <w:uiPriority w:val="99"/>
    <w:semiHidden/>
    <w:unhideWhenUsed/>
    <w:rsid w:val="00520F58"/>
    <w:rPr>
      <w:vertAlign w:val="superscript"/>
    </w:rPr>
  </w:style>
  <w:style w:type="character" w:customStyle="1" w:styleId="cmd">
    <w:name w:val="cmd"/>
    <w:basedOn w:val="a0"/>
    <w:rsid w:val="00520F58"/>
  </w:style>
  <w:style w:type="paragraph" w:customStyle="1" w:styleId="c">
    <w:name w:val="c"/>
    <w:basedOn w:val="a"/>
    <w:uiPriority w:val="99"/>
    <w:semiHidden/>
    <w:rsid w:val="00520F58"/>
    <w:pPr>
      <w:widowControl/>
      <w:autoSpaceDE/>
      <w:autoSpaceDN/>
      <w:adjustRightInd/>
      <w:spacing w:before="90" w:after="90"/>
      <w:ind w:left="675" w:right="675"/>
      <w:jc w:val="center"/>
    </w:pPr>
    <w:rPr>
      <w:rFonts w:eastAsiaTheme="minorEastAsia"/>
      <w:sz w:val="24"/>
      <w:szCs w:val="24"/>
    </w:rPr>
  </w:style>
  <w:style w:type="character" w:customStyle="1" w:styleId="ed">
    <w:name w:val="ed"/>
    <w:basedOn w:val="a0"/>
    <w:rsid w:val="00520F58"/>
  </w:style>
  <w:style w:type="character" w:customStyle="1" w:styleId="28">
    <w:name w:val="Основной текст (2)_"/>
    <w:basedOn w:val="a0"/>
    <w:link w:val="29"/>
    <w:rsid w:val="00520F5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520F58"/>
    <w:pPr>
      <w:shd w:val="clear" w:color="auto" w:fill="FFFFFF"/>
      <w:autoSpaceDE/>
      <w:autoSpaceDN/>
      <w:adjustRightInd/>
      <w:spacing w:before="240" w:after="1980" w:line="0" w:lineRule="atLeast"/>
      <w:jc w:val="right"/>
    </w:pPr>
    <w:rPr>
      <w:rFonts w:eastAsiaTheme="minorHAnsi"/>
      <w:sz w:val="28"/>
      <w:szCs w:val="28"/>
      <w:lang w:eastAsia="en-US"/>
    </w:rPr>
  </w:style>
  <w:style w:type="character" w:customStyle="1" w:styleId="2Geneva12pt">
    <w:name w:val="Основной текст (2) + Geneva;12 pt;Курсив"/>
    <w:basedOn w:val="28"/>
    <w:rsid w:val="00520F58"/>
    <w:rPr>
      <w:rFonts w:ascii="Geneva" w:eastAsia="Geneva" w:hAnsi="Geneva" w:cs="Geneva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5">
    <w:name w:val="Знак1"/>
    <w:basedOn w:val="a"/>
    <w:uiPriority w:val="99"/>
    <w:rsid w:val="00520F58"/>
    <w:pPr>
      <w:widowControl/>
      <w:autoSpaceDE/>
      <w:autoSpaceDN/>
      <w:adjustRightInd/>
      <w:spacing w:after="160" w:line="240" w:lineRule="exact"/>
      <w:jc w:val="center"/>
    </w:pPr>
    <w:rPr>
      <w:rFonts w:ascii="Verdana" w:hAnsi="Verdana" w:cs="Verdana"/>
      <w:lang w:val="en-US" w:eastAsia="en-US"/>
    </w:rPr>
  </w:style>
  <w:style w:type="paragraph" w:customStyle="1" w:styleId="affa">
    <w:name w:val="Знак"/>
    <w:basedOn w:val="a"/>
    <w:rsid w:val="00520F58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numbering" w:customStyle="1" w:styleId="16">
    <w:name w:val="Нет списка1"/>
    <w:next w:val="a2"/>
    <w:uiPriority w:val="99"/>
    <w:semiHidden/>
    <w:unhideWhenUsed/>
    <w:rsid w:val="00520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B53BDB24FCE2FDA819BC39D929B3A8CA3BB6D9D7BE9BB28188BA88EAB7578BB64404DCEEE4C235FA79EAA5E5C44B94ABFD00D448FD7DF49g7u6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3F471-6B1E-4A13-84C1-F150558E9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120</Pages>
  <Words>18205</Words>
  <Characters>103769</Characters>
  <Application>Microsoft Office Word</Application>
  <DocSecurity>0</DocSecurity>
  <Lines>864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Direcktnout</dc:creator>
  <cp:lastModifiedBy>Пользователь Windows</cp:lastModifiedBy>
  <cp:revision>2</cp:revision>
  <cp:lastPrinted>2024-10-31T07:01:00Z</cp:lastPrinted>
  <dcterms:created xsi:type="dcterms:W3CDTF">2024-10-31T07:04:00Z</dcterms:created>
  <dcterms:modified xsi:type="dcterms:W3CDTF">2024-10-31T07:04:00Z</dcterms:modified>
</cp:coreProperties>
</file>