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F" w:rsidRDefault="003B5CEF" w:rsidP="003B5CEF">
      <w:pPr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целях информирования населения</w:t>
      </w:r>
    </w:p>
    <w:p w:rsidR="00D249BB" w:rsidRDefault="00D249BB" w:rsidP="003B5CEF">
      <w:pPr>
        <w:rPr>
          <w:b/>
          <w:shd w:val="clear" w:color="auto" w:fill="FFFFFF"/>
        </w:rPr>
      </w:pPr>
    </w:p>
    <w:p w:rsidR="003B5CEF" w:rsidRPr="003B5CEF" w:rsidRDefault="003B5CEF" w:rsidP="003B5CEF">
      <w:pPr>
        <w:rPr>
          <w:b/>
          <w:shd w:val="clear" w:color="auto" w:fill="FFFFFF"/>
        </w:rPr>
      </w:pPr>
      <w:r w:rsidRPr="003B5CEF">
        <w:rPr>
          <w:b/>
          <w:shd w:val="clear" w:color="auto" w:fill="FFFFFF"/>
        </w:rPr>
        <w:t>Права потребителя при получении платных образовательных услуг</w:t>
      </w:r>
    </w:p>
    <w:p w:rsidR="003B5CEF" w:rsidRPr="003B5CEF" w:rsidRDefault="003B5CEF" w:rsidP="003B5CEF">
      <w:pPr>
        <w:rPr>
          <w:shd w:val="clear" w:color="auto" w:fill="FFFFFF"/>
        </w:rPr>
      </w:pPr>
      <w:proofErr w:type="gramStart"/>
      <w:r w:rsidRPr="003B5CEF">
        <w:rPr>
          <w:shd w:val="clear" w:color="auto" w:fill="FFFFFF"/>
        </w:rPr>
        <w:t xml:space="preserve">Образовательные услуги, оказывающиеся на платной основе, регулируются Законом РФ от 07.02.1992 № 2300-1 «О защите прав потребителей» (далее – Закон </w:t>
      </w:r>
      <w:r w:rsidRPr="003B5CEF">
        <w:rPr>
          <w:shd w:val="clear" w:color="auto" w:fill="FFFFFF"/>
        </w:rPr>
        <w:t>№ 2300-1</w:t>
      </w:r>
      <w:r w:rsidRPr="003B5CEF">
        <w:rPr>
          <w:shd w:val="clear" w:color="auto" w:fill="FFFFFF"/>
        </w:rPr>
        <w:t xml:space="preserve">), </w:t>
      </w:r>
      <w:r w:rsidRPr="003B5CEF">
        <w:rPr>
          <w:shd w:val="clear" w:color="auto" w:fill="FFFFFF"/>
        </w:rPr>
        <w:t xml:space="preserve">и </w:t>
      </w:r>
      <w:r w:rsidRPr="003B5CEF">
        <w:rPr>
          <w:shd w:val="clear" w:color="auto" w:fill="FFFFFF"/>
        </w:rPr>
        <w:t xml:space="preserve">Правилами оказания платных образовательных услуг, утверждёнными Постановлением Правительства РФ от 15.09.2020г. №1441 (далее </w:t>
      </w:r>
      <w:r w:rsidRPr="003B5CEF">
        <w:rPr>
          <w:shd w:val="clear" w:color="auto" w:fill="FFFFFF"/>
        </w:rPr>
        <w:t>–</w:t>
      </w:r>
      <w:r w:rsidRPr="003B5CEF">
        <w:rPr>
          <w:shd w:val="clear" w:color="auto" w:fill="FFFFFF"/>
        </w:rPr>
        <w:t xml:space="preserve"> Правила</w:t>
      </w:r>
      <w:r w:rsidRPr="003B5CEF">
        <w:rPr>
          <w:shd w:val="clear" w:color="auto" w:fill="FFFFFF"/>
        </w:rPr>
        <w:t xml:space="preserve"> № 1441</w:t>
      </w:r>
      <w:r w:rsidRPr="003B5CEF">
        <w:rPr>
          <w:shd w:val="clear" w:color="auto" w:fill="FFFFFF"/>
        </w:rPr>
        <w:t>), и распространяются на государственные и муниципальные образовательные учреждения начального, среднего и высшего професси</w:t>
      </w:r>
      <w:bookmarkStart w:id="0" w:name="_GoBack"/>
      <w:bookmarkEnd w:id="0"/>
      <w:r w:rsidRPr="003B5CEF">
        <w:rPr>
          <w:shd w:val="clear" w:color="auto" w:fill="FFFFFF"/>
        </w:rPr>
        <w:t xml:space="preserve">онального образования, негосударственные образовательные организации. </w:t>
      </w:r>
      <w:proofErr w:type="gramEnd"/>
    </w:p>
    <w:p w:rsidR="003B5CEF" w:rsidRPr="003B5CEF" w:rsidRDefault="003B5CEF" w:rsidP="003B5C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>При выборе образовательного учреждения, ключевым моментом для потребителя является наличие у него действующей лицензии на осуществление образовательной деятельности. Это первое, что необходимо проверить.</w:t>
      </w:r>
    </w:p>
    <w:p w:rsidR="003B5CEF" w:rsidRPr="003B5CEF" w:rsidRDefault="003B5CEF" w:rsidP="003B5C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 xml:space="preserve">В соответствии с законодательством (ст. ст. 8-10 Закона № 2300-1 и </w:t>
      </w:r>
      <w:proofErr w:type="spellStart"/>
      <w:r w:rsidRPr="003B5CEF">
        <w:rPr>
          <w:sz w:val="28"/>
          <w:szCs w:val="28"/>
        </w:rPr>
        <w:t>п.п</w:t>
      </w:r>
      <w:proofErr w:type="spellEnd"/>
      <w:r w:rsidRPr="003B5CEF">
        <w:rPr>
          <w:sz w:val="28"/>
          <w:szCs w:val="28"/>
        </w:rPr>
        <w:t>. 10, 12 Правил № 1441), образовательное учреждение обязано предоставить абитуриенту полную и достоверную информацию о себе и предлагаемых образовательных программах до заключения договора, чтобы обеспечить осознанный выбор. Данная информация должна быть доступна как в основном месте осуществления деятельности, так и в филиалах организации.</w:t>
      </w:r>
    </w:p>
    <w:p w:rsidR="003B5CEF" w:rsidRPr="003B5CEF" w:rsidRDefault="003B5CEF" w:rsidP="003B5C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 xml:space="preserve">Договор об оказании платных образовательных услуг оформляется в письменном виде и должен содержать обязательные сведения, указанные в п. 13 Правил № 2300-1. Важно, чтобы договор не ущемлял права поступающих и обучающихся, а также не снижал уровень гарантий, предусмотренных законодательством </w:t>
      </w:r>
      <w:r w:rsidR="00EA42A3">
        <w:rPr>
          <w:sz w:val="28"/>
          <w:szCs w:val="28"/>
        </w:rPr>
        <w:t>России</w:t>
      </w:r>
      <w:r w:rsidRPr="003B5CEF">
        <w:rPr>
          <w:sz w:val="28"/>
          <w:szCs w:val="28"/>
        </w:rPr>
        <w:t xml:space="preserve"> в сфере образования. Если такие условия присутствуют, они не имеют юридической силы.</w:t>
      </w:r>
    </w:p>
    <w:p w:rsidR="00EA42A3" w:rsidRDefault="003B5CEF" w:rsidP="003B5C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 xml:space="preserve">При обнаружении недостатков в оказанных образовательных услугах, включая неполное предоставление образовательной программы (ст. 29 Закона </w:t>
      </w:r>
      <w:r w:rsidR="00EA42A3">
        <w:rPr>
          <w:sz w:val="28"/>
          <w:szCs w:val="28"/>
        </w:rPr>
        <w:t>№ 2300-1</w:t>
      </w:r>
      <w:r w:rsidRPr="003B5CEF">
        <w:rPr>
          <w:sz w:val="28"/>
          <w:szCs w:val="28"/>
        </w:rPr>
        <w:t>, п. 18 Правил</w:t>
      </w:r>
      <w:r w:rsidR="00EA42A3">
        <w:rPr>
          <w:sz w:val="28"/>
          <w:szCs w:val="28"/>
        </w:rPr>
        <w:t xml:space="preserve"> № 1441</w:t>
      </w:r>
      <w:r w:rsidRPr="003B5CEF">
        <w:rPr>
          <w:sz w:val="28"/>
          <w:szCs w:val="28"/>
        </w:rPr>
        <w:t xml:space="preserve">), потребитель имеет право требовать: </w:t>
      </w:r>
    </w:p>
    <w:p w:rsidR="00EA42A3" w:rsidRDefault="003B5CEF" w:rsidP="00EA42A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>бесплатного предоставления услуг</w:t>
      </w:r>
      <w:r w:rsidR="00EA42A3">
        <w:rPr>
          <w:sz w:val="28"/>
          <w:szCs w:val="28"/>
        </w:rPr>
        <w:t>;</w:t>
      </w:r>
    </w:p>
    <w:p w:rsidR="00EA42A3" w:rsidRDefault="003B5CEF" w:rsidP="00EA42A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>соразмерного уменьшения стоимости</w:t>
      </w:r>
      <w:r w:rsidR="00EA42A3">
        <w:rPr>
          <w:sz w:val="28"/>
          <w:szCs w:val="28"/>
        </w:rPr>
        <w:t>;</w:t>
      </w:r>
    </w:p>
    <w:p w:rsidR="003B5CEF" w:rsidRPr="003B5CEF" w:rsidRDefault="003B5CEF" w:rsidP="00EA42A3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>возмещения расходов на устранение недостатков своими силами или с помощью третьих лиц.</w:t>
      </w:r>
    </w:p>
    <w:p w:rsidR="003B5CEF" w:rsidRPr="003B5CEF" w:rsidRDefault="003B5CEF" w:rsidP="003B5C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5CEF">
        <w:rPr>
          <w:sz w:val="28"/>
          <w:szCs w:val="28"/>
        </w:rPr>
        <w:t>Потребитель может отказаться от договора и потребовать полного возмещения убытков, если недостатки не устранены в установленный срок. Также, расторжение договора возможно при обнаружении существенных недостатков или отклонений от условий договора. Кроме того, потребитель имеет право на возмещение убытков, связанных с нарушением сроков начала или окончания обучения, а также с недостатками оказанных услуг (в соответствии со ст. 27 Закона № 2300-1 и п. 20 Правил № 1441).</w:t>
      </w:r>
    </w:p>
    <w:p w:rsidR="003B5CEF" w:rsidRPr="003B5CEF" w:rsidRDefault="003B5CEF" w:rsidP="003B5CEF">
      <w:r w:rsidRPr="003B5CEF">
        <w:t xml:space="preserve">В случае необходимости получения дополнительной консультации Вы можете обратиться в Консультационный пункт Бузулукского филиала ФБУЗ «Центр гигиены и эпидемиологии в Оренбургской области» по адресу: г. Бузулук, 4 микрорайон, д. 1 «Б», </w:t>
      </w:r>
      <w:proofErr w:type="spellStart"/>
      <w:r w:rsidRPr="003B5CEF">
        <w:t>каб</w:t>
      </w:r>
      <w:proofErr w:type="spellEnd"/>
      <w:r w:rsidRPr="003B5CEF">
        <w:t xml:space="preserve">. 22 (2 этаж), телефон: 8(35342) 7-96-93, </w:t>
      </w:r>
      <w:r w:rsidRPr="003B5CEF">
        <w:rPr>
          <w:lang w:val="en-US"/>
        </w:rPr>
        <w:t>e</w:t>
      </w:r>
      <w:r w:rsidRPr="003B5CEF">
        <w:t>-</w:t>
      </w:r>
      <w:r w:rsidRPr="003B5CEF">
        <w:rPr>
          <w:lang w:val="en-US"/>
        </w:rPr>
        <w:t>mail</w:t>
      </w:r>
      <w:r w:rsidRPr="003B5CEF">
        <w:t xml:space="preserve">: </w:t>
      </w:r>
      <w:hyperlink r:id="rId6" w:history="1">
        <w:r w:rsidRPr="003B5CEF">
          <w:rPr>
            <w:rStyle w:val="a3"/>
            <w:color w:val="auto"/>
            <w:lang w:val="en-US"/>
          </w:rPr>
          <w:t>kp</w:t>
        </w:r>
        <w:r w:rsidRPr="003B5CEF">
          <w:rPr>
            <w:rStyle w:val="a3"/>
            <w:color w:val="auto"/>
          </w:rPr>
          <w:t>_</w:t>
        </w:r>
        <w:r w:rsidRPr="003B5CEF">
          <w:rPr>
            <w:rStyle w:val="a3"/>
            <w:color w:val="auto"/>
            <w:lang w:val="en-US"/>
          </w:rPr>
          <w:t>zpp</w:t>
        </w:r>
        <w:r w:rsidRPr="003B5CEF">
          <w:rPr>
            <w:rStyle w:val="a3"/>
            <w:color w:val="auto"/>
          </w:rPr>
          <w:t>_</w:t>
        </w:r>
        <w:r w:rsidRPr="003B5CEF">
          <w:rPr>
            <w:rStyle w:val="a3"/>
            <w:color w:val="auto"/>
            <w:lang w:val="en-US"/>
          </w:rPr>
          <w:t>fbuz</w:t>
        </w:r>
        <w:r w:rsidRPr="003B5CEF">
          <w:rPr>
            <w:rStyle w:val="a3"/>
            <w:color w:val="auto"/>
          </w:rPr>
          <w:t>2012@</w:t>
        </w:r>
        <w:r w:rsidRPr="003B5CEF">
          <w:rPr>
            <w:rStyle w:val="a3"/>
            <w:color w:val="auto"/>
            <w:lang w:val="en-US"/>
          </w:rPr>
          <w:t>mail</w:t>
        </w:r>
        <w:r w:rsidRPr="003B5CEF">
          <w:rPr>
            <w:rStyle w:val="a3"/>
            <w:color w:val="auto"/>
          </w:rPr>
          <w:t>.</w:t>
        </w:r>
        <w:proofErr w:type="spellStart"/>
        <w:r w:rsidRPr="003B5CEF">
          <w:rPr>
            <w:rStyle w:val="a3"/>
            <w:color w:val="auto"/>
            <w:lang w:val="en-US"/>
          </w:rPr>
          <w:t>ru</w:t>
        </w:r>
        <w:proofErr w:type="spellEnd"/>
      </w:hyperlink>
      <w:r w:rsidRPr="003B5CEF">
        <w:t>.</w:t>
      </w:r>
    </w:p>
    <w:p w:rsidR="003B5CEF" w:rsidRPr="003B5CEF" w:rsidRDefault="003B5CEF" w:rsidP="003B5CEF"/>
    <w:p w:rsidR="003B5CEF" w:rsidRPr="003B5CEF" w:rsidRDefault="003B5CEF" w:rsidP="003B5CEF">
      <w:pPr>
        <w:jc w:val="right"/>
      </w:pPr>
      <w:r w:rsidRPr="003B5CEF">
        <w:t xml:space="preserve">Юрисконсульт Бузулукского филиала ФБУЗ «Центр гигиены и эпидемиологии </w:t>
      </w:r>
      <w:r w:rsidR="00EA42A3">
        <w:t xml:space="preserve"> </w:t>
      </w:r>
      <w:r w:rsidRPr="003B5CEF">
        <w:t>в Оренбургской области» С. С. Обухова</w:t>
      </w:r>
    </w:p>
    <w:sectPr w:rsidR="003B5CEF" w:rsidRPr="003B5CEF" w:rsidSect="003B5CEF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76AB"/>
    <w:multiLevelType w:val="hybridMultilevel"/>
    <w:tmpl w:val="A260DA14"/>
    <w:lvl w:ilvl="0" w:tplc="DF98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A36C1"/>
    <w:multiLevelType w:val="hybridMultilevel"/>
    <w:tmpl w:val="AEBE3120"/>
    <w:lvl w:ilvl="0" w:tplc="DF98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5F0CA3"/>
    <w:multiLevelType w:val="hybridMultilevel"/>
    <w:tmpl w:val="C14E7972"/>
    <w:lvl w:ilvl="0" w:tplc="2532759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EF"/>
    <w:rsid w:val="003B5CEF"/>
    <w:rsid w:val="00C167F9"/>
    <w:rsid w:val="00D249BB"/>
    <w:rsid w:val="00EA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C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5CE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B5CE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C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5CE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B5CE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_zpp_fbuz20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 В</dc:creator>
  <cp:lastModifiedBy>Власова А В</cp:lastModifiedBy>
  <cp:revision>2</cp:revision>
  <cp:lastPrinted>2025-07-14T03:57:00Z</cp:lastPrinted>
  <dcterms:created xsi:type="dcterms:W3CDTF">2025-07-14T03:39:00Z</dcterms:created>
  <dcterms:modified xsi:type="dcterms:W3CDTF">2025-07-14T03:57:00Z</dcterms:modified>
</cp:coreProperties>
</file>