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D" w:rsidRPr="0068699D" w:rsidRDefault="0068699D" w:rsidP="0068699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8699D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8699D" w:rsidRPr="0068699D" w:rsidRDefault="0068699D" w:rsidP="0068699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8699D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68699D" w:rsidRPr="0068699D" w:rsidRDefault="0068699D" w:rsidP="0068699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8699D">
        <w:rPr>
          <w:rFonts w:ascii="Times New Roman" w:hAnsi="Times New Roman" w:cs="Times New Roman"/>
          <w:sz w:val="28"/>
          <w:szCs w:val="28"/>
        </w:rPr>
        <w:t>от 05.09.2013г. №71/2</w:t>
      </w: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9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699D" w:rsidRPr="0068699D" w:rsidRDefault="0068699D" w:rsidP="0068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9D">
        <w:rPr>
          <w:rFonts w:ascii="Times New Roman" w:hAnsi="Times New Roman" w:cs="Times New Roman"/>
          <w:b/>
          <w:sz w:val="28"/>
          <w:szCs w:val="28"/>
        </w:rPr>
        <w:t xml:space="preserve"> по внедрению проекта «Формирование муниципальной системы мониторинга освоения выпускниками третьей ступени общеобразовательных программ» в 2013-2014 учебном году </w:t>
      </w:r>
    </w:p>
    <w:p w:rsidR="0068699D" w:rsidRPr="0068699D" w:rsidRDefault="0068699D" w:rsidP="00686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9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68699D">
        <w:rPr>
          <w:rFonts w:ascii="Times New Roman" w:hAnsi="Times New Roman" w:cs="Times New Roman"/>
          <w:b/>
          <w:sz w:val="28"/>
          <w:szCs w:val="28"/>
        </w:rPr>
        <w:t>Курманаевском</w:t>
      </w:r>
      <w:proofErr w:type="spellEnd"/>
      <w:r w:rsidRPr="0068699D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5194"/>
        <w:gridCol w:w="1984"/>
        <w:gridCol w:w="2467"/>
      </w:tblGrid>
      <w:tr w:rsidR="0068699D" w:rsidRPr="0068699D" w:rsidTr="00B113CF">
        <w:trPr>
          <w:cantSplit/>
          <w:trHeight w:val="106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8699D" w:rsidRPr="0068699D" w:rsidTr="00B113CF">
        <w:trPr>
          <w:trHeight w:val="435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pStyle w:val="a3"/>
              <w:tabs>
                <w:tab w:val="left" w:pos="1965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99D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Корректировка целей и задач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Анализ кадрового потенциала общеобразовательных учреждений, участвующих в проекте.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Анализ учебных планов, программно-учебного и методического обеспечения общеобразовательных учреждений, участвующих в проекте.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Анализ технического обеспечения образовательного процесса.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мероприятий по реализации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ОУ</w:t>
            </w:r>
          </w:p>
        </w:tc>
      </w:tr>
      <w:tr w:rsidR="0068699D" w:rsidRPr="0068699D" w:rsidTr="00B113CF">
        <w:trPr>
          <w:trHeight w:val="326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b/>
                <w:sz w:val="28"/>
                <w:szCs w:val="28"/>
              </w:rPr>
              <w:t>2. Ресурсное и финансовое обеспечение проекта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финансового обеспечения проекта.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Долженкова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br/>
              <w:t>Дружинин А.В.</w:t>
            </w:r>
          </w:p>
        </w:tc>
      </w:tr>
      <w:tr w:rsidR="0068699D" w:rsidRPr="0068699D" w:rsidTr="00B113CF">
        <w:trPr>
          <w:trHeight w:val="281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b/>
                <w:sz w:val="28"/>
                <w:szCs w:val="28"/>
              </w:rPr>
              <w:t>3. Нормативно-правовое обеспечение проекта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Доведение приказов, инструкций по реализации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отделу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Щеглова М.Е.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</w:tc>
      </w:tr>
      <w:tr w:rsidR="0068699D" w:rsidRPr="0068699D" w:rsidTr="00B113CF">
        <w:trPr>
          <w:trHeight w:val="231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обучения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уровня.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 графику МО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для учителей-предметников по теме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 плану работы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с учителями-предметниками.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 плану работы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информационной, научно-методической поддержки педагогов района, участвующих в проекте.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Совещание с завучами по УВР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99D" w:rsidRPr="0068699D" w:rsidRDefault="0068699D" w:rsidP="0068699D">
            <w:pPr>
              <w:numPr>
                <w:ilvl w:val="0"/>
                <w:numId w:val="1"/>
              </w:numPr>
              <w:spacing w:after="0" w:line="240" w:lineRule="auto"/>
              <w:ind w:left="0"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О вхождении в мониторинг 10-х классов ОУ 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68699D" w:rsidRPr="0068699D" w:rsidRDefault="0068699D" w:rsidP="0068699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Продолжение мониторинга в 11 классах ОУ Утверждение плана по реализации мероприятий проекта. Опыт, перспективы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(этап реализации проекта)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Контроль за информационно-подготовительной работой.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Знакомство учащихся с целями, задачами, этапами, результатами участия в проекте.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Знакомство родителей  с целями, задачами, этапами, результатами проекта.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Задачи, стоящие перед школой, родителями по реализации мероприятий проекта.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 ОУ, классные руководители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Подготовка учителей русского языка и математики к участию в проекте.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Аналитическая деятельность педагогических коллективов по результатам участия в проекте.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-консультационная работа по корректировке календарно- тематического планирования.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4.09.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Совещание с завучами по УВР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запланированных в индивидуальных маршрутах мероприятий. Заслушать директоров 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Лабазинской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и Михайловской средних школ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(этап реализации проекта)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проекта, директор МКУ «ИМЦ»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 Приказ «Об итогах диагностических 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в 10-х, 11-х классах»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Приказ «О командировании учителей в Оренбург для участия в семинарах, курсах, учебе».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Работа по индивидуальным образовательным маршрутам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Корректировка знаний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Классные собрания по итогам диагностических контрольных работ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родителями по вопросам корректировки умений учащихся;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«Педагогическое сопровождение ученика в период вхождения в проект».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 ОУ, классные руководители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администрацией ОУ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Контроль над корректировкой календарно-тематического планирования учителями-предметниками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Работа с классными руководителями, психологом по изучению индивидуальных особенностей учащихся с целью психологического сопровождения в период участия в мониторинговых исследованиях.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8699D" w:rsidRPr="0068699D" w:rsidTr="00B113CF">
        <w:trPr>
          <w:trHeight w:val="207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-Приказ «О проведении контрольных работ по текстам муниципалитета в 10-х, 11-х классах по русскому языку и математике».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Контроль выполнения требований, предъявляемых к учебной нагрузке учащихся 10-х классов.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(этап реализации проекта)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Консультационная работа.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Проведение дополнительных занятий по русскому языку и математике.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-Контрольные работы по русскому языку и математике по текстам муниципалитета в 10-х классах, в 11-х классах.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координатор проекта, 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контрольных работ по 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 и русскому языку для 10 и 11 классов.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Анализ причин появления ошибок, которые наиболее часто допускают учащиеся по русскому языку и математике.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Памятка по составлению анализа типичных ошибок.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МКУ «ИМЦ»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Приказ «О проведении контрольных работ за 1 полугодие».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-Приказ «Об организации 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содержания и качества подготовки обучающихся и выпускников требованиям федеральных государственных образовательных стандартов».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(промежуточный контроль)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контрольные работы за 1 полугодие в 10-х классах по русскому языку (18.12.2013 г)  и математике (20.12.2013 г), в 11-х по русскому языку и математике (20.12.2013г. и 18.12.2013г)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Классные собрания по результатам мониторинга в первом полугодии.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-Индивидуальное консультирование по сопровождению мониторинговых исследований.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ОУ, классные руководители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Круглый стол для заместителей руководителей по УВР «Выявление организационно-педагогических, организационно-методических, психолого-педагогических условий повышения качества образования».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(аналитический этап)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мониторинговых исследований: сравнение планируемых и реальных результатов, обобщение, выводы. (Координатор проекта).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-Эффективность управления методической работой в ОУ по переподготовке педагогических кадров в рамках участия в проекте 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муниципальной системы мониторинга освоения выпускниками старшей школы общеобразовательных программ»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-Приказ «Об итогах реализации проекта в первом полугодии».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 «Мониторинг освоения выпускниками третьей ступени общеобразовательных программ»;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Организация индивидуальной работы со слабоуспевающими учащимися (группа «Риск»);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 в группе «Риск».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учителя-предметники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администрацией ОУ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педагогов по индивидуальным образовательным маршрутам.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-приказ «О проведении контрольных работ по текстам муниципалитета в 10-х, 11-х классах по русскому языку и математике».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(аналитический этап)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Выездные родительские собрания «Для чего необходимо участие в проекте?»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Специалисты, методисты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контрольных работ за 1 полугодие по русскому языку и математике в рамках участия в проекте. Аналитическая деятельность администрации ОУ».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ОО, администрация ОУ, 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4.28.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Рекомендации «Аналитическая деятельность педагога».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семинара заместителей руководителей по УВР «Индивидуальный маршрут учащегося как значимый фактор для формирования положительных результатов на итоговой аттестации».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ОО, учителя-предметники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Собеседование «Участие в проекте – залог успешной сдачи государственной (итоговой) аттестации».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 по текстам муниципалитета  по русскому языку и математике в 10, 11-х классах (10-15.03.2014г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24.02 – 01.03.2014г.).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ОУ, классные руководители, психологи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Лист ознакомления родителей с результатами мониторинговых исследований.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Памятка для учащихся по снятию состояния тревожности в период участия в мониторинговых мероприятиях.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(контрольно – коррекционный этап)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работ по текстам муниципалитета в 10 –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русскому языку и математике (10-15.03.2014г).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-Выполнение индивидуальных маршрутов.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Рекомендации по подготовке к ЕГЭ.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Работа учащихся с заданиями различной сложности.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ОУ, учителя-предметники, классные руководители, педагоги-психологи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Аппаратное совещание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 проведении итоговых контрольных работ по русскому языку  и математике в 10-х классах и пробном  ЕГЭ выпускников 11 класса.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(контрольно- коррекционный этап)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Приказ «О проведении итоговых контрольных работ в рамках реализации участия в проекте».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Приказ «О проведении пробных экзаменов в форме  и по материалам ЕГЭ».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учащимися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Проведение итоговой контрольной работы по математике и русскому языку в 10 -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классах (13, 16.05.2014г).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пробных экзаменов по русскому языку и математике в 11- 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экспериментальных классах в форме и по материалам ЕГЭ.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Проведение контрольных работ по допуску к ЕГЭ в ОУ района (по плану ОУ).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РОО, администрация ОУ, специалисты, методисты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Аналитическая работа учителей-предметников по итогам проведенных работ.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Индивидуальная консультация «Работа над ошибками».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 по итогам участия в проекте. Динамика образовательных результатов учащихся.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Лист ознакомления родителей с результатами мониторинговых исследований.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как показатель личностных достижений.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Совещание с завучами по УВР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О результатах реализации мероприятий проекта «Формирование муниципальной системы мониторинга освоения выпускниками третьей ступени общеобразовательных программ». Обобщение этапов работы, выводы, составление рекомендаций.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(заключительный этап)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Позднякова В.В.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Нормативная база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-Сводный отчет по итогам анализа результатов реализации мероприятий проекта «Формирование муниципальной системы мониторинга освоения выпускниками третьей ступени общеобразовательных программ».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Приказ «Об итогах реализации мероприятий проекта».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4.39.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69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Методическая работа</w:t>
            </w: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-Рекомендации для педагогов по внедрению системы мониторинговых мероприятий по реализации проекта.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- Памятка по проведению аналитической работы по итогам участия в проекте педагогов, администрации, районного методического кабинета.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280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b/>
                <w:sz w:val="28"/>
                <w:szCs w:val="28"/>
              </w:rPr>
              <w:t>5. Информирование о проведении проекта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информационной поддержки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совещаний по тематике проекта с участием руководителей образовательных учреждений: </w:t>
            </w:r>
          </w:p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«Формирование муниципальной системы мониторинга освоения выпускниками третьей ступени общеобразовательных программ».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Инструктивное совещание с ЗУВР.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Доведение до образовательных учреждений контрольно-измерительных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Полянина Е.А.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Городецкая Т.А.</w:t>
            </w:r>
          </w:p>
        </w:tc>
      </w:tr>
      <w:tr w:rsidR="0068699D" w:rsidRPr="0068699D" w:rsidTr="00B113CF">
        <w:trPr>
          <w:trHeight w:val="27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Встречи, беседы с </w:t>
            </w:r>
            <w:proofErr w:type="gramStart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699D">
              <w:rPr>
                <w:rFonts w:ascii="Times New Roman" w:hAnsi="Times New Roman" w:cs="Times New Roman"/>
                <w:sz w:val="28"/>
                <w:szCs w:val="28"/>
              </w:rPr>
              <w:t xml:space="preserve"> 10 классов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99D" w:rsidRPr="0068699D" w:rsidTr="00B113CF">
        <w:trPr>
          <w:trHeight w:val="308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b/>
                <w:sz w:val="28"/>
                <w:szCs w:val="28"/>
              </w:rPr>
              <w:t>6. Подведение итогов и анализ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Отчеты образовательных учреждений о результатах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68699D" w:rsidRPr="0068699D" w:rsidTr="00B113CF">
        <w:trPr>
          <w:trHeight w:val="43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9D" w:rsidRPr="0068699D" w:rsidRDefault="0068699D" w:rsidP="00686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в министерство образования сводного аналитического отчета и предложений по совершенствованию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99D">
              <w:rPr>
                <w:rFonts w:ascii="Times New Roman" w:hAnsi="Times New Roman" w:cs="Times New Roman"/>
                <w:sz w:val="28"/>
                <w:szCs w:val="28"/>
              </w:rPr>
              <w:t>Дружинин А.В.</w:t>
            </w:r>
          </w:p>
          <w:p w:rsidR="0068699D" w:rsidRPr="0068699D" w:rsidRDefault="0068699D" w:rsidP="0068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99D" w:rsidRPr="0068699D" w:rsidRDefault="0068699D" w:rsidP="00686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99D" w:rsidRPr="0068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AAC"/>
    <w:multiLevelType w:val="hybridMultilevel"/>
    <w:tmpl w:val="09A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8699D"/>
    <w:rsid w:val="006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99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10044</Characters>
  <Application>Microsoft Office Word</Application>
  <DocSecurity>0</DocSecurity>
  <Lines>83</Lines>
  <Paragraphs>23</Paragraphs>
  <ScaleCrop>false</ScaleCrop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Татьяна Алексеевна</cp:lastModifiedBy>
  <cp:revision>2</cp:revision>
  <dcterms:created xsi:type="dcterms:W3CDTF">2013-12-17T06:00:00Z</dcterms:created>
  <dcterms:modified xsi:type="dcterms:W3CDTF">2013-12-17T06:01:00Z</dcterms:modified>
</cp:coreProperties>
</file>