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C" w:rsidRPr="00932508" w:rsidRDefault="00EB630C" w:rsidP="00EB630C">
      <w:pPr>
        <w:pStyle w:val="2"/>
        <w:ind w:firstLine="709"/>
        <w:rPr>
          <w:sz w:val="28"/>
          <w:szCs w:val="28"/>
        </w:rPr>
      </w:pPr>
      <w:r w:rsidRPr="00932508">
        <w:rPr>
          <w:sz w:val="28"/>
          <w:szCs w:val="28"/>
        </w:rPr>
        <w:t xml:space="preserve">                  </w:t>
      </w:r>
      <w:r w:rsidRPr="00932508">
        <w:rPr>
          <w:noProof/>
          <w:sz w:val="28"/>
          <w:szCs w:val="28"/>
        </w:rPr>
        <w:drawing>
          <wp:inline distT="0" distB="0" distL="0" distR="0" wp14:anchorId="467B23A6" wp14:editId="7D13647A">
            <wp:extent cx="561975" cy="685800"/>
            <wp:effectExtent l="19050" t="0" r="9525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0C" w:rsidRPr="00932508" w:rsidRDefault="00EB630C" w:rsidP="00EB630C">
      <w:pPr>
        <w:pStyle w:val="2"/>
        <w:ind w:firstLine="709"/>
        <w:rPr>
          <w:b w:val="0"/>
          <w:bCs w:val="0"/>
          <w:sz w:val="28"/>
          <w:szCs w:val="28"/>
        </w:rPr>
      </w:pPr>
      <w:r w:rsidRPr="00932508">
        <w:rPr>
          <w:sz w:val="28"/>
          <w:szCs w:val="28"/>
        </w:rPr>
        <w:t xml:space="preserve">Муниципальное учреждение                                             </w:t>
      </w:r>
    </w:p>
    <w:p w:rsidR="00EB630C" w:rsidRPr="00932508" w:rsidRDefault="00EB630C" w:rsidP="00EB630C">
      <w:pPr>
        <w:pStyle w:val="2"/>
        <w:tabs>
          <w:tab w:val="left" w:pos="6179"/>
        </w:tabs>
        <w:ind w:firstLine="709"/>
        <w:rPr>
          <w:sz w:val="28"/>
          <w:szCs w:val="28"/>
        </w:rPr>
      </w:pPr>
      <w:r w:rsidRPr="00932508">
        <w:rPr>
          <w:sz w:val="28"/>
          <w:szCs w:val="28"/>
        </w:rPr>
        <w:t xml:space="preserve">           Администрации                                                         </w:t>
      </w:r>
    </w:p>
    <w:p w:rsidR="00EB630C" w:rsidRPr="00932508" w:rsidRDefault="00EB630C" w:rsidP="00EB6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50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</w:t>
      </w:r>
    </w:p>
    <w:p w:rsidR="00EB630C" w:rsidRPr="00932508" w:rsidRDefault="00EB630C" w:rsidP="00EB630C">
      <w:pPr>
        <w:pStyle w:val="1"/>
        <w:ind w:left="0" w:firstLine="709"/>
        <w:jc w:val="left"/>
        <w:rPr>
          <w:bCs w:val="0"/>
          <w:sz w:val="28"/>
          <w:szCs w:val="28"/>
        </w:rPr>
      </w:pPr>
      <w:r w:rsidRPr="00932508">
        <w:rPr>
          <w:bCs w:val="0"/>
          <w:sz w:val="28"/>
          <w:szCs w:val="28"/>
        </w:rPr>
        <w:t xml:space="preserve">         Курманаевский район                                                    </w:t>
      </w:r>
    </w:p>
    <w:p w:rsidR="00EB630C" w:rsidRPr="00932508" w:rsidRDefault="00EB630C" w:rsidP="00EB630C">
      <w:pPr>
        <w:pStyle w:val="1"/>
        <w:ind w:left="0" w:firstLine="709"/>
        <w:jc w:val="left"/>
        <w:rPr>
          <w:bCs w:val="0"/>
          <w:sz w:val="28"/>
          <w:szCs w:val="28"/>
        </w:rPr>
      </w:pPr>
      <w:r w:rsidRPr="00932508">
        <w:rPr>
          <w:bCs w:val="0"/>
          <w:sz w:val="28"/>
          <w:szCs w:val="28"/>
        </w:rPr>
        <w:t xml:space="preserve">        Оренбургской области</w:t>
      </w:r>
    </w:p>
    <w:p w:rsidR="00EB630C" w:rsidRPr="00932508" w:rsidRDefault="00C3427C" w:rsidP="00EB63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0C" w:rsidRPr="00932508">
        <w:rPr>
          <w:rFonts w:ascii="Times New Roman" w:hAnsi="Times New Roman" w:cs="Times New Roman"/>
          <w:b/>
          <w:sz w:val="28"/>
          <w:szCs w:val="28"/>
        </w:rPr>
        <w:t xml:space="preserve">    ОТДЕЛ ОБРАЗОВАНИЯ</w:t>
      </w:r>
    </w:p>
    <w:p w:rsidR="00EB630C" w:rsidRPr="00EB630C" w:rsidRDefault="00EB630C" w:rsidP="00EB6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30C" w:rsidRDefault="00EB630C" w:rsidP="00EB6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ПРИКАЗ</w:t>
      </w:r>
    </w:p>
    <w:p w:rsidR="00EB630C" w:rsidRPr="00932508" w:rsidRDefault="0043464E" w:rsidP="00EB6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26.03.2018</w:t>
      </w:r>
      <w:r w:rsidR="004000CD">
        <w:rPr>
          <w:rFonts w:ascii="Times New Roman" w:hAnsi="Times New Roman" w:cs="Times New Roman"/>
          <w:sz w:val="28"/>
          <w:szCs w:val="28"/>
        </w:rPr>
        <w:t>г № 32/1</w:t>
      </w:r>
      <w:bookmarkStart w:id="0" w:name="_GoBack"/>
      <w:bookmarkEnd w:id="0"/>
    </w:p>
    <w:p w:rsidR="00D247E3" w:rsidRDefault="00D247E3"/>
    <w:p w:rsidR="0043464E" w:rsidRDefault="0043464E" w:rsidP="00434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 в приказ</w:t>
      </w:r>
    </w:p>
    <w:p w:rsidR="00EB630C" w:rsidRDefault="0043464E" w:rsidP="00434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отдела образования от 15.01.2016  № 3/1</w:t>
      </w:r>
    </w:p>
    <w:p w:rsidR="0043464E" w:rsidRDefault="00EB630C" w:rsidP="00EB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630C" w:rsidRDefault="0043464E" w:rsidP="0043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27.02.2018 № 113-п «О внесении изменений в постановление от 23.12.2015 № 846-п» в целях дальнейшего совершенствования работы с обращениями граждан, повышения ее эффективности,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 по рассмотрению обращений граждан </w:t>
      </w:r>
      <w:r w:rsidR="00EB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4E" w:rsidRDefault="0043464E" w:rsidP="0043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30C" w:rsidRDefault="00EB630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3464E" w:rsidRDefault="00EB630C" w:rsidP="004346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B6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34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43464E" w:rsidRPr="00434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приказ отдела образования от 15.01.2016  № 3/1</w:t>
      </w:r>
      <w:r w:rsidR="00434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порядке рассмотрения обращений граждан в отдел образования Администрации </w:t>
      </w:r>
      <w:proofErr w:type="spellStart"/>
      <w:r w:rsidR="00434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Курманаевского</w:t>
      </w:r>
      <w:proofErr w:type="spellEnd"/>
      <w:r w:rsidR="00434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района».</w:t>
      </w:r>
    </w:p>
    <w:p w:rsidR="0043464E" w:rsidRDefault="0043464E" w:rsidP="004346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2. </w:t>
      </w:r>
      <w:r w:rsidR="008F2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 13 раздела «Требования к письменному обращению» изложить в следующей редакции:</w:t>
      </w:r>
    </w:p>
    <w:p w:rsidR="008F22F6" w:rsidRDefault="008F22F6" w:rsidP="008F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«13. Обращение, поступившее в отдел образования или должностному лицу в форме электронного документа, подлежит рассмотрению в порядке, установленном Федеральным законом от 02.05.2006 № 59 «О порядке рассмотрения обращений граждан Российской Федерации» и настоящим Положением. В обращении граждан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 документы и материалы в электронной форме».</w:t>
      </w:r>
    </w:p>
    <w:p w:rsidR="00CC623B" w:rsidRDefault="008F22F6" w:rsidP="008F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3. </w:t>
      </w:r>
      <w:r w:rsidR="00CC6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Абзац 5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аздел</w:t>
      </w:r>
      <w:r w:rsidR="00CC6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6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«Срок рассмотрения обращения» изложить в следующей редакции:</w:t>
      </w:r>
    </w:p>
    <w:p w:rsidR="00CC623B" w:rsidRDefault="00CC623B" w:rsidP="008F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«Ответ на обращение направляется в форме электронного документа по адресу электронной почты, указанному в обращении, поступившем в отдел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образования или должностному лицу в форме электронного документа, и в письменной форме по почтовому адресу, указанному в обращении, поступившему в отдел образования или должностном лицу в письменной форме. Кроме того, на поступившее в отдел образования или должностному лицу обращение, содержащее предложение, заявление или жалобу, которое затрагивают интересы неопределенного круга лиц, в 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 2006 года «О порядке рассмотрения обращений граждан Российской Федерации» на </w:t>
      </w:r>
      <w:r w:rsidR="00D92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официальном  сайте отдела образования».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2A0C" w:rsidRDefault="00D92A0C" w:rsidP="008F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2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4. Раздел 9 </w:t>
      </w:r>
      <w:r w:rsidR="008F2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«Порядок рассмотрения письменных обращений»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3E6E6B" w:rsidRDefault="00D92A0C" w:rsidP="003E6E6B">
      <w:pPr>
        <w:pStyle w:val="a6"/>
        <w:ind w:firstLine="709"/>
        <w:jc w:val="both"/>
        <w:rPr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 «</w:t>
      </w:r>
      <w:r w:rsidR="003E6E6B">
        <w:rPr>
          <w:rFonts w:eastAsia="Times New Roman"/>
          <w:bCs/>
          <w:color w:val="000000"/>
          <w:szCs w:val="28"/>
        </w:rPr>
        <w:t>47</w:t>
      </w:r>
      <w:r w:rsidR="003E6E6B">
        <w:rPr>
          <w:szCs w:val="28"/>
          <w:lang w:eastAsia="ru-RU"/>
        </w:rPr>
        <w:t xml:space="preserve">. </w:t>
      </w:r>
      <w:r w:rsidR="003E6E6B">
        <w:rPr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49. Отдел образования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50. В случае, если текст письменного обращения не поддается прочтению, ответ на обращение </w:t>
      </w:r>
      <w:proofErr w:type="gramStart"/>
      <w:r>
        <w:rPr>
          <w:szCs w:val="28"/>
        </w:rPr>
        <w:t>не дается</w:t>
      </w:r>
      <w:proofErr w:type="gramEnd"/>
      <w:r>
        <w:rPr>
          <w:szCs w:val="28"/>
        </w:rPr>
        <w:t xml:space="preserve"> и оно не подлежит направлению на рассмотрение в государственный орган, отдел образования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szCs w:val="28"/>
        </w:rPr>
        <w:t>не дается</w:t>
      </w:r>
      <w:proofErr w:type="gramEnd"/>
      <w:r>
        <w:rPr>
          <w:szCs w:val="28"/>
        </w:rPr>
        <w:t xml:space="preserve"> и оно не подлежит направлению на рассмотрение в государственный орган, отдел образования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образования,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В случае поступления в отдел образования или должностному лицу письменного обращения, содержащего вопрос, ответ на который размещен в соответствии с</w:t>
      </w:r>
      <w:r>
        <w:rPr>
          <w:rStyle w:val="apple-converted-space"/>
          <w:color w:val="22272F"/>
          <w:szCs w:val="28"/>
        </w:rPr>
        <w:t> </w:t>
      </w:r>
      <w:hyperlink r:id="rId5" w:anchor="/document/12146661/entry/1004" w:history="1">
        <w:r>
          <w:rPr>
            <w:rStyle w:val="a5"/>
            <w:szCs w:val="28"/>
          </w:rPr>
          <w:t>частью 4 статьи 10</w:t>
        </w:r>
      </w:hyperlink>
      <w:r>
        <w:rPr>
          <w:szCs w:val="28"/>
        </w:rPr>
        <w:t xml:space="preserve"> Федерального закона от 2 мая 2006 года «О порядке рассмотрения обращений граждан Российской Федерации» на официальном сайте </w:t>
      </w:r>
      <w:r w:rsidR="0092678B">
        <w:rPr>
          <w:szCs w:val="28"/>
        </w:rPr>
        <w:t xml:space="preserve">отдела образования  в сети </w:t>
      </w:r>
      <w:r>
        <w:rPr>
          <w:szCs w:val="28"/>
        </w:rPr>
        <w:t>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E6E6B" w:rsidRDefault="0092678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51. </w:t>
      </w:r>
      <w:r w:rsidR="003E6E6B">
        <w:rPr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</w:t>
      </w:r>
      <w:r w:rsidR="003E6E6B">
        <w:rPr>
          <w:rStyle w:val="apple-converted-space"/>
          <w:szCs w:val="28"/>
        </w:rPr>
        <w:t> </w:t>
      </w:r>
      <w:hyperlink r:id="rId6" w:anchor="/document/10102673/entry/5" w:history="1">
        <w:r w:rsidR="003E6E6B">
          <w:rPr>
            <w:rStyle w:val="a5"/>
            <w:szCs w:val="28"/>
          </w:rPr>
          <w:t>государственную</w:t>
        </w:r>
      </w:hyperlink>
      <w:r w:rsidR="003E6E6B">
        <w:rPr>
          <w:rStyle w:val="apple-converted-space"/>
          <w:szCs w:val="28"/>
        </w:rPr>
        <w:t> </w:t>
      </w:r>
      <w:r w:rsidR="003E6E6B"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6E6B" w:rsidRDefault="003E6E6B" w:rsidP="003E6E6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</w:t>
      </w:r>
      <w:r w:rsidR="0092678B">
        <w:rPr>
          <w:szCs w:val="28"/>
        </w:rPr>
        <w:t>отдел образования</w:t>
      </w:r>
      <w:r>
        <w:rPr>
          <w:szCs w:val="28"/>
        </w:rPr>
        <w:t xml:space="preserve"> или соответствующему должностному лицу».</w:t>
      </w:r>
    </w:p>
    <w:p w:rsidR="008F22F6" w:rsidRDefault="0092678B" w:rsidP="008F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5. Контроль за исполнением настоящего приказа оставляю за собой.</w:t>
      </w:r>
    </w:p>
    <w:p w:rsidR="0092678B" w:rsidRDefault="0092678B" w:rsidP="00926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 Приказ вступает в силу после его официального опубликования на сайте отдела образования в сети «Интернет».</w:t>
      </w:r>
    </w:p>
    <w:p w:rsidR="0092678B" w:rsidRDefault="0092678B" w:rsidP="00926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25FB" w:rsidRDefault="00F725FB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5FB" w:rsidRDefault="00F725FB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27C" w:rsidRDefault="00C3427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образования                                                   М.Е. Щеглова</w:t>
      </w:r>
    </w:p>
    <w:p w:rsidR="00C3427C" w:rsidRDefault="00C3427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27C" w:rsidRDefault="00C3427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27C" w:rsidRDefault="00C3427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5FB" w:rsidRDefault="00C3427C" w:rsidP="00EB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 в дело, </w:t>
      </w:r>
      <w:r w:rsidR="0092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ОО- 9, ДО -2, ДОО – 7, Дружинину А.В., Мусиной А.Т.,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Агееву С.А.</w:t>
      </w:r>
      <w:r w:rsidR="0092678B">
        <w:rPr>
          <w:rFonts w:ascii="Times New Roman" w:eastAsia="Times New Roman" w:hAnsi="Times New Roman" w:cs="Times New Roman"/>
          <w:color w:val="000000"/>
          <w:sz w:val="28"/>
          <w:szCs w:val="28"/>
        </w:rPr>
        <w:t>, Лазаревой И.А., Коняевой Е.Л.</w:t>
      </w:r>
    </w:p>
    <w:p w:rsidR="00EB630C" w:rsidRPr="00EB630C" w:rsidRDefault="00EB630C" w:rsidP="00EB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30C" w:rsidRPr="00E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2"/>
    <w:rsid w:val="003E6E6B"/>
    <w:rsid w:val="004000CD"/>
    <w:rsid w:val="0043464E"/>
    <w:rsid w:val="00496F62"/>
    <w:rsid w:val="008F22F6"/>
    <w:rsid w:val="00916D0B"/>
    <w:rsid w:val="0092678B"/>
    <w:rsid w:val="00C3427C"/>
    <w:rsid w:val="00CC623B"/>
    <w:rsid w:val="00D247E3"/>
    <w:rsid w:val="00D92A0C"/>
    <w:rsid w:val="00EB630C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495E-C2A0-4A57-BB0A-4D0FE59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30C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3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6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0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6E6B"/>
    <w:rPr>
      <w:color w:val="0000FF" w:themeColor="hyperlink"/>
      <w:u w:val="single"/>
    </w:rPr>
  </w:style>
  <w:style w:type="paragraph" w:styleId="a6">
    <w:name w:val="No Spacing"/>
    <w:uiPriority w:val="1"/>
    <w:qFormat/>
    <w:rsid w:val="003E6E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 Викторович</cp:lastModifiedBy>
  <cp:revision>5</cp:revision>
  <dcterms:created xsi:type="dcterms:W3CDTF">2018-03-26T14:00:00Z</dcterms:created>
  <dcterms:modified xsi:type="dcterms:W3CDTF">2018-03-27T04:03:00Z</dcterms:modified>
</cp:coreProperties>
</file>