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9A" w:rsidRDefault="007E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Рассмотрено                                                                                            "Утверждаю"                                 </w:t>
      </w:r>
    </w:p>
    <w:p w:rsidR="007D619A" w:rsidRDefault="007E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педагогическим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советом                                           Директор  МБОУ "__________</w:t>
      </w:r>
    </w:p>
    <w:p w:rsidR="007D619A" w:rsidRDefault="007E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№____  от____2013г                                 ______________\___________/</w:t>
      </w:r>
    </w:p>
    <w:p w:rsidR="007D619A" w:rsidRDefault="004E1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Приказ</w:t>
      </w:r>
      <w:bookmarkStart w:id="0" w:name="_GoBack"/>
      <w:bookmarkEnd w:id="0"/>
    </w:p>
    <w:p w:rsidR="007D619A" w:rsidRDefault="007D6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7D619A" w:rsidRDefault="008F5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</w:t>
      </w:r>
      <w:r w:rsidR="00B8135E">
        <w:rPr>
          <w:rFonts w:ascii="Times New Roman" w:eastAsia="Times New Roman" w:hAnsi="Times New Roman" w:cs="Times New Roman"/>
          <w:b/>
          <w:sz w:val="24"/>
        </w:rPr>
        <w:t>б</w:t>
      </w:r>
      <w:proofErr w:type="gramEnd"/>
      <w:r w:rsidR="007E2078">
        <w:rPr>
          <w:rFonts w:ascii="Times New Roman" w:eastAsia="Times New Roman" w:hAnsi="Times New Roman" w:cs="Times New Roman"/>
          <w:b/>
          <w:sz w:val="24"/>
        </w:rPr>
        <w:t xml:space="preserve"> учебных (предметно-ориентированных) курсов вариативной части учебного плана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положения.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1.1.Вариативная часть учебного плана, обязательная для реализации в общеобразовательных учреждениях, отвечает целям учета национальных, региональных и местных соц</w:t>
      </w:r>
      <w:r w:rsidR="008F56C7">
        <w:rPr>
          <w:rFonts w:ascii="Times New Roman" w:eastAsia="Times New Roman" w:hAnsi="Times New Roman" w:cs="Times New Roman"/>
          <w:sz w:val="24"/>
        </w:rPr>
        <w:t>ио</w:t>
      </w:r>
      <w:r>
        <w:rPr>
          <w:rFonts w:ascii="Times New Roman" w:eastAsia="Times New Roman" w:hAnsi="Times New Roman" w:cs="Times New Roman"/>
          <w:sz w:val="24"/>
        </w:rPr>
        <w:t>культурных особенностей и традиций, личностных интересов и склонностей детей. Наполнение конкретным содержанием данной части базисного (образовательного) плана находится в компетенции участников образовательного процесса.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Введение учебных (предметно-ориентированных) курсов (далее-учебных курсов) направлено на формирование у учащихся умений и способов деятельности для решения важных практических задач, на повышение способности будущего выпускника школы к конструированию собственного образовательного маршрута.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Учебные курсы вариативной части учебного плана входят в общую учебную нагрузку учащихся и обязательны для посещения всеми обучающимися.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Учебные курсы стоят в основном расписании наряду с учебными предметами.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</w:t>
      </w:r>
      <w:proofErr w:type="gramStart"/>
      <w:r>
        <w:rPr>
          <w:rFonts w:ascii="Times New Roman" w:eastAsia="Times New Roman" w:hAnsi="Times New Roman" w:cs="Times New Roman"/>
          <w:sz w:val="24"/>
        </w:rPr>
        <w:t>.  Задачи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учебных курсов в</w:t>
      </w:r>
      <w:r w:rsidR="008F56C7">
        <w:rPr>
          <w:rFonts w:ascii="Times New Roman" w:eastAsia="Times New Roman" w:hAnsi="Times New Roman" w:cs="Times New Roman"/>
          <w:sz w:val="24"/>
        </w:rPr>
        <w:t>ариативной части учебного плана.</w:t>
      </w:r>
    </w:p>
    <w:p w:rsidR="008F56C7" w:rsidRDefault="008F5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Дать ш</w:t>
      </w:r>
      <w:r w:rsidR="008F56C7">
        <w:rPr>
          <w:rFonts w:ascii="Times New Roman" w:eastAsia="Times New Roman" w:hAnsi="Times New Roman" w:cs="Times New Roman"/>
          <w:sz w:val="24"/>
        </w:rPr>
        <w:t>кольникам возможность проявить свои способности в различных предметных направлениях;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Уточнить готовность и способность обучающихся к освоению предмета на повышенном уровне; 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Расширить сведения по отдельным учебным предметам, включив в содержание курсов оригинальный материал, выходящий за рамки школьной программы;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Знакомить с новыми способами учебной деятельности, предоставить широкое поле для активности и конкретных проб эвристического характера.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Формы и методы, используемые при проведении учебных курсов.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Предусмотрено применение в образовательной практике современных интерактивных методов и приемов обучения, организацию самостоятельной работы, различных видов деятельности учащихся,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исследовательской, в учебном процессе. 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IV.Учебно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>-методическое обеспечение курса</w:t>
      </w:r>
    </w:p>
    <w:p w:rsidR="007D619A" w:rsidRDefault="007E2078">
      <w:pPr>
        <w:suppressAutoHyphens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4.1.Учебные курсы реализуются по программам, УМК, утверждённым Министерством образования и науки РФ, а при их отсутствии по программам, разработанные педагогами самостоятельно, рассмотренные школьным методическим объединением учителей-предметников, педагогическим советом, утверждённые приказом директора школы.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Программа </w:t>
      </w:r>
      <w:proofErr w:type="gramStart"/>
      <w:r>
        <w:rPr>
          <w:rFonts w:ascii="Times New Roman" w:eastAsia="Times New Roman" w:hAnsi="Times New Roman" w:cs="Times New Roman"/>
          <w:sz w:val="24"/>
        </w:rPr>
        <w:t>учебных  курсов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является частью учебно-методического комплекта, который представляет собой совокупность учебно-методических документов и материалов, обеспечивающих образовательный процесс. Полный набор учебно-методического комплекта включает следующие материалы: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gramEnd"/>
      <w:r>
        <w:rPr>
          <w:rFonts w:ascii="Times New Roman" w:eastAsia="Times New Roman" w:hAnsi="Times New Roman" w:cs="Times New Roman"/>
          <w:sz w:val="24"/>
        </w:rPr>
        <w:t>-программные ( учебные программы, рабочие программы);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учебно</w:t>
      </w:r>
      <w:proofErr w:type="gramEnd"/>
      <w:r>
        <w:rPr>
          <w:rFonts w:ascii="Times New Roman" w:eastAsia="Times New Roman" w:hAnsi="Times New Roman" w:cs="Times New Roman"/>
          <w:sz w:val="24"/>
        </w:rPr>
        <w:t>-теоретические (учебники, учебные пособия);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gramEnd"/>
      <w:r>
        <w:rPr>
          <w:rFonts w:ascii="Times New Roman" w:eastAsia="Times New Roman" w:hAnsi="Times New Roman" w:cs="Times New Roman"/>
          <w:sz w:val="24"/>
        </w:rPr>
        <w:t>-практические (сборники упражнений и задач, хрестоматий);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gramEnd"/>
      <w:r>
        <w:rPr>
          <w:rFonts w:ascii="Times New Roman" w:eastAsia="Times New Roman" w:hAnsi="Times New Roman" w:cs="Times New Roman"/>
          <w:sz w:val="24"/>
        </w:rPr>
        <w:t>-методические (методические рекомендации по изучению курса);</w:t>
      </w:r>
    </w:p>
    <w:p w:rsidR="008F56C7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gramEnd"/>
      <w:r>
        <w:rPr>
          <w:rFonts w:ascii="Times New Roman" w:eastAsia="Times New Roman" w:hAnsi="Times New Roman" w:cs="Times New Roman"/>
          <w:sz w:val="24"/>
        </w:rPr>
        <w:t>-справочные (словари, учебные справочники)</w:t>
      </w:r>
    </w:p>
    <w:p w:rsidR="007D619A" w:rsidRDefault="008F5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электронные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образовательные ресурсы.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Рабочая прог</w:t>
      </w:r>
      <w:r w:rsidR="00B8135E">
        <w:rPr>
          <w:rFonts w:ascii="Times New Roman" w:eastAsia="Times New Roman" w:hAnsi="Times New Roman" w:cs="Times New Roman"/>
          <w:sz w:val="24"/>
        </w:rPr>
        <w:t xml:space="preserve">рамма учебного курса </w:t>
      </w:r>
      <w:r>
        <w:rPr>
          <w:rFonts w:ascii="Times New Roman" w:eastAsia="Times New Roman" w:hAnsi="Times New Roman" w:cs="Times New Roman"/>
          <w:sz w:val="24"/>
        </w:rPr>
        <w:t xml:space="preserve">должна соответствовать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требованиям  согласно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</w:t>
      </w:r>
      <w:r w:rsidR="00B8135E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нятому Положению о рабочей программе в образовательном учреждении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Контроль уровня достижений.</w:t>
      </w:r>
    </w:p>
    <w:p w:rsidR="00B8135E" w:rsidRDefault="00B81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5.1.Контроль уровня достижений является важнейшим этапом образовательного процесса и выполняет обучающую, проверочную, воспитательную и корректирующие функции. 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5.2.Система контроля уровня учебных достижений должна отвечать требованиям: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-средства контроля должны соответствовать целям и задачам курса, уровню сложности учебного материала и позволять оценивать (педагогу и обучающемуся) степень достижения планируемого результата;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-периодичность осуществления контроля должна быть известна учащимся;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 результатов учебной деятельности основывается на разнообразных формах проверки (тестовые задания, контрольные работы, зачёты, отчёты об экскурсиях, защита исследовательских проектов и другие);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-формы и методы контроля должны определяться спецификой изученного курса и воз</w:t>
      </w:r>
      <w:r w:rsidR="00B8135E">
        <w:rPr>
          <w:rFonts w:ascii="Times New Roman" w:eastAsia="Times New Roman" w:hAnsi="Times New Roman" w:cs="Times New Roman"/>
          <w:sz w:val="24"/>
        </w:rPr>
        <w:t>растными особенностями учащихся;</w:t>
      </w:r>
    </w:p>
    <w:p w:rsidR="00B8135E" w:rsidRDefault="00B81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-наличие разработанных критериев оценки различных видов работ учащихся.</w:t>
      </w:r>
    </w:p>
    <w:p w:rsidR="00B8135E" w:rsidRDefault="00B81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 Способы оценивания уровня достижений учащихся.</w:t>
      </w:r>
    </w:p>
    <w:p w:rsidR="00B8135E" w:rsidRDefault="00B81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Предметом диагностики и контроля являются внешние образовательные продукты учащихся (презентации, исследовательские проекты, работы и другое), а также их внутренние личностные качества (освоенные способы деятельности, знания, умения), которые относятся к целям и задачам курса. 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6.2.Выполненные учащимися работы практического творческого характера включаются в их «портфель достижений».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Уровень развития у учащихся личностных качеств определяется на основе сравнения результатов их диагностики в начале и конце курса. </w:t>
      </w: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6.4. Итоговый контроль учебных предметно-ориентированных курсов проводится в конце </w:t>
      </w:r>
      <w:r w:rsidR="00B8135E">
        <w:rPr>
          <w:rFonts w:ascii="Times New Roman" w:eastAsia="Times New Roman" w:hAnsi="Times New Roman" w:cs="Times New Roman"/>
          <w:sz w:val="24"/>
        </w:rPr>
        <w:t xml:space="preserve">изучения курса.  </w:t>
      </w:r>
      <w:proofErr w:type="gramStart"/>
      <w:r w:rsidR="00B8135E">
        <w:rPr>
          <w:rFonts w:ascii="Times New Roman" w:eastAsia="Times New Roman" w:hAnsi="Times New Roman" w:cs="Times New Roman"/>
          <w:sz w:val="24"/>
        </w:rPr>
        <w:t xml:space="preserve">Формой </w:t>
      </w:r>
      <w:r>
        <w:rPr>
          <w:rFonts w:ascii="Times New Roman" w:eastAsia="Times New Roman" w:hAnsi="Times New Roman" w:cs="Times New Roman"/>
          <w:sz w:val="24"/>
        </w:rPr>
        <w:t xml:space="preserve"> оценки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каждого ученика может выступать как оценка «отлично»</w:t>
      </w:r>
      <w:r w:rsidR="00B8135E">
        <w:rPr>
          <w:rFonts w:ascii="Times New Roman" w:eastAsia="Times New Roman" w:hAnsi="Times New Roman" w:cs="Times New Roman"/>
          <w:sz w:val="24"/>
        </w:rPr>
        <w:t>, «хорошо», «удовлетворительно» по разработанным критериям</w:t>
      </w:r>
      <w:r>
        <w:rPr>
          <w:rFonts w:ascii="Times New Roman" w:eastAsia="Times New Roman" w:hAnsi="Times New Roman" w:cs="Times New Roman"/>
          <w:sz w:val="24"/>
        </w:rPr>
        <w:t>, а также  накопительная оценка, фиксируемая в</w:t>
      </w:r>
      <w:r w:rsidR="00B8135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"портфеле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достижений"по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результатам участия в олимпиадах, конкурсах, созданию проектов и других образовательных продуктов.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35E" w:rsidRDefault="007E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135E" w:rsidRDefault="00B81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B06" w:rsidRDefault="0064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«Утверждаю»:</w:t>
      </w:r>
    </w:p>
    <w:p w:rsidR="007D619A" w:rsidRDefault="007E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Директор МБОУ </w:t>
      </w:r>
    </w:p>
    <w:p w:rsidR="007D619A" w:rsidRDefault="007E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Кандауровская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ООШ» им. А. Воробьева</w:t>
      </w:r>
    </w:p>
    <w:p w:rsidR="007D619A" w:rsidRDefault="007E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____________ Н.В. Климова</w:t>
      </w:r>
    </w:p>
    <w:p w:rsidR="007D619A" w:rsidRDefault="007E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Приказ №________от _________</w:t>
      </w:r>
    </w:p>
    <w:p w:rsidR="007D619A" w:rsidRDefault="007D61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D619A" w:rsidRDefault="007D619A">
      <w:pPr>
        <w:suppressAutoHyphens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19A" w:rsidRDefault="007D6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19A" w:rsidRDefault="007E2078">
      <w:pPr>
        <w:suppressAutoHyphens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7D619A" w:rsidRDefault="007E2078">
      <w:pPr>
        <w:suppressAutoHyphens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  факультативах</w:t>
      </w:r>
      <w:proofErr w:type="gramEnd"/>
    </w:p>
    <w:p w:rsidR="007D619A" w:rsidRDefault="007D619A">
      <w:pPr>
        <w:suppressAutoHyphens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sz w:val="28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1.  Общие положения.</w:t>
      </w:r>
    </w:p>
    <w:p w:rsidR="007D619A" w:rsidRDefault="007E2078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1.1.Факультативные занятия как форма образовательного процесса организуется в соответствии с учебным планом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Кандауровская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ООШ» им. А. Воробьева.</w:t>
      </w:r>
    </w:p>
    <w:p w:rsidR="007D619A" w:rsidRDefault="007E2078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1.2.Их деятельность даёт возможность обучающимся:</w:t>
      </w:r>
    </w:p>
    <w:p w:rsidR="007D619A" w:rsidRDefault="007E20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дополнить</w:t>
      </w:r>
      <w:proofErr w:type="gramEnd"/>
      <w:r>
        <w:rPr>
          <w:rFonts w:ascii="Times New Roman" w:eastAsia="Times New Roman" w:hAnsi="Times New Roman" w:cs="Times New Roman"/>
          <w:sz w:val="28"/>
        </w:rPr>
        <w:t>, углубить свои знания по предмету;</w:t>
      </w:r>
    </w:p>
    <w:p w:rsidR="007D619A" w:rsidRDefault="007E20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развивать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умение самостоятельно приобретать, применять знания, наблюдать и объяснять природные и общественные явления;</w:t>
      </w:r>
    </w:p>
    <w:p w:rsidR="007D619A" w:rsidRDefault="007E20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развивать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творческие способности;</w:t>
      </w:r>
    </w:p>
    <w:p w:rsidR="007D619A" w:rsidRDefault="007E20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подготовиться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продолжению образования и сознательному выбору профессии;</w:t>
      </w:r>
    </w:p>
    <w:p w:rsidR="007D619A" w:rsidRDefault="007E20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сформировать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разного рода компетенции.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619A" w:rsidRDefault="007E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2.Порядок формирования групп для организации факультативных занятий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D619A" w:rsidRDefault="007E2078">
      <w:pPr>
        <w:numPr>
          <w:ilvl w:val="0"/>
          <w:numId w:val="2"/>
        </w:numPr>
        <w:tabs>
          <w:tab w:val="left" w:pos="374"/>
        </w:tabs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Факультативные занятия не являются обязательными для обучающихся и организуются по тем предметам и направлениям, которые они выбрали </w:t>
      </w:r>
      <w:r>
        <w:rPr>
          <w:rFonts w:ascii="Times New Roman" w:eastAsia="Times New Roman" w:hAnsi="Times New Roman" w:cs="Times New Roman"/>
          <w:sz w:val="28"/>
        </w:rPr>
        <w:lastRenderedPageBreak/>
        <w:t>из предложенного перечня в пределах максимально допустимой учебной нагрузки для данного класса.</w:t>
      </w:r>
    </w:p>
    <w:p w:rsidR="007D619A" w:rsidRDefault="007E2078">
      <w:pPr>
        <w:numPr>
          <w:ilvl w:val="0"/>
          <w:numId w:val="2"/>
        </w:numPr>
        <w:tabs>
          <w:tab w:val="left" w:pos="374"/>
        </w:tabs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факультативных занятий на каждый год формируется, исходя из пожеланий обучающихся, родителей (законных представителей), из реальных возможностей учебного плана, кадровых, материально-технических и финансовых возможностей школы.</w:t>
      </w:r>
    </w:p>
    <w:p w:rsidR="007D619A" w:rsidRDefault="007E2078">
      <w:pPr>
        <w:numPr>
          <w:ilvl w:val="0"/>
          <w:numId w:val="2"/>
        </w:numPr>
        <w:tabs>
          <w:tab w:val="left" w:pos="374"/>
        </w:tabs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Группы для проведения факультативных занятий, как правило, комплектуются из одного класса и являются группами постоянного состава.</w:t>
      </w:r>
    </w:p>
    <w:p w:rsidR="007D619A" w:rsidRDefault="007E2078">
      <w:pPr>
        <w:numPr>
          <w:ilvl w:val="0"/>
          <w:numId w:val="2"/>
        </w:numPr>
        <w:tabs>
          <w:tab w:val="left" w:pos="374"/>
        </w:tabs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групп для факультативных занятий определяется в пределах общего количества часов на эти занятия, устанавливаемых в школе на основе действующего учебного плана.</w:t>
      </w:r>
    </w:p>
    <w:p w:rsidR="007D619A" w:rsidRDefault="007E2078">
      <w:pPr>
        <w:numPr>
          <w:ilvl w:val="0"/>
          <w:numId w:val="2"/>
        </w:numPr>
        <w:tabs>
          <w:tab w:val="left" w:pos="374"/>
        </w:tabs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Наполняемость групп определяется в зависимости от специфики факультативных занятий, количества детей в </w:t>
      </w:r>
      <w:proofErr w:type="gramStart"/>
      <w:r>
        <w:rPr>
          <w:rFonts w:ascii="Times New Roman" w:eastAsia="Times New Roman" w:hAnsi="Times New Roman" w:cs="Times New Roman"/>
          <w:sz w:val="28"/>
        </w:rPr>
        <w:t>классе .</w:t>
      </w:r>
      <w:proofErr w:type="gramEnd"/>
    </w:p>
    <w:p w:rsidR="007D619A" w:rsidRDefault="007E2078">
      <w:pPr>
        <w:numPr>
          <w:ilvl w:val="0"/>
          <w:numId w:val="2"/>
        </w:numPr>
        <w:tabs>
          <w:tab w:val="left" w:pos="374"/>
        </w:tabs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Зачисление обучающихся в группы для проведения факультативных занятий производится учителем, ведущим занятие, и утверждается приказом директора школы не позднее 10 сентября.</w:t>
      </w: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619A" w:rsidRDefault="007E2078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3.Порядок проведения факультативных занятий</w:t>
      </w: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3.1.Занятия проводятся во внеурочное время согласно расписанию, подготовленному заместителем директора по УВР и утвержденному директором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школы .</w:t>
      </w:r>
      <w:proofErr w:type="gramEnd"/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3.2.Факультативные занятия ведут учителя школы или приглашённые специалисты, имеющие подготовку в данной образовательной области.</w:t>
      </w: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3.3.При проведении факультативных занятий используются различные формы, методы обучения и виды учебной деятельности обучающихся, например, лекции, семинары, практикумы, лабораторные занятия, экскурсии, проекты, рефераты, доклады и др.</w:t>
      </w:r>
    </w:p>
    <w:p w:rsidR="007D619A" w:rsidRDefault="007D619A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8"/>
        </w:rPr>
      </w:pPr>
    </w:p>
    <w:p w:rsidR="007D619A" w:rsidRDefault="007E2078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4.Документация факультатива.</w:t>
      </w:r>
    </w:p>
    <w:p w:rsidR="007D619A" w:rsidRDefault="007D619A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D619A" w:rsidRDefault="007E2078">
      <w:pPr>
        <w:suppressAutoHyphens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4.1. Для факультативных занятий используются программы и учебники, утверждённые Министерством образования и науки РФ, а при их отсутствии разработанные учителями программы, прошедшие экспертизу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экспертным  советом</w:t>
      </w:r>
      <w:proofErr w:type="gramEnd"/>
      <w:r>
        <w:rPr>
          <w:rFonts w:ascii="Times New Roman" w:eastAsia="Times New Roman" w:hAnsi="Times New Roman" w:cs="Times New Roman"/>
          <w:sz w:val="28"/>
        </w:rPr>
        <w:t>, рассмотренные на заседании педагогического совета, утверждённые приказом директора школы. В качестве учебной литературы используется познавательная литература.</w:t>
      </w: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4.2.Каждый учитель, ведущий факультативные занятия, должен иметь рабочую программу, которая составлена на основе утвержденного положения о рабочей программе и включающую в себя:</w:t>
      </w:r>
    </w:p>
    <w:p w:rsidR="007D619A" w:rsidRDefault="007E207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пояснительную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записку, отражающую цели и задачи факультативного курса;</w:t>
      </w:r>
    </w:p>
    <w:p w:rsidR="007D619A" w:rsidRDefault="007E207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тематику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занятий;</w:t>
      </w:r>
    </w:p>
    <w:p w:rsidR="007D619A" w:rsidRDefault="007E207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перечень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умений и навыков, которые обучающиеся должны приобрести на факультативных занятиях;</w:t>
      </w:r>
    </w:p>
    <w:p w:rsidR="007D619A" w:rsidRDefault="007E207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систему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оценки достижений учащихся;</w:t>
      </w:r>
    </w:p>
    <w:p w:rsidR="007D619A" w:rsidRDefault="007E207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список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литературы для учителя и обучающихся.</w:t>
      </w: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4.3.Учитель регулярно заполняет журнал факультативных занятий, в котором отмечает дату и тему занятия, посещаемость обучающимися занятий. Он обязан своевременно сдавать журнал для проверки заместителю директора по УВР.</w:t>
      </w: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4.4.Данный журнал является финансовым документом, поэтому при его заполнении необходимо соблюдать правила оформления классного журнала.</w:t>
      </w:r>
    </w:p>
    <w:p w:rsidR="007D619A" w:rsidRDefault="007D619A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D619A" w:rsidRDefault="007E2078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5.Оценка качества работы факультатива.</w:t>
      </w:r>
    </w:p>
    <w:p w:rsidR="007D619A" w:rsidRDefault="007D619A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D619A" w:rsidRDefault="007E2078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Контроль эффективности проведения факультативных занятий осуществляется по следующим показателям:</w:t>
      </w:r>
    </w:p>
    <w:p w:rsidR="007D619A" w:rsidRDefault="007E207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метод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проведения занятий ( лекции, беседы, решение задач, лабораторно – практические занятия и т. д.);</w:t>
      </w:r>
    </w:p>
    <w:p w:rsidR="007D619A" w:rsidRDefault="007E207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формы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занятий ( семинар, диспут и т.д.), их адекватность заявленному содержанию и эффективность;</w:t>
      </w:r>
    </w:p>
    <w:p w:rsidR="007D619A" w:rsidRDefault="007E207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активность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самостоятельность учащихся в процессе занятий;</w:t>
      </w:r>
    </w:p>
    <w:p w:rsidR="007D619A" w:rsidRDefault="007E207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посещаемость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факультативных занятий;</w:t>
      </w:r>
    </w:p>
    <w:p w:rsidR="007D619A" w:rsidRDefault="007E207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участия в предметных конкурсах, олимпиадах, научно-практических конференциях, внеклассных мероприятиях.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6.Оценка достижений</w:t>
      </w:r>
    </w:p>
    <w:p w:rsidR="007D619A" w:rsidRDefault="007D619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6.1.Достижения обучающихся, посещающих факультативы, не оцениваются.</w:t>
      </w: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6.2.В аттестат вносятся сведения о факультативах объёмом не менее 34 часов.</w:t>
      </w: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7.Контроль за проведением факультативных занятий.</w:t>
      </w:r>
    </w:p>
    <w:p w:rsidR="007D619A" w:rsidRDefault="007D619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D619A" w:rsidRDefault="007E20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проведением факультативных занятий осуществляет заместитель директора по учебно-воспитательной работе в соответствии с общешкольным планом работы через проверку журналов не реже 1 раза в четверть, через посещение занятий, анкетирование, изучение продуктов деятельности членов группы.</w:t>
      </w:r>
    </w:p>
    <w:p w:rsidR="007D619A" w:rsidRDefault="007E2078">
      <w:pPr>
        <w:suppressAutoHyphens/>
        <w:spacing w:before="280" w:after="280" w:line="240" w:lineRule="auto"/>
        <w:ind w:firstLine="37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 Выполнение правил по охране труда</w:t>
      </w:r>
    </w:p>
    <w:p w:rsidR="007D619A" w:rsidRDefault="007E2078">
      <w:pPr>
        <w:suppressAutoHyphens/>
        <w:spacing w:before="280" w:after="2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Руководитель факультатива несет ответственность за безопасную организацию образовательного процесса, за жизнь и здоровье обучающихся во время проведения занятий.</w:t>
      </w:r>
    </w:p>
    <w:p w:rsidR="007D619A" w:rsidRDefault="007E2078">
      <w:pPr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Принимает меры по оказанию доврачебной помощи пострадавшему,</w:t>
      </w:r>
    </w:p>
    <w:p w:rsidR="007D619A" w:rsidRDefault="007E2078">
      <w:pPr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оперативно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извещает руководство о несчастном случае.</w:t>
      </w:r>
    </w:p>
    <w:p w:rsidR="007D619A" w:rsidRDefault="007E2078">
      <w:pPr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8.3. В случае возникновения чрезвычайной ситуации, учитель:</w:t>
      </w:r>
    </w:p>
    <w:p w:rsidR="007D619A" w:rsidRDefault="007E2078">
      <w:pPr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оперативно извещает руководство о возникновении ЧС</w:t>
      </w:r>
    </w:p>
    <w:p w:rsidR="007D619A" w:rsidRDefault="007E2078">
      <w:pPr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участвует в эвакуации детей</w:t>
      </w:r>
    </w:p>
    <w:p w:rsidR="007D619A" w:rsidRDefault="007D619A">
      <w:pPr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</w:rPr>
      </w:pPr>
    </w:p>
    <w:p w:rsidR="007D619A" w:rsidRDefault="007E2078">
      <w:pPr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Ответственность.</w:t>
      </w:r>
    </w:p>
    <w:p w:rsidR="007D619A" w:rsidRDefault="007E2078">
      <w:pPr>
        <w:suppressAutoHyphens/>
        <w:spacing w:before="280" w:after="2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факультатива  несет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дисциплинарную ответственность за невыполнение своих функциональных обязанностей, а также за нарушение правил внутреннего распорядка школы или устава школы.</w:t>
      </w:r>
    </w:p>
    <w:p w:rsidR="007D619A" w:rsidRDefault="007E2078">
      <w:pPr>
        <w:suppressAutoHyphens/>
        <w:spacing w:before="280" w:after="280" w:line="240" w:lineRule="auto"/>
        <w:ind w:firstLine="37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Оплата </w:t>
      </w:r>
    </w:p>
    <w:p w:rsidR="007D619A" w:rsidRDefault="007E2078">
      <w:pPr>
        <w:suppressAutoHyphens/>
        <w:spacing w:before="280" w:after="2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10.1. Оплата работы руководителей факультативов производится на основании тарифной сетки, записей в журналах в соответствии с представленным табелем учета рабочего времени.</w:t>
      </w:r>
    </w:p>
    <w:p w:rsidR="007D619A" w:rsidRDefault="007D619A">
      <w:pPr>
        <w:suppressAutoHyphens/>
        <w:spacing w:after="0" w:line="240" w:lineRule="auto"/>
        <w:ind w:left="360" w:firstLine="374"/>
        <w:jc w:val="both"/>
        <w:rPr>
          <w:rFonts w:ascii="Times New Roman" w:eastAsia="Times New Roman" w:hAnsi="Times New Roman" w:cs="Times New Roman"/>
          <w:sz w:val="28"/>
        </w:rPr>
      </w:pPr>
    </w:p>
    <w:p w:rsidR="007D619A" w:rsidRDefault="007D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D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4E58"/>
    <w:multiLevelType w:val="multilevel"/>
    <w:tmpl w:val="B0A09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72633"/>
    <w:multiLevelType w:val="multilevel"/>
    <w:tmpl w:val="645A5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D25E1"/>
    <w:multiLevelType w:val="multilevel"/>
    <w:tmpl w:val="AD92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23360"/>
    <w:multiLevelType w:val="multilevel"/>
    <w:tmpl w:val="460ED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9A"/>
    <w:rsid w:val="004E144A"/>
    <w:rsid w:val="00647B06"/>
    <w:rsid w:val="007D619A"/>
    <w:rsid w:val="007E2078"/>
    <w:rsid w:val="008F56C7"/>
    <w:rsid w:val="00B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884B-4024-4FBF-BEDC-8122804A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Вера Васильевна</cp:lastModifiedBy>
  <cp:revision>2</cp:revision>
  <cp:lastPrinted>2013-09-18T04:40:00Z</cp:lastPrinted>
  <dcterms:created xsi:type="dcterms:W3CDTF">2013-09-18T07:50:00Z</dcterms:created>
  <dcterms:modified xsi:type="dcterms:W3CDTF">2013-09-18T07:50:00Z</dcterms:modified>
</cp:coreProperties>
</file>